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CB" w:rsidRPr="00BC1FCB" w:rsidRDefault="00BC1FCB" w:rsidP="00BC1FCB">
      <w:pPr>
        <w:adjustRightInd w:val="0"/>
        <w:snapToGrid w:val="0"/>
        <w:spacing w:line="360" w:lineRule="auto"/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C1FCB">
        <w:rPr>
          <w:rFonts w:asciiTheme="minorEastAsia" w:eastAsiaTheme="minorEastAsia" w:hAnsiTheme="minorEastAsia" w:hint="eastAsia"/>
          <w:b/>
          <w:sz w:val="32"/>
          <w:szCs w:val="32"/>
        </w:rPr>
        <w:t>湖南省地震行业网通信线路单价招标</w:t>
      </w:r>
      <w:r w:rsidRPr="00BC1FCB">
        <w:rPr>
          <w:rFonts w:asciiTheme="minorEastAsia" w:eastAsiaTheme="minorEastAsia" w:hAnsiTheme="minorEastAsia"/>
          <w:b/>
          <w:sz w:val="32"/>
          <w:szCs w:val="32"/>
        </w:rPr>
        <w:t>采购需求</w:t>
      </w:r>
    </w:p>
    <w:p w:rsidR="00BC1FCB" w:rsidRPr="005E6512" w:rsidRDefault="00BC1FCB" w:rsidP="00BC1FCB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5E6512">
        <w:rPr>
          <w:rFonts w:ascii="宋体" w:hAnsi="宋体" w:hint="eastAsia"/>
          <w:szCs w:val="21"/>
          <w:u w:val="single"/>
        </w:rPr>
        <w:t>湖南省地震局</w:t>
      </w:r>
      <w:r w:rsidRPr="005E6512">
        <w:rPr>
          <w:rFonts w:asciiTheme="minorEastAsia" w:eastAsiaTheme="minorEastAsia" w:hAnsiTheme="minorEastAsia" w:hint="eastAsia"/>
          <w:szCs w:val="21"/>
        </w:rPr>
        <w:t>的</w:t>
      </w:r>
      <w:r w:rsidRPr="005E6512">
        <w:rPr>
          <w:rFonts w:asciiTheme="minorEastAsia" w:hAnsiTheme="minorEastAsia" w:hint="eastAsia"/>
          <w:szCs w:val="21"/>
          <w:u w:val="single"/>
        </w:rPr>
        <w:t xml:space="preserve"> 湖南省地震行业网通信线路单价招标 </w:t>
      </w:r>
      <w:r w:rsidRPr="005E6512">
        <w:rPr>
          <w:rFonts w:asciiTheme="minorEastAsia" w:eastAsiaTheme="minorEastAsia" w:hAnsiTheme="minorEastAsia" w:hint="eastAsia"/>
          <w:szCs w:val="21"/>
        </w:rPr>
        <w:t>进行公开招标采购，现邀请合格</w:t>
      </w:r>
      <w:bookmarkStart w:id="0" w:name="_GoBack"/>
      <w:bookmarkEnd w:id="0"/>
      <w:r w:rsidRPr="005E6512">
        <w:rPr>
          <w:rFonts w:asciiTheme="minorEastAsia" w:eastAsiaTheme="minorEastAsia" w:hAnsiTheme="minorEastAsia" w:hint="eastAsia"/>
          <w:szCs w:val="21"/>
        </w:rPr>
        <w:t>投标人参加投标。</w:t>
      </w:r>
    </w:p>
    <w:p w:rsidR="00BC1FCB" w:rsidRPr="005E6512" w:rsidRDefault="00BC1FCB" w:rsidP="00BC1FCB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5E6512">
        <w:rPr>
          <w:rFonts w:asciiTheme="minorEastAsia" w:eastAsiaTheme="minorEastAsia" w:hAnsiTheme="minorEastAsia" w:hint="eastAsia"/>
          <w:b/>
          <w:szCs w:val="21"/>
        </w:rPr>
        <w:t>一、采购项目名称、编号</w:t>
      </w:r>
    </w:p>
    <w:p w:rsidR="00BC1FCB" w:rsidRPr="005E6512" w:rsidRDefault="00BC1FCB" w:rsidP="00BC1FC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  <w:u w:val="single"/>
        </w:rPr>
      </w:pPr>
      <w:r w:rsidRPr="005E6512">
        <w:rPr>
          <w:rFonts w:asciiTheme="minorEastAsia" w:eastAsiaTheme="minorEastAsia" w:hAnsiTheme="minorEastAsia" w:hint="eastAsia"/>
          <w:szCs w:val="21"/>
        </w:rPr>
        <w:t>1、采购项目名称：</w:t>
      </w:r>
      <w:r w:rsidRPr="005E6512">
        <w:rPr>
          <w:rFonts w:asciiTheme="minorEastAsia" w:hAnsiTheme="minorEastAsia" w:hint="eastAsia"/>
          <w:szCs w:val="21"/>
          <w:u w:val="single"/>
        </w:rPr>
        <w:t>湖南省地震行业网通信线路单价招标</w:t>
      </w:r>
    </w:p>
    <w:p w:rsidR="00BC1FCB" w:rsidRPr="005E6512" w:rsidRDefault="00BC1FCB" w:rsidP="00BC1FCB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5E6512">
        <w:rPr>
          <w:rFonts w:asciiTheme="minorEastAsia" w:eastAsiaTheme="minorEastAsia" w:hAnsiTheme="minorEastAsia" w:hint="eastAsia"/>
          <w:szCs w:val="21"/>
        </w:rPr>
        <w:t>2、采购代理编号：</w:t>
      </w:r>
      <w:r w:rsidRPr="005E6512">
        <w:rPr>
          <w:rFonts w:asciiTheme="minorEastAsia" w:hAnsiTheme="minorEastAsia"/>
          <w:szCs w:val="21"/>
          <w:u w:val="single"/>
        </w:rPr>
        <w:t>JYCZ202101081</w:t>
      </w:r>
    </w:p>
    <w:p w:rsidR="00BC1FCB" w:rsidRPr="005E6512" w:rsidRDefault="00BC1FCB" w:rsidP="00BC1FCB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5E6512">
        <w:rPr>
          <w:rFonts w:asciiTheme="minorEastAsia" w:eastAsiaTheme="minorEastAsia" w:hAnsiTheme="minorEastAsia" w:hint="eastAsia"/>
          <w:b/>
          <w:szCs w:val="21"/>
        </w:rPr>
        <w:t>二、采购人的采购需求</w:t>
      </w:r>
    </w:p>
    <w:tbl>
      <w:tblPr>
        <w:tblW w:w="8647" w:type="dxa"/>
        <w:tblInd w:w="39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2268"/>
        <w:gridCol w:w="4535"/>
      </w:tblGrid>
      <w:tr w:rsidR="00BC1FCB" w:rsidRPr="005E6512" w:rsidTr="00A31E04"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hint="eastAsia"/>
                <w:kern w:val="0"/>
              </w:rPr>
              <w:t>名称</w:t>
            </w:r>
          </w:p>
        </w:tc>
        <w:tc>
          <w:tcPr>
            <w:tcW w:w="75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简要技术要求</w:t>
            </w:r>
          </w:p>
        </w:tc>
      </w:tr>
      <w:tr w:rsidR="00BC1FCB" w:rsidRPr="005E6512" w:rsidTr="00A31E04">
        <w:trPr>
          <w:trHeight w:val="312"/>
        </w:trPr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E6512">
              <w:rPr>
                <w:rFonts w:asciiTheme="minorEastAsia" w:hAnsiTheme="minorEastAsia" w:hint="eastAsia"/>
                <w:szCs w:val="21"/>
              </w:rPr>
              <w:t>行业网通信线路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数字专线(长途)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10M</w:t>
            </w:r>
          </w:p>
        </w:tc>
      </w:tr>
      <w:tr w:rsidR="00BC1FCB" w:rsidRPr="005E6512" w:rsidTr="00A31E04">
        <w:trPr>
          <w:trHeight w:val="252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20M</w:t>
            </w:r>
          </w:p>
        </w:tc>
      </w:tr>
      <w:tr w:rsidR="00BC1FCB" w:rsidRPr="005E6512" w:rsidTr="00A31E04">
        <w:trPr>
          <w:trHeight w:val="229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数字专线(市内)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/>
                <w:kern w:val="0"/>
                <w:szCs w:val="21"/>
              </w:rPr>
              <w:t>4</w:t>
            </w:r>
            <w:r w:rsidRPr="005E6512">
              <w:rPr>
                <w:rFonts w:ascii="宋体" w:hAnsi="宋体" w:cs="宋体" w:hint="eastAsia"/>
                <w:kern w:val="0"/>
                <w:szCs w:val="21"/>
              </w:rPr>
              <w:t>M</w:t>
            </w:r>
          </w:p>
        </w:tc>
      </w:tr>
      <w:tr w:rsidR="00BC1FCB" w:rsidRPr="005E6512" w:rsidTr="00A31E04">
        <w:trPr>
          <w:trHeight w:val="324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/>
                <w:kern w:val="0"/>
                <w:szCs w:val="21"/>
              </w:rPr>
              <w:t>10</w:t>
            </w:r>
            <w:r w:rsidRPr="005E6512">
              <w:rPr>
                <w:rFonts w:ascii="宋体" w:hAnsi="宋体" w:cs="宋体" w:hint="eastAsia"/>
                <w:kern w:val="0"/>
                <w:szCs w:val="21"/>
              </w:rPr>
              <w:t>M</w:t>
            </w:r>
          </w:p>
        </w:tc>
      </w:tr>
      <w:tr w:rsidR="00BC1FCB" w:rsidRPr="005E6512" w:rsidTr="00A31E04">
        <w:trPr>
          <w:trHeight w:val="324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50M</w:t>
            </w:r>
          </w:p>
        </w:tc>
      </w:tr>
      <w:tr w:rsidR="00BC1FCB" w:rsidRPr="005E6512" w:rsidTr="00A31E04">
        <w:trPr>
          <w:trHeight w:val="276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企业互联网专线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500M(带16个固定IP，</w:t>
            </w:r>
            <w:r w:rsidRPr="005E6512">
              <w:rPr>
                <w:rFonts w:ascii="宋体" w:hAnsi="宋体" w:cs="宋体"/>
                <w:kern w:val="0"/>
                <w:szCs w:val="21"/>
              </w:rPr>
              <w:t>用于固网</w:t>
            </w:r>
            <w:r w:rsidRPr="005E6512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BC1FCB" w:rsidRPr="005E6512" w:rsidTr="00A31E04">
        <w:trPr>
          <w:trHeight w:val="276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5E6512">
              <w:rPr>
                <w:rFonts w:ascii="宋体" w:hAnsi="宋体" w:cs="宋体"/>
                <w:kern w:val="0"/>
                <w:szCs w:val="21"/>
              </w:rPr>
              <w:t>M（用于无线覆盖）</w:t>
            </w:r>
          </w:p>
        </w:tc>
      </w:tr>
      <w:tr w:rsidR="00BC1FCB" w:rsidRPr="005E6512" w:rsidTr="00A31E04">
        <w:trPr>
          <w:trHeight w:val="277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8M(上下均值，</w:t>
            </w:r>
            <w:r w:rsidRPr="005E6512">
              <w:rPr>
                <w:rFonts w:ascii="宋体" w:hAnsi="宋体" w:cs="宋体"/>
                <w:kern w:val="0"/>
                <w:szCs w:val="21"/>
              </w:rPr>
              <w:t>用于台站</w:t>
            </w:r>
            <w:r w:rsidRPr="005E6512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BC1FCB" w:rsidRPr="005E6512" w:rsidTr="00A31E04">
        <w:trPr>
          <w:trHeight w:val="276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无线网络通讯卡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CB" w:rsidRPr="005E6512" w:rsidRDefault="00BC1FCB" w:rsidP="00A31E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6512">
              <w:rPr>
                <w:rFonts w:ascii="宋体" w:hAnsi="宋体" w:cs="宋体" w:hint="eastAsia"/>
                <w:kern w:val="0"/>
                <w:szCs w:val="21"/>
              </w:rPr>
              <w:t>包月（24小时不限流量</w:t>
            </w:r>
            <w:r w:rsidRPr="005E6512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</w:tbl>
    <w:p w:rsidR="00BC1FCB" w:rsidRPr="005E6512" w:rsidRDefault="00BC1FCB" w:rsidP="00BC1FCB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5E6512">
        <w:rPr>
          <w:rFonts w:asciiTheme="minorEastAsia" w:eastAsiaTheme="minorEastAsia" w:hAnsiTheme="minorEastAsia" w:hint="eastAsia"/>
          <w:b/>
          <w:szCs w:val="21"/>
        </w:rPr>
        <w:t>包一：A区域数字专线与无线线路：包括长沙、娄底、衡阳、郴州、怀化、湘西、常德7个市州。服务期内预计开通线路共156条左右。</w:t>
      </w:r>
    </w:p>
    <w:p w:rsidR="00BC1FCB" w:rsidRPr="005E6512" w:rsidRDefault="00BC1FCB" w:rsidP="00BC1FCB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5E6512">
        <w:rPr>
          <w:rFonts w:asciiTheme="minorEastAsia" w:eastAsiaTheme="minorEastAsia" w:hAnsiTheme="minorEastAsia" w:hint="eastAsia"/>
          <w:b/>
          <w:szCs w:val="21"/>
        </w:rPr>
        <w:t>B区域数字专线与无线线路：包括株洲、湘潭、益阳、岳阳、张家界、邵阳、永州7个市州。服务期内预计开通线路共116条左右。</w:t>
      </w:r>
    </w:p>
    <w:p w:rsidR="00BC1FCB" w:rsidRPr="005E6512" w:rsidRDefault="00BC1FCB" w:rsidP="00BC1FCB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5E6512">
        <w:rPr>
          <w:rFonts w:asciiTheme="minorEastAsia" w:eastAsiaTheme="minorEastAsia" w:hAnsiTheme="minorEastAsia" w:hint="eastAsia"/>
          <w:b/>
          <w:szCs w:val="21"/>
        </w:rPr>
        <w:t>包二：企业互联网专线。</w:t>
      </w:r>
    </w:p>
    <w:p w:rsidR="003F470F" w:rsidRPr="00BC1FCB" w:rsidRDefault="003F470F"/>
    <w:sectPr w:rsidR="003F470F" w:rsidRPr="00BC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592" w:rsidRDefault="00025592" w:rsidP="00BC1FCB">
      <w:r>
        <w:separator/>
      </w:r>
    </w:p>
  </w:endnote>
  <w:endnote w:type="continuationSeparator" w:id="0">
    <w:p w:rsidR="00025592" w:rsidRDefault="00025592" w:rsidP="00BC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592" w:rsidRDefault="00025592" w:rsidP="00BC1FCB">
      <w:r>
        <w:separator/>
      </w:r>
    </w:p>
  </w:footnote>
  <w:footnote w:type="continuationSeparator" w:id="0">
    <w:p w:rsidR="00025592" w:rsidRDefault="00025592" w:rsidP="00BC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5D"/>
    <w:rsid w:val="00025592"/>
    <w:rsid w:val="003F470F"/>
    <w:rsid w:val="009E765D"/>
    <w:rsid w:val="00B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AA3550-F257-4B6B-A0C8-97D5923F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C1FCB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F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FCB"/>
    <w:rPr>
      <w:sz w:val="18"/>
      <w:szCs w:val="18"/>
    </w:rPr>
  </w:style>
  <w:style w:type="character" w:customStyle="1" w:styleId="1Char">
    <w:name w:val="标题 1 Char"/>
    <w:basedOn w:val="a0"/>
    <w:link w:val="1"/>
    <w:rsid w:val="00BC1FCB"/>
    <w:rPr>
      <w:rFonts w:ascii="Times New Roman" w:eastAsia="宋体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2021-06-21T07:10:00Z</dcterms:created>
  <dcterms:modified xsi:type="dcterms:W3CDTF">2021-06-21T07:20:00Z</dcterms:modified>
</cp:coreProperties>
</file>