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pStyle w:val="aff9"/>
        <w:jc w:val="center"/>
        <w:rPr>
          <w:rFonts w:hAnsi="宋体"/>
          <w:b/>
          <w:bCs/>
          <w:sz w:val="84"/>
          <w:szCs w:val="84"/>
        </w:rPr>
      </w:pPr>
      <w:r w:rsidRPr="005E0FAE">
        <w:rPr>
          <w:rFonts w:hAnsi="宋体" w:hint="eastAsia"/>
          <w:b/>
          <w:sz w:val="84"/>
          <w:szCs w:val="84"/>
        </w:rPr>
        <w:t>政府采购</w:t>
      </w:r>
    </w:p>
    <w:p w:rsidR="004C37DC" w:rsidRPr="005E0FAE" w:rsidRDefault="004C37DC" w:rsidP="004C37DC">
      <w:pPr>
        <w:pStyle w:val="aff9"/>
        <w:adjustRightInd w:val="0"/>
        <w:snapToGrid w:val="0"/>
        <w:spacing w:line="360" w:lineRule="auto"/>
        <w:jc w:val="center"/>
        <w:rPr>
          <w:rFonts w:hAnsi="宋体"/>
          <w:b/>
          <w:sz w:val="84"/>
          <w:szCs w:val="84"/>
        </w:rPr>
      </w:pPr>
      <w:r w:rsidRPr="005E0FAE">
        <w:rPr>
          <w:rFonts w:hAnsi="宋体" w:hint="eastAsia"/>
          <w:b/>
          <w:sz w:val="84"/>
          <w:szCs w:val="84"/>
        </w:rPr>
        <w:t>竞争性磋商文件</w:t>
      </w:r>
    </w:p>
    <w:p w:rsidR="004C37DC" w:rsidRPr="005E0FAE" w:rsidRDefault="004C37DC" w:rsidP="005E0FAE">
      <w:pPr>
        <w:pStyle w:val="aff9"/>
        <w:adjustRightInd w:val="0"/>
        <w:snapToGrid w:val="0"/>
        <w:spacing w:beforeLines="50" w:line="360" w:lineRule="auto"/>
        <w:ind w:leftChars="403" w:left="846" w:firstLineChars="49" w:firstLine="413"/>
        <w:rPr>
          <w:rFonts w:hAnsi="宋体"/>
          <w:b/>
          <w:sz w:val="84"/>
          <w:szCs w:val="84"/>
        </w:rPr>
      </w:pPr>
    </w:p>
    <w:p w:rsidR="004C37DC" w:rsidRPr="005E0FAE" w:rsidRDefault="004C37DC" w:rsidP="005E0FAE">
      <w:pPr>
        <w:pStyle w:val="aff9"/>
        <w:adjustRightInd w:val="0"/>
        <w:snapToGrid w:val="0"/>
        <w:spacing w:beforeLines="50" w:line="360" w:lineRule="auto"/>
        <w:ind w:leftChars="403" w:left="846" w:firstLineChars="49" w:firstLine="118"/>
        <w:rPr>
          <w:rFonts w:hAnsi="宋体"/>
          <w:b/>
          <w:sz w:val="24"/>
          <w:szCs w:val="24"/>
        </w:rPr>
      </w:pPr>
    </w:p>
    <w:p w:rsidR="004C37DC" w:rsidRPr="005E0FAE" w:rsidRDefault="004C37DC" w:rsidP="004C37DC">
      <w:pPr>
        <w:pStyle w:val="aff9"/>
        <w:adjustRightInd w:val="0"/>
        <w:snapToGrid w:val="0"/>
        <w:spacing w:line="360" w:lineRule="auto"/>
        <w:ind w:leftChars="478" w:left="3127" w:rightChars="-135" w:right="-283" w:hangingChars="661" w:hanging="2123"/>
        <w:rPr>
          <w:rFonts w:hAnsi="宋体"/>
          <w:b/>
          <w:bCs/>
          <w:sz w:val="32"/>
          <w:szCs w:val="32"/>
        </w:rPr>
      </w:pPr>
      <w:r w:rsidRPr="005E0FAE">
        <w:rPr>
          <w:rFonts w:hAnsi="宋体" w:hint="eastAsia"/>
          <w:b/>
          <w:bCs/>
          <w:sz w:val="32"/>
          <w:szCs w:val="32"/>
        </w:rPr>
        <w:t>采购项目名称：</w:t>
      </w:r>
      <w:r w:rsidR="00934439" w:rsidRPr="005E0FAE">
        <w:rPr>
          <w:rFonts w:hAnsi="宋体" w:hint="eastAsia"/>
          <w:b/>
          <w:bCs/>
          <w:sz w:val="32"/>
          <w:szCs w:val="32"/>
        </w:rPr>
        <w:t>湖南省地震局政务信息系统运维外包项目</w:t>
      </w:r>
    </w:p>
    <w:p w:rsidR="004C37DC" w:rsidRPr="005E0FAE" w:rsidRDefault="004C37DC" w:rsidP="004C37DC">
      <w:pPr>
        <w:pStyle w:val="aff9"/>
        <w:adjustRightInd w:val="0"/>
        <w:snapToGrid w:val="0"/>
        <w:spacing w:line="360" w:lineRule="auto"/>
        <w:ind w:leftChars="478" w:left="3127" w:hangingChars="661" w:hanging="2123"/>
        <w:rPr>
          <w:rFonts w:hAnsi="宋体"/>
          <w:b/>
          <w:bCs/>
          <w:sz w:val="32"/>
          <w:szCs w:val="32"/>
        </w:rPr>
      </w:pPr>
      <w:r w:rsidRPr="005E0FAE">
        <w:rPr>
          <w:rFonts w:hAnsi="宋体" w:hint="eastAsia"/>
          <w:b/>
          <w:bCs/>
          <w:sz w:val="32"/>
          <w:szCs w:val="32"/>
        </w:rPr>
        <w:t>采   购   人：湖南省地震局</w:t>
      </w:r>
    </w:p>
    <w:p w:rsidR="004C37DC" w:rsidRPr="005E0FAE" w:rsidRDefault="004C37DC" w:rsidP="004C37DC">
      <w:pPr>
        <w:pStyle w:val="aff9"/>
        <w:adjustRightInd w:val="0"/>
        <w:snapToGrid w:val="0"/>
        <w:spacing w:line="360" w:lineRule="auto"/>
        <w:ind w:firstLineChars="295" w:firstLine="948"/>
        <w:rPr>
          <w:rFonts w:hAnsi="宋体"/>
          <w:b/>
          <w:bCs/>
          <w:sz w:val="32"/>
          <w:szCs w:val="32"/>
        </w:rPr>
      </w:pPr>
      <w:r w:rsidRPr="005E0FAE">
        <w:rPr>
          <w:rFonts w:hAnsi="宋体" w:hint="eastAsia"/>
          <w:b/>
          <w:bCs/>
          <w:sz w:val="32"/>
          <w:szCs w:val="32"/>
        </w:rPr>
        <w:t>委托代理编号:</w:t>
      </w:r>
      <w:r w:rsidR="0008000D" w:rsidRPr="005E0FAE">
        <w:rPr>
          <w:rFonts w:hAnsi="宋体"/>
          <w:b/>
          <w:bCs/>
          <w:sz w:val="32"/>
          <w:szCs w:val="32"/>
        </w:rPr>
        <w:t>0623-1981N3612001</w:t>
      </w:r>
    </w:p>
    <w:p w:rsidR="004C37DC" w:rsidRPr="005E0FAE" w:rsidRDefault="004C37DC" w:rsidP="004C37DC">
      <w:pPr>
        <w:pStyle w:val="aff9"/>
        <w:adjustRightInd w:val="0"/>
        <w:snapToGrid w:val="0"/>
        <w:spacing w:line="360" w:lineRule="auto"/>
        <w:ind w:firstLineChars="295" w:firstLine="948"/>
        <w:rPr>
          <w:rFonts w:hAnsi="宋体"/>
          <w:b/>
          <w:bCs/>
          <w:sz w:val="32"/>
          <w:szCs w:val="32"/>
        </w:rPr>
      </w:pPr>
      <w:r w:rsidRPr="005E0FAE">
        <w:rPr>
          <w:rFonts w:hAnsi="宋体" w:hint="eastAsia"/>
          <w:b/>
          <w:bCs/>
          <w:sz w:val="32"/>
          <w:szCs w:val="32"/>
        </w:rPr>
        <w:t>采购代理机构:湖南省招标有限责任公司</w:t>
      </w:r>
    </w:p>
    <w:p w:rsidR="004C37DC" w:rsidRPr="005E0FAE" w:rsidRDefault="004C37DC" w:rsidP="005E0FAE">
      <w:pPr>
        <w:pStyle w:val="aff9"/>
        <w:adjustRightInd w:val="0"/>
        <w:snapToGrid w:val="0"/>
        <w:spacing w:beforeLines="50" w:line="360" w:lineRule="auto"/>
        <w:ind w:firstLineChars="295" w:firstLine="711"/>
        <w:rPr>
          <w:rFonts w:hAnsi="宋体"/>
          <w:b/>
          <w:sz w:val="24"/>
          <w:szCs w:val="24"/>
        </w:rPr>
      </w:pPr>
    </w:p>
    <w:p w:rsidR="004C37DC" w:rsidRPr="005E0FAE" w:rsidRDefault="004C37DC" w:rsidP="004C37DC">
      <w:pPr>
        <w:pStyle w:val="aff9"/>
        <w:adjustRightInd w:val="0"/>
        <w:snapToGrid w:val="0"/>
        <w:spacing w:line="360" w:lineRule="auto"/>
        <w:jc w:val="center"/>
        <w:rPr>
          <w:rFonts w:hAnsi="宋体"/>
          <w:b/>
          <w:sz w:val="24"/>
          <w:szCs w:val="24"/>
        </w:rPr>
      </w:pPr>
    </w:p>
    <w:p w:rsidR="004C37DC" w:rsidRPr="005E0FAE" w:rsidRDefault="004C37DC" w:rsidP="004C37DC">
      <w:pPr>
        <w:pStyle w:val="aff9"/>
        <w:adjustRightInd w:val="0"/>
        <w:snapToGrid w:val="0"/>
        <w:spacing w:line="360" w:lineRule="auto"/>
        <w:jc w:val="center"/>
        <w:rPr>
          <w:rFonts w:hAnsi="宋体"/>
          <w:b/>
          <w:sz w:val="24"/>
          <w:szCs w:val="24"/>
        </w:rPr>
      </w:pPr>
    </w:p>
    <w:p w:rsidR="004C37DC" w:rsidRPr="005E0FAE" w:rsidRDefault="004C37DC" w:rsidP="004C37DC">
      <w:pPr>
        <w:pStyle w:val="aff9"/>
        <w:adjustRightInd w:val="0"/>
        <w:snapToGrid w:val="0"/>
        <w:spacing w:line="360" w:lineRule="auto"/>
        <w:jc w:val="center"/>
        <w:rPr>
          <w:rFonts w:hAnsi="宋体"/>
          <w:b/>
          <w:sz w:val="24"/>
          <w:szCs w:val="24"/>
        </w:rPr>
      </w:pPr>
    </w:p>
    <w:p w:rsidR="004C37DC" w:rsidRPr="005E0FAE" w:rsidRDefault="004C37DC" w:rsidP="004C37DC">
      <w:pPr>
        <w:pStyle w:val="aff9"/>
        <w:adjustRightInd w:val="0"/>
        <w:snapToGrid w:val="0"/>
        <w:spacing w:line="360" w:lineRule="auto"/>
        <w:jc w:val="center"/>
        <w:rPr>
          <w:rFonts w:hAnsi="宋体"/>
          <w:b/>
          <w:sz w:val="24"/>
          <w:szCs w:val="24"/>
        </w:rPr>
      </w:pPr>
    </w:p>
    <w:p w:rsidR="004C37DC" w:rsidRPr="005E0FAE" w:rsidRDefault="004C37DC" w:rsidP="004C37DC">
      <w:pPr>
        <w:pStyle w:val="aff9"/>
        <w:adjustRightInd w:val="0"/>
        <w:snapToGrid w:val="0"/>
        <w:spacing w:line="360" w:lineRule="auto"/>
        <w:jc w:val="center"/>
        <w:rPr>
          <w:rFonts w:hAnsi="宋体"/>
          <w:b/>
          <w:sz w:val="24"/>
          <w:szCs w:val="24"/>
        </w:rPr>
      </w:pPr>
    </w:p>
    <w:p w:rsidR="004C37DC" w:rsidRPr="005E0FAE" w:rsidRDefault="004C37DC" w:rsidP="004C37DC">
      <w:pPr>
        <w:pStyle w:val="aff9"/>
        <w:adjustRightInd w:val="0"/>
        <w:snapToGrid w:val="0"/>
        <w:spacing w:line="360" w:lineRule="auto"/>
        <w:jc w:val="center"/>
        <w:rPr>
          <w:rFonts w:hAnsi="宋体"/>
          <w:b/>
          <w:sz w:val="24"/>
          <w:szCs w:val="24"/>
        </w:rPr>
      </w:pPr>
    </w:p>
    <w:p w:rsidR="004C37DC" w:rsidRPr="005E0FAE" w:rsidRDefault="004C37DC" w:rsidP="004C37DC">
      <w:pPr>
        <w:pStyle w:val="aff9"/>
        <w:adjustRightInd w:val="0"/>
        <w:snapToGrid w:val="0"/>
        <w:spacing w:line="360" w:lineRule="auto"/>
        <w:ind w:leftChars="403" w:left="846" w:firstLineChars="847" w:firstLine="2721"/>
        <w:rPr>
          <w:rFonts w:hAnsi="宋体"/>
          <w:b/>
          <w:sz w:val="32"/>
          <w:szCs w:val="32"/>
        </w:rPr>
      </w:pPr>
      <w:r w:rsidRPr="005E0FAE">
        <w:rPr>
          <w:rFonts w:hAnsi="宋体"/>
          <w:b/>
          <w:sz w:val="32"/>
          <w:szCs w:val="32"/>
        </w:rPr>
        <w:t>201</w:t>
      </w:r>
      <w:r w:rsidR="00B8704B" w:rsidRPr="005E0FAE">
        <w:rPr>
          <w:rFonts w:hAnsi="宋体" w:hint="eastAsia"/>
          <w:b/>
          <w:sz w:val="32"/>
          <w:szCs w:val="32"/>
        </w:rPr>
        <w:t>9</w:t>
      </w:r>
      <w:r w:rsidRPr="005E0FAE">
        <w:rPr>
          <w:rFonts w:hAnsi="宋体"/>
          <w:b/>
          <w:sz w:val="32"/>
          <w:szCs w:val="32"/>
        </w:rPr>
        <w:t>年</w:t>
      </w:r>
      <w:r w:rsidR="007C4B32" w:rsidRPr="005E0FAE">
        <w:rPr>
          <w:rFonts w:hAnsi="宋体" w:hint="eastAsia"/>
          <w:b/>
          <w:sz w:val="32"/>
          <w:szCs w:val="32"/>
        </w:rPr>
        <w:t>6</w:t>
      </w:r>
      <w:r w:rsidRPr="005E0FAE">
        <w:rPr>
          <w:rFonts w:hAnsi="宋体"/>
          <w:b/>
          <w:sz w:val="32"/>
          <w:szCs w:val="32"/>
        </w:rPr>
        <w:t>月</w:t>
      </w:r>
    </w:p>
    <w:p w:rsidR="004C37DC" w:rsidRPr="005E0FAE" w:rsidRDefault="004C37DC" w:rsidP="004C37DC">
      <w:pPr>
        <w:pStyle w:val="aff9"/>
        <w:adjustRightInd w:val="0"/>
        <w:snapToGrid w:val="0"/>
        <w:spacing w:line="360" w:lineRule="auto"/>
        <w:jc w:val="center"/>
        <w:rPr>
          <w:rFonts w:hAnsi="宋体"/>
          <w:b/>
          <w:sz w:val="24"/>
          <w:szCs w:val="24"/>
        </w:rPr>
      </w:pPr>
    </w:p>
    <w:p w:rsidR="004C37DC" w:rsidRPr="005E0FAE" w:rsidRDefault="004C37DC" w:rsidP="004C37DC">
      <w:pPr>
        <w:pStyle w:val="aff9"/>
        <w:adjustRightInd w:val="0"/>
        <w:snapToGrid w:val="0"/>
        <w:spacing w:line="360" w:lineRule="auto"/>
        <w:ind w:leftChars="1200" w:left="2520" w:firstLineChars="250" w:firstLine="1400"/>
        <w:rPr>
          <w:rFonts w:hAnsi="宋体"/>
          <w:spacing w:val="160"/>
          <w:sz w:val="24"/>
          <w:szCs w:val="24"/>
        </w:rPr>
      </w:pPr>
      <w:r w:rsidRPr="005E0FAE">
        <w:rPr>
          <w:rFonts w:hAnsi="宋体" w:hint="eastAsia"/>
          <w:spacing w:val="160"/>
          <w:sz w:val="24"/>
          <w:szCs w:val="24"/>
        </w:rPr>
        <w:br w:type="page"/>
      </w:r>
      <w:r w:rsidRPr="005E0FAE">
        <w:rPr>
          <w:rFonts w:hAnsi="宋体" w:hint="eastAsia"/>
          <w:spacing w:val="160"/>
          <w:sz w:val="24"/>
          <w:szCs w:val="24"/>
        </w:rPr>
        <w:lastRenderedPageBreak/>
        <w:t>目录</w:t>
      </w:r>
    </w:p>
    <w:p w:rsidR="004C37DC" w:rsidRPr="005E0FAE" w:rsidRDefault="004C37DC" w:rsidP="004C37DC">
      <w:pPr>
        <w:pStyle w:val="aff9"/>
        <w:adjustRightInd w:val="0"/>
        <w:snapToGrid w:val="0"/>
        <w:spacing w:line="360" w:lineRule="auto"/>
        <w:ind w:firstLineChars="1058" w:firstLine="2549"/>
        <w:rPr>
          <w:rFonts w:hAnsi="宋体"/>
          <w:b/>
          <w:sz w:val="24"/>
          <w:szCs w:val="24"/>
        </w:rPr>
      </w:pPr>
    </w:p>
    <w:p w:rsidR="004C37DC" w:rsidRPr="005E0FAE" w:rsidRDefault="004C37DC" w:rsidP="004C37DC">
      <w:pPr>
        <w:pStyle w:val="aff9"/>
        <w:adjustRightInd w:val="0"/>
        <w:snapToGrid w:val="0"/>
        <w:spacing w:line="360" w:lineRule="auto"/>
        <w:ind w:firstLineChars="435" w:firstLine="1048"/>
        <w:rPr>
          <w:rFonts w:hAnsi="宋体"/>
          <w:b/>
          <w:sz w:val="24"/>
          <w:szCs w:val="24"/>
        </w:rPr>
      </w:pPr>
      <w:r w:rsidRPr="005E0FAE">
        <w:rPr>
          <w:rFonts w:hAnsi="宋体" w:hint="eastAsia"/>
          <w:b/>
          <w:sz w:val="24"/>
          <w:szCs w:val="24"/>
        </w:rPr>
        <w:t>第一章  磋商邀请</w:t>
      </w:r>
    </w:p>
    <w:p w:rsidR="004C37DC" w:rsidRPr="005E0FAE" w:rsidRDefault="004C37DC" w:rsidP="004C37DC">
      <w:pPr>
        <w:pStyle w:val="aff9"/>
        <w:adjustRightInd w:val="0"/>
        <w:snapToGrid w:val="0"/>
        <w:spacing w:line="360" w:lineRule="auto"/>
        <w:ind w:firstLineChars="435" w:firstLine="1048"/>
        <w:rPr>
          <w:rFonts w:hAnsi="宋体"/>
          <w:b/>
          <w:sz w:val="24"/>
          <w:szCs w:val="24"/>
        </w:rPr>
      </w:pPr>
      <w:r w:rsidRPr="005E0FAE">
        <w:rPr>
          <w:rFonts w:hAnsi="宋体" w:hint="eastAsia"/>
          <w:b/>
          <w:sz w:val="24"/>
          <w:szCs w:val="24"/>
        </w:rPr>
        <w:t>第二章  磋商须知</w:t>
      </w:r>
    </w:p>
    <w:p w:rsidR="004C37DC" w:rsidRPr="005E0FAE" w:rsidRDefault="004C37DC" w:rsidP="004C37DC">
      <w:pPr>
        <w:tabs>
          <w:tab w:val="left" w:pos="1440"/>
        </w:tabs>
        <w:adjustRightInd w:val="0"/>
        <w:snapToGrid w:val="0"/>
        <w:spacing w:line="360" w:lineRule="auto"/>
        <w:ind w:firstLineChars="435" w:firstLine="1044"/>
        <w:rPr>
          <w:rFonts w:ascii="宋体" w:hAnsi="宋体"/>
          <w:sz w:val="24"/>
        </w:rPr>
      </w:pPr>
      <w:r w:rsidRPr="005E0FAE">
        <w:rPr>
          <w:rFonts w:ascii="宋体" w:hAnsi="宋体" w:hint="eastAsia"/>
          <w:sz w:val="24"/>
        </w:rPr>
        <w:t>磋商须知前附表</w:t>
      </w:r>
    </w:p>
    <w:p w:rsidR="004C37DC" w:rsidRPr="005E0FAE" w:rsidRDefault="004C37DC" w:rsidP="004C37DC">
      <w:pPr>
        <w:tabs>
          <w:tab w:val="left" w:pos="1440"/>
        </w:tabs>
        <w:adjustRightInd w:val="0"/>
        <w:snapToGrid w:val="0"/>
        <w:spacing w:line="360" w:lineRule="auto"/>
        <w:ind w:firstLineChars="435" w:firstLine="1044"/>
        <w:rPr>
          <w:rFonts w:ascii="宋体" w:hAnsi="宋体"/>
          <w:sz w:val="24"/>
        </w:rPr>
      </w:pPr>
      <w:r w:rsidRPr="005E0FAE">
        <w:rPr>
          <w:rFonts w:ascii="宋体" w:hAnsi="宋体" w:hint="eastAsia"/>
          <w:sz w:val="24"/>
        </w:rPr>
        <w:t>磋商须知正文</w:t>
      </w:r>
    </w:p>
    <w:p w:rsidR="004C37DC" w:rsidRPr="005E0FAE" w:rsidRDefault="004C37DC" w:rsidP="004C37DC">
      <w:pPr>
        <w:tabs>
          <w:tab w:val="left" w:pos="1440"/>
        </w:tabs>
        <w:adjustRightInd w:val="0"/>
        <w:snapToGrid w:val="0"/>
        <w:spacing w:line="360" w:lineRule="auto"/>
        <w:ind w:firstLineChars="435" w:firstLine="1044"/>
        <w:rPr>
          <w:rFonts w:ascii="宋体" w:hAnsi="宋体"/>
          <w:sz w:val="24"/>
        </w:rPr>
      </w:pPr>
      <w:r w:rsidRPr="005E0FAE">
        <w:rPr>
          <w:rFonts w:ascii="宋体" w:hAnsi="宋体" w:hint="eastAsia"/>
          <w:sz w:val="24"/>
        </w:rPr>
        <w:t>一、说明</w:t>
      </w:r>
    </w:p>
    <w:p w:rsidR="004C37DC" w:rsidRPr="005E0FAE" w:rsidRDefault="004C37DC" w:rsidP="004C37DC">
      <w:pPr>
        <w:tabs>
          <w:tab w:val="left" w:pos="1440"/>
        </w:tabs>
        <w:adjustRightInd w:val="0"/>
        <w:snapToGrid w:val="0"/>
        <w:spacing w:line="360" w:lineRule="auto"/>
        <w:ind w:firstLineChars="435" w:firstLine="1044"/>
        <w:rPr>
          <w:rFonts w:ascii="宋体" w:hAnsi="宋体"/>
          <w:sz w:val="24"/>
        </w:rPr>
      </w:pPr>
      <w:r w:rsidRPr="005E0FAE">
        <w:rPr>
          <w:rFonts w:ascii="宋体" w:hAnsi="宋体" w:hint="eastAsia"/>
          <w:sz w:val="24"/>
        </w:rPr>
        <w:t>二、</w:t>
      </w:r>
      <w:r w:rsidRPr="005E0FAE">
        <w:rPr>
          <w:rFonts w:ascii="宋体" w:hAnsi="宋体" w:hint="eastAsia"/>
          <w:bCs/>
          <w:sz w:val="24"/>
        </w:rPr>
        <w:t>磋商</w:t>
      </w:r>
      <w:r w:rsidRPr="005E0FAE">
        <w:rPr>
          <w:rFonts w:ascii="宋体" w:hAnsi="宋体" w:hint="eastAsia"/>
          <w:sz w:val="24"/>
        </w:rPr>
        <w:t>文件</w:t>
      </w:r>
    </w:p>
    <w:p w:rsidR="004C37DC" w:rsidRPr="005E0FAE" w:rsidRDefault="004C37DC" w:rsidP="004C37DC">
      <w:pPr>
        <w:adjustRightInd w:val="0"/>
        <w:snapToGrid w:val="0"/>
        <w:spacing w:line="360" w:lineRule="auto"/>
        <w:ind w:firstLineChars="435" w:firstLine="1044"/>
        <w:rPr>
          <w:rFonts w:ascii="宋体" w:hAnsi="宋体"/>
          <w:sz w:val="24"/>
        </w:rPr>
      </w:pPr>
      <w:r w:rsidRPr="005E0FAE">
        <w:rPr>
          <w:rFonts w:ascii="宋体" w:hAnsi="宋体" w:hint="eastAsia"/>
          <w:sz w:val="24"/>
        </w:rPr>
        <w:t>三、响应文件</w:t>
      </w:r>
    </w:p>
    <w:p w:rsidR="004C37DC" w:rsidRPr="005E0FAE" w:rsidRDefault="004C37DC" w:rsidP="004C37DC">
      <w:pPr>
        <w:adjustRightInd w:val="0"/>
        <w:snapToGrid w:val="0"/>
        <w:spacing w:line="360" w:lineRule="auto"/>
        <w:ind w:firstLineChars="435" w:firstLine="1044"/>
        <w:rPr>
          <w:rFonts w:ascii="宋体" w:hAnsi="宋体"/>
          <w:sz w:val="24"/>
        </w:rPr>
      </w:pPr>
      <w:r w:rsidRPr="005E0FAE">
        <w:rPr>
          <w:rFonts w:ascii="宋体" w:hAnsi="宋体" w:hint="eastAsia"/>
          <w:sz w:val="24"/>
        </w:rPr>
        <w:t>四、响应文件的递交</w:t>
      </w:r>
    </w:p>
    <w:p w:rsidR="004C37DC" w:rsidRPr="005E0FAE" w:rsidRDefault="004C37DC" w:rsidP="004C37DC">
      <w:pPr>
        <w:adjustRightInd w:val="0"/>
        <w:snapToGrid w:val="0"/>
        <w:spacing w:line="360" w:lineRule="auto"/>
        <w:ind w:firstLineChars="435" w:firstLine="1044"/>
        <w:rPr>
          <w:rFonts w:ascii="宋体" w:hAnsi="宋体"/>
          <w:bCs/>
          <w:sz w:val="24"/>
        </w:rPr>
      </w:pPr>
      <w:r w:rsidRPr="005E0FAE">
        <w:rPr>
          <w:rFonts w:ascii="宋体" w:hAnsi="宋体" w:hint="eastAsia"/>
          <w:bCs/>
          <w:sz w:val="24"/>
        </w:rPr>
        <w:t>五、</w:t>
      </w:r>
      <w:r w:rsidRPr="005E0FAE">
        <w:rPr>
          <w:rFonts w:ascii="宋体" w:hAnsi="宋体" w:hint="eastAsia"/>
          <w:sz w:val="24"/>
        </w:rPr>
        <w:t>响应文件</w:t>
      </w:r>
      <w:r w:rsidRPr="005E0FAE">
        <w:rPr>
          <w:rFonts w:ascii="宋体" w:hAnsi="宋体" w:hint="eastAsia"/>
          <w:bCs/>
          <w:sz w:val="24"/>
        </w:rPr>
        <w:t>的</w:t>
      </w:r>
      <w:r w:rsidRPr="005E0FAE">
        <w:rPr>
          <w:rFonts w:ascii="宋体" w:hAnsi="宋体" w:hint="eastAsia"/>
          <w:sz w:val="24"/>
        </w:rPr>
        <w:t>磋商与评审</w:t>
      </w:r>
    </w:p>
    <w:p w:rsidR="004C37DC" w:rsidRPr="005E0FAE" w:rsidRDefault="004C37DC" w:rsidP="004C37DC">
      <w:pPr>
        <w:adjustRightInd w:val="0"/>
        <w:snapToGrid w:val="0"/>
        <w:spacing w:line="360" w:lineRule="auto"/>
        <w:ind w:firstLineChars="435" w:firstLine="1044"/>
        <w:rPr>
          <w:rFonts w:ascii="宋体" w:hAnsi="宋体"/>
          <w:sz w:val="24"/>
        </w:rPr>
      </w:pPr>
      <w:r w:rsidRPr="005E0FAE">
        <w:rPr>
          <w:rFonts w:ascii="宋体" w:hAnsi="宋体" w:hint="eastAsia"/>
          <w:sz w:val="24"/>
        </w:rPr>
        <w:t>六、成交结果信息公布与授予合同</w:t>
      </w:r>
    </w:p>
    <w:p w:rsidR="004C37DC" w:rsidRPr="005E0FAE" w:rsidRDefault="004C37DC" w:rsidP="004C37DC">
      <w:pPr>
        <w:adjustRightInd w:val="0"/>
        <w:snapToGrid w:val="0"/>
        <w:spacing w:line="360" w:lineRule="auto"/>
        <w:ind w:firstLineChars="435" w:firstLine="1044"/>
        <w:jc w:val="left"/>
        <w:rPr>
          <w:rFonts w:ascii="宋体" w:hAnsi="宋体"/>
          <w:sz w:val="24"/>
        </w:rPr>
      </w:pPr>
      <w:r w:rsidRPr="005E0FAE">
        <w:rPr>
          <w:rFonts w:ascii="宋体" w:hAnsi="宋体" w:hint="eastAsia"/>
          <w:sz w:val="24"/>
        </w:rPr>
        <w:t>七、其他规定</w:t>
      </w:r>
    </w:p>
    <w:p w:rsidR="004C37DC" w:rsidRPr="005E0FAE" w:rsidRDefault="004C37DC" w:rsidP="00E501C2">
      <w:pPr>
        <w:adjustRightInd w:val="0"/>
        <w:snapToGrid w:val="0"/>
        <w:spacing w:line="360" w:lineRule="auto"/>
        <w:ind w:firstLineChars="435" w:firstLine="1048"/>
        <w:rPr>
          <w:rFonts w:ascii="宋体" w:hAnsi="宋体"/>
          <w:b/>
          <w:sz w:val="24"/>
        </w:rPr>
      </w:pPr>
      <w:r w:rsidRPr="005E0FAE">
        <w:rPr>
          <w:rFonts w:ascii="宋体" w:hAnsi="宋体" w:hint="eastAsia"/>
          <w:b/>
          <w:sz w:val="24"/>
        </w:rPr>
        <w:t>第三章合同范本</w:t>
      </w:r>
    </w:p>
    <w:p w:rsidR="004C37DC" w:rsidRPr="005E0FAE" w:rsidRDefault="004C37DC" w:rsidP="00E501C2">
      <w:pPr>
        <w:adjustRightInd w:val="0"/>
        <w:snapToGrid w:val="0"/>
        <w:spacing w:line="360" w:lineRule="auto"/>
        <w:ind w:firstLineChars="435" w:firstLine="1048"/>
        <w:rPr>
          <w:rFonts w:ascii="宋体" w:hAnsi="宋体"/>
          <w:b/>
          <w:sz w:val="24"/>
        </w:rPr>
      </w:pPr>
      <w:r w:rsidRPr="005E0FAE">
        <w:rPr>
          <w:rFonts w:ascii="宋体" w:hAnsi="宋体" w:hint="eastAsia"/>
          <w:b/>
          <w:sz w:val="24"/>
        </w:rPr>
        <w:t>第四章采购需求</w:t>
      </w:r>
    </w:p>
    <w:p w:rsidR="004C37DC" w:rsidRPr="005E0FAE" w:rsidRDefault="004C37DC" w:rsidP="004C37DC">
      <w:pPr>
        <w:pStyle w:val="aff9"/>
        <w:adjustRightInd w:val="0"/>
        <w:snapToGrid w:val="0"/>
        <w:spacing w:line="360" w:lineRule="auto"/>
        <w:ind w:firstLineChars="435" w:firstLine="1048"/>
        <w:rPr>
          <w:rFonts w:hAnsi="宋体"/>
          <w:b/>
          <w:sz w:val="24"/>
          <w:szCs w:val="24"/>
        </w:rPr>
      </w:pPr>
      <w:r w:rsidRPr="005E0FAE">
        <w:rPr>
          <w:rFonts w:hAnsi="宋体" w:hint="eastAsia"/>
          <w:b/>
          <w:sz w:val="24"/>
          <w:szCs w:val="24"/>
        </w:rPr>
        <w:t>第五章  响应文件组成</w:t>
      </w:r>
    </w:p>
    <w:p w:rsidR="004C37DC" w:rsidRPr="005E0FAE" w:rsidRDefault="004C37DC" w:rsidP="004C37DC">
      <w:pPr>
        <w:pStyle w:val="1"/>
        <w:spacing w:line="360" w:lineRule="auto"/>
        <w:rPr>
          <w:rFonts w:ascii="宋体" w:hAnsi="宋体"/>
          <w:sz w:val="30"/>
          <w:szCs w:val="30"/>
        </w:rPr>
      </w:pPr>
      <w:r w:rsidRPr="005E0FAE">
        <w:rPr>
          <w:rFonts w:ascii="宋体" w:hAnsi="宋体"/>
          <w:b w:val="0"/>
          <w:szCs w:val="24"/>
        </w:rPr>
        <w:br w:type="page"/>
      </w:r>
      <w:r w:rsidRPr="005E0FAE">
        <w:rPr>
          <w:rFonts w:ascii="宋体" w:hAnsi="宋体" w:hint="eastAsia"/>
          <w:sz w:val="30"/>
          <w:szCs w:val="30"/>
        </w:rPr>
        <w:lastRenderedPageBreak/>
        <w:t>第一章  磋商邀请</w:t>
      </w:r>
    </w:p>
    <w:p w:rsidR="004C37DC" w:rsidRPr="005E0FAE" w:rsidRDefault="004C37DC" w:rsidP="004C37DC">
      <w:pPr>
        <w:spacing w:line="360" w:lineRule="auto"/>
        <w:rPr>
          <w:rFonts w:ascii="宋体" w:hAnsi="宋体" w:cs="宋体"/>
          <w:kern w:val="0"/>
          <w:sz w:val="24"/>
        </w:rPr>
      </w:pPr>
    </w:p>
    <w:p w:rsidR="004C37DC" w:rsidRPr="005E0FAE" w:rsidRDefault="004C37DC" w:rsidP="004C37DC">
      <w:pPr>
        <w:adjustRightInd w:val="0"/>
        <w:snapToGrid w:val="0"/>
        <w:spacing w:line="360" w:lineRule="auto"/>
        <w:ind w:firstLineChars="250" w:firstLine="600"/>
        <w:rPr>
          <w:rFonts w:ascii="宋体" w:hAnsi="宋体"/>
          <w:sz w:val="24"/>
        </w:rPr>
      </w:pPr>
      <w:r w:rsidRPr="005E0FAE">
        <w:rPr>
          <w:rFonts w:ascii="宋体" w:hAnsi="宋体" w:hint="eastAsia"/>
          <w:sz w:val="24"/>
          <w:u w:val="single"/>
        </w:rPr>
        <w:t>湖南省招标有限责任公司</w:t>
      </w:r>
      <w:r w:rsidRPr="005E0FAE">
        <w:rPr>
          <w:rFonts w:ascii="宋体" w:hAnsi="宋体" w:hint="eastAsia"/>
          <w:sz w:val="24"/>
        </w:rPr>
        <w:t>受</w:t>
      </w:r>
      <w:r w:rsidRPr="005E0FAE">
        <w:rPr>
          <w:rFonts w:ascii="宋体" w:hAnsi="宋体" w:hint="eastAsia"/>
          <w:sz w:val="24"/>
          <w:u w:val="single"/>
        </w:rPr>
        <w:t>湖南省地震局</w:t>
      </w:r>
      <w:r w:rsidRPr="005E0FAE">
        <w:rPr>
          <w:rFonts w:ascii="宋体" w:hAnsi="宋体" w:hint="eastAsia"/>
          <w:sz w:val="24"/>
        </w:rPr>
        <w:t>的委托，对</w:t>
      </w:r>
      <w:r w:rsidR="00934439" w:rsidRPr="005E0FAE">
        <w:rPr>
          <w:rFonts w:ascii="宋体" w:hAnsi="宋体" w:hint="eastAsia"/>
          <w:sz w:val="24"/>
          <w:u w:val="single"/>
        </w:rPr>
        <w:t>湖南省地震局政务信息系统运维外包项目</w:t>
      </w:r>
      <w:r w:rsidRPr="005E0FAE">
        <w:rPr>
          <w:rFonts w:ascii="宋体" w:hAnsi="宋体" w:hint="eastAsia"/>
          <w:sz w:val="24"/>
        </w:rPr>
        <w:t>进行竞争性磋商采购，现采用发布公告方式，邀请符合资格条件的供应商参与竞争性磋商采购活动。</w:t>
      </w:r>
    </w:p>
    <w:p w:rsidR="004C37DC" w:rsidRPr="005E0FAE" w:rsidRDefault="004C37DC" w:rsidP="004C37DC">
      <w:pPr>
        <w:adjustRightInd w:val="0"/>
        <w:snapToGrid w:val="0"/>
        <w:spacing w:line="360" w:lineRule="auto"/>
        <w:outlineLvl w:val="0"/>
        <w:rPr>
          <w:rFonts w:ascii="宋体" w:hAnsi="宋体"/>
          <w:b/>
          <w:sz w:val="24"/>
        </w:rPr>
      </w:pPr>
      <w:r w:rsidRPr="005E0FAE">
        <w:rPr>
          <w:rFonts w:ascii="宋体" w:hAnsi="宋体" w:hint="eastAsia"/>
          <w:b/>
          <w:sz w:val="24"/>
        </w:rPr>
        <w:t>一、采购项目基本概况</w:t>
      </w:r>
    </w:p>
    <w:p w:rsidR="004C37DC" w:rsidRPr="005E0FAE" w:rsidRDefault="004C37DC" w:rsidP="004C37DC">
      <w:pPr>
        <w:adjustRightInd w:val="0"/>
        <w:snapToGrid w:val="0"/>
        <w:spacing w:line="360" w:lineRule="auto"/>
        <w:ind w:firstLineChars="250" w:firstLine="600"/>
        <w:rPr>
          <w:rFonts w:ascii="宋体" w:hAnsi="宋体"/>
          <w:sz w:val="24"/>
        </w:rPr>
      </w:pPr>
      <w:r w:rsidRPr="005E0FAE">
        <w:rPr>
          <w:rFonts w:ascii="宋体" w:hAnsi="宋体" w:hint="eastAsia"/>
          <w:sz w:val="24"/>
        </w:rPr>
        <w:t>1</w:t>
      </w:r>
      <w:r w:rsidRPr="005E0FAE">
        <w:rPr>
          <w:rFonts w:ascii="宋体" w:hAnsi="宋体" w:hint="eastAsia"/>
          <w:sz w:val="24"/>
        </w:rPr>
        <w:t>、采购项目名称：</w:t>
      </w:r>
      <w:r w:rsidR="00934439" w:rsidRPr="005E0FAE">
        <w:rPr>
          <w:rFonts w:ascii="宋体" w:hAnsi="宋体" w:hint="eastAsia"/>
          <w:sz w:val="24"/>
        </w:rPr>
        <w:t>湖南省地震局政务信息系统运维外包项目</w:t>
      </w:r>
    </w:p>
    <w:p w:rsidR="004C37DC" w:rsidRPr="005E0FAE" w:rsidRDefault="004C37DC" w:rsidP="004C37DC">
      <w:pPr>
        <w:adjustRightInd w:val="0"/>
        <w:snapToGrid w:val="0"/>
        <w:spacing w:line="360" w:lineRule="auto"/>
        <w:ind w:firstLineChars="250" w:firstLine="600"/>
        <w:rPr>
          <w:rFonts w:ascii="宋体" w:hAnsi="宋体"/>
          <w:sz w:val="24"/>
        </w:rPr>
      </w:pPr>
      <w:r w:rsidRPr="005E0FAE">
        <w:rPr>
          <w:rFonts w:ascii="宋体" w:hAnsi="宋体" w:hint="eastAsia"/>
          <w:sz w:val="24"/>
        </w:rPr>
        <w:t>2</w:t>
      </w:r>
      <w:r w:rsidRPr="005E0FAE">
        <w:rPr>
          <w:rFonts w:ascii="宋体" w:hAnsi="宋体" w:hint="eastAsia"/>
          <w:sz w:val="24"/>
        </w:rPr>
        <w:t>、委托代理编号：</w:t>
      </w:r>
      <w:r w:rsidR="0008000D" w:rsidRPr="005E0FAE">
        <w:rPr>
          <w:rFonts w:ascii="宋体" w:hAnsi="宋体"/>
          <w:sz w:val="24"/>
        </w:rPr>
        <w:t>0623-1981N3612001</w:t>
      </w:r>
    </w:p>
    <w:p w:rsidR="004C37DC" w:rsidRPr="005E0FAE" w:rsidRDefault="004C37DC" w:rsidP="004C37DC">
      <w:pPr>
        <w:adjustRightInd w:val="0"/>
        <w:snapToGrid w:val="0"/>
        <w:spacing w:line="360" w:lineRule="auto"/>
        <w:ind w:firstLineChars="250" w:firstLine="600"/>
        <w:rPr>
          <w:rFonts w:ascii="宋体" w:hAnsi="宋体"/>
          <w:sz w:val="24"/>
        </w:rPr>
      </w:pPr>
      <w:r w:rsidRPr="005E0FAE">
        <w:rPr>
          <w:rFonts w:ascii="宋体" w:hAnsi="宋体" w:hint="eastAsia"/>
          <w:sz w:val="24"/>
        </w:rPr>
        <w:t>3</w:t>
      </w:r>
      <w:r w:rsidRPr="005E0FAE">
        <w:rPr>
          <w:rFonts w:ascii="宋体" w:hAnsi="宋体" w:hint="eastAsia"/>
          <w:sz w:val="24"/>
        </w:rPr>
        <w:t>、采购方式：竞争性磋商</w:t>
      </w:r>
    </w:p>
    <w:p w:rsidR="004C37DC" w:rsidRPr="005E0FAE" w:rsidRDefault="004C37DC" w:rsidP="004C37DC">
      <w:pPr>
        <w:adjustRightInd w:val="0"/>
        <w:snapToGrid w:val="0"/>
        <w:spacing w:line="360" w:lineRule="auto"/>
        <w:ind w:firstLineChars="250" w:firstLine="600"/>
        <w:rPr>
          <w:rFonts w:ascii="宋体" w:hAnsi="宋体"/>
          <w:sz w:val="24"/>
        </w:rPr>
      </w:pPr>
      <w:r w:rsidRPr="005E0FAE">
        <w:rPr>
          <w:rFonts w:ascii="宋体" w:hAnsi="宋体" w:hint="eastAsia"/>
          <w:sz w:val="24"/>
        </w:rPr>
        <w:t>4</w:t>
      </w:r>
      <w:r w:rsidRPr="005E0FAE">
        <w:rPr>
          <w:rFonts w:ascii="宋体" w:hAnsi="宋体" w:hint="eastAsia"/>
          <w:sz w:val="24"/>
        </w:rPr>
        <w:t>、采购预算：</w:t>
      </w:r>
      <w:r w:rsidR="00BC1B2B" w:rsidRPr="005E0FAE">
        <w:rPr>
          <w:rFonts w:ascii="宋体" w:hAnsi="宋体" w:hint="eastAsia"/>
          <w:sz w:val="24"/>
        </w:rPr>
        <w:t>20</w:t>
      </w:r>
      <w:r w:rsidR="00BC1B2B" w:rsidRPr="005E0FAE">
        <w:rPr>
          <w:rFonts w:ascii="宋体" w:hAnsi="宋体" w:hint="eastAsia"/>
          <w:sz w:val="24"/>
        </w:rPr>
        <w:t>万元</w:t>
      </w:r>
    </w:p>
    <w:p w:rsidR="004C37DC" w:rsidRPr="005E0FAE" w:rsidRDefault="004C37DC" w:rsidP="004C37DC">
      <w:pPr>
        <w:ind w:leftChars="304" w:left="638"/>
        <w:rPr>
          <w:rFonts w:ascii="宋体" w:hAnsi="宋体"/>
          <w:szCs w:val="21"/>
        </w:rPr>
      </w:pPr>
      <w:r w:rsidRPr="005E0FAE">
        <w:rPr>
          <w:rFonts w:ascii="宋体" w:hAnsi="宋体" w:hint="eastAsia"/>
          <w:sz w:val="24"/>
        </w:rPr>
        <w:t>5</w:t>
      </w:r>
      <w:r w:rsidRPr="005E0FAE">
        <w:rPr>
          <w:rFonts w:ascii="宋体" w:hAnsi="宋体" w:hint="eastAsia"/>
          <w:sz w:val="24"/>
        </w:rPr>
        <w:t>、采购项目标的、数量及预算：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4"/>
        <w:gridCol w:w="1765"/>
        <w:gridCol w:w="1126"/>
        <w:gridCol w:w="939"/>
        <w:gridCol w:w="1692"/>
        <w:gridCol w:w="1781"/>
      </w:tblGrid>
      <w:tr w:rsidR="00BC1B2B" w:rsidRPr="005E0FAE" w:rsidTr="00BC1B2B">
        <w:trPr>
          <w:trHeight w:val="1069"/>
          <w:jc w:val="center"/>
        </w:trPr>
        <w:tc>
          <w:tcPr>
            <w:tcW w:w="864"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包号</w:t>
            </w:r>
          </w:p>
        </w:tc>
        <w:tc>
          <w:tcPr>
            <w:tcW w:w="1765"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sz w:val="24"/>
              </w:rPr>
              <w:t>品目</w:t>
            </w:r>
            <w:r w:rsidRPr="005E0FAE">
              <w:rPr>
                <w:rFonts w:ascii="宋体" w:hAnsi="宋体" w:hint="eastAsia"/>
                <w:sz w:val="24"/>
              </w:rPr>
              <w:t>名称</w:t>
            </w:r>
          </w:p>
        </w:tc>
        <w:tc>
          <w:tcPr>
            <w:tcW w:w="1126"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数量</w:t>
            </w:r>
          </w:p>
        </w:tc>
        <w:tc>
          <w:tcPr>
            <w:tcW w:w="939" w:type="dxa"/>
            <w:tcBorders>
              <w:lef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单位</w:t>
            </w:r>
          </w:p>
        </w:tc>
        <w:tc>
          <w:tcPr>
            <w:tcW w:w="1692"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采购预算（元）</w:t>
            </w:r>
          </w:p>
        </w:tc>
        <w:tc>
          <w:tcPr>
            <w:tcW w:w="1781" w:type="dxa"/>
            <w:tcBorders>
              <w:lef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sz w:val="24"/>
              </w:rPr>
              <w:t>代理服务费限价</w:t>
            </w:r>
            <w:r w:rsidRPr="005E0FAE">
              <w:rPr>
                <w:rFonts w:ascii="宋体" w:hAnsi="宋体" w:hint="eastAsia"/>
                <w:sz w:val="24"/>
              </w:rPr>
              <w:t>（元）</w:t>
            </w:r>
          </w:p>
        </w:tc>
      </w:tr>
      <w:tr w:rsidR="00BC1B2B" w:rsidRPr="005E0FAE" w:rsidTr="00BC1B2B">
        <w:trPr>
          <w:trHeight w:val="918"/>
          <w:jc w:val="center"/>
        </w:trPr>
        <w:tc>
          <w:tcPr>
            <w:tcW w:w="864"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1</w:t>
            </w:r>
          </w:p>
        </w:tc>
        <w:tc>
          <w:tcPr>
            <w:tcW w:w="1765"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湖南省地震局政务信息系统运维外包项目</w:t>
            </w:r>
          </w:p>
        </w:tc>
        <w:tc>
          <w:tcPr>
            <w:tcW w:w="1126"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1</w:t>
            </w:r>
          </w:p>
        </w:tc>
        <w:tc>
          <w:tcPr>
            <w:tcW w:w="939" w:type="dxa"/>
            <w:tcBorders>
              <w:lef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项</w:t>
            </w:r>
          </w:p>
        </w:tc>
        <w:tc>
          <w:tcPr>
            <w:tcW w:w="1692" w:type="dxa"/>
            <w:tcBorders>
              <w:right w:val="single" w:sz="4" w:space="0" w:color="auto"/>
            </w:tcBorders>
            <w:vAlign w:val="center"/>
          </w:tcPr>
          <w:p w:rsidR="00BC1B2B" w:rsidRPr="005E0FAE" w:rsidRDefault="00BC1B2B" w:rsidP="001C02D9">
            <w:pPr>
              <w:jc w:val="center"/>
              <w:rPr>
                <w:rFonts w:ascii="宋体" w:hAnsi="宋体"/>
                <w:sz w:val="24"/>
              </w:rPr>
            </w:pPr>
            <w:r w:rsidRPr="005E0FAE">
              <w:rPr>
                <w:rFonts w:ascii="宋体" w:hAnsi="宋体" w:hint="eastAsia"/>
                <w:sz w:val="24"/>
              </w:rPr>
              <w:t>200000</w:t>
            </w:r>
          </w:p>
        </w:tc>
        <w:tc>
          <w:tcPr>
            <w:tcW w:w="1781" w:type="dxa"/>
            <w:tcBorders>
              <w:left w:val="single" w:sz="4" w:space="0" w:color="auto"/>
            </w:tcBorders>
            <w:vAlign w:val="center"/>
          </w:tcPr>
          <w:p w:rsidR="00BC1B2B" w:rsidRPr="005E0FAE" w:rsidRDefault="00BC1B2B" w:rsidP="001C02D9">
            <w:pPr>
              <w:ind w:left="57"/>
              <w:jc w:val="center"/>
              <w:rPr>
                <w:rFonts w:ascii="宋体" w:hAnsi="宋体"/>
                <w:sz w:val="24"/>
              </w:rPr>
            </w:pPr>
            <w:r w:rsidRPr="005E0FAE">
              <w:rPr>
                <w:rFonts w:ascii="宋体" w:hAnsi="宋体" w:hint="eastAsia"/>
                <w:sz w:val="24"/>
              </w:rPr>
              <w:t>10000</w:t>
            </w:r>
          </w:p>
        </w:tc>
      </w:tr>
    </w:tbl>
    <w:p w:rsidR="004C37DC" w:rsidRPr="005E0FAE" w:rsidRDefault="004C37DC" w:rsidP="004C37DC">
      <w:pPr>
        <w:adjustRightInd w:val="0"/>
        <w:snapToGrid w:val="0"/>
        <w:spacing w:line="360" w:lineRule="auto"/>
        <w:outlineLvl w:val="0"/>
        <w:rPr>
          <w:rFonts w:ascii="宋体" w:hAnsi="宋体"/>
          <w:b/>
          <w:sz w:val="24"/>
        </w:rPr>
      </w:pPr>
      <w:r w:rsidRPr="005E0FAE">
        <w:rPr>
          <w:rFonts w:ascii="宋体" w:hAnsi="宋体" w:hint="eastAsia"/>
          <w:b/>
          <w:sz w:val="24"/>
        </w:rPr>
        <w:t>二、供应商资格条件：</w:t>
      </w:r>
    </w:p>
    <w:p w:rsidR="004C37DC" w:rsidRPr="005E0FAE" w:rsidRDefault="004C37DC" w:rsidP="004C37DC">
      <w:pPr>
        <w:adjustRightInd w:val="0"/>
        <w:snapToGrid w:val="0"/>
        <w:spacing w:line="360" w:lineRule="auto"/>
        <w:ind w:firstLineChars="200" w:firstLine="480"/>
        <w:rPr>
          <w:rFonts w:ascii="宋体"/>
          <w:sz w:val="24"/>
        </w:rPr>
      </w:pPr>
      <w:r w:rsidRPr="005E0FAE">
        <w:rPr>
          <w:rFonts w:ascii="宋体" w:hAnsi="宋体" w:hint="eastAsia"/>
          <w:sz w:val="24"/>
        </w:rPr>
        <w:t>1</w:t>
      </w:r>
      <w:r w:rsidRPr="005E0FAE">
        <w:rPr>
          <w:rFonts w:ascii="宋体" w:hAnsi="宋体" w:hint="eastAsia"/>
          <w:sz w:val="24"/>
        </w:rPr>
        <w:t>、</w:t>
      </w:r>
      <w:r w:rsidR="006A2617" w:rsidRPr="005E0FAE">
        <w:rPr>
          <w:rFonts w:ascii="宋体" w:hAnsi="宋体" w:hint="eastAsia"/>
          <w:iCs/>
          <w:sz w:val="24"/>
        </w:rPr>
        <w:t>供应商</w:t>
      </w:r>
      <w:r w:rsidRPr="005E0FAE">
        <w:rPr>
          <w:rFonts w:ascii="宋体" w:hAnsi="宋体" w:hint="eastAsia"/>
          <w:sz w:val="24"/>
        </w:rPr>
        <w:t>基本资格条件：</w:t>
      </w:r>
      <w:r w:rsidR="006A2617" w:rsidRPr="005E0FAE">
        <w:rPr>
          <w:rFonts w:ascii="宋体" w:hAnsi="宋体" w:hint="eastAsia"/>
          <w:sz w:val="24"/>
        </w:rPr>
        <w:t>供应商</w:t>
      </w:r>
      <w:r w:rsidRPr="005E0FAE">
        <w:rPr>
          <w:rFonts w:ascii="宋体" w:hAnsi="宋体" w:hint="eastAsia"/>
          <w:sz w:val="24"/>
        </w:rPr>
        <w:t>应当符合《政府采购法》第二十二条第一款的规定。</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1</w:t>
      </w:r>
      <w:r w:rsidRPr="005E0FAE">
        <w:rPr>
          <w:rFonts w:ascii="宋体" w:hAnsi="宋体" w:hint="eastAsia"/>
          <w:sz w:val="24"/>
        </w:rPr>
        <w:t>）营业执照副本复印件；</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）法定代表人授权委托书原件及双方身份证复印件；</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3</w:t>
      </w:r>
      <w:r w:rsidRPr="005E0FAE">
        <w:rPr>
          <w:rFonts w:ascii="宋体" w:hAnsi="宋体" w:hint="eastAsia"/>
          <w:sz w:val="24"/>
        </w:rPr>
        <w:t>）供应商税务登记证</w:t>
      </w:r>
      <w:r w:rsidRPr="005E0FAE">
        <w:rPr>
          <w:rFonts w:ascii="宋体" w:hAnsi="宋体" w:hint="eastAsia"/>
          <w:sz w:val="24"/>
        </w:rPr>
        <w:t>(</w:t>
      </w:r>
      <w:r w:rsidRPr="005E0FAE">
        <w:rPr>
          <w:rFonts w:ascii="宋体" w:hAnsi="宋体" w:hint="eastAsia"/>
          <w:sz w:val="24"/>
        </w:rPr>
        <w:t>国税或地税</w:t>
      </w:r>
      <w:r w:rsidRPr="005E0FAE">
        <w:rPr>
          <w:rFonts w:ascii="宋体" w:hAnsi="宋体" w:hint="eastAsia"/>
          <w:sz w:val="24"/>
        </w:rPr>
        <w:t>)</w:t>
      </w:r>
      <w:r w:rsidRPr="005E0FAE">
        <w:rPr>
          <w:rFonts w:ascii="宋体" w:hAnsi="宋体" w:hint="eastAsia"/>
          <w:sz w:val="24"/>
        </w:rPr>
        <w:t>复印件（已办理三证合一的则不需提供）；</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4</w:t>
      </w:r>
      <w:r w:rsidRPr="005E0FAE">
        <w:rPr>
          <w:rFonts w:ascii="宋体" w:hAnsi="宋体" w:hint="eastAsia"/>
          <w:sz w:val="24"/>
        </w:rPr>
        <w:t>）供应商组织机构代码证复印件（已办理三证合一的则不需提供）；</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5</w:t>
      </w:r>
      <w:r w:rsidRPr="005E0FAE">
        <w:rPr>
          <w:rFonts w:ascii="宋体" w:hAnsi="宋体" w:hint="eastAsia"/>
          <w:sz w:val="24"/>
        </w:rPr>
        <w:t>）供应商社会保险登记证或缴纳社会保险的凭证复印件；</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6</w:t>
      </w:r>
      <w:r w:rsidRPr="005E0FAE">
        <w:rPr>
          <w:rFonts w:ascii="宋体" w:hAnsi="宋体" w:hint="eastAsia"/>
          <w:sz w:val="24"/>
        </w:rPr>
        <w:t>）供应商</w:t>
      </w:r>
      <w:r w:rsidR="001C02D9" w:rsidRPr="005E0FAE">
        <w:rPr>
          <w:rFonts w:ascii="宋体" w:hAnsi="宋体" w:hint="eastAsia"/>
          <w:sz w:val="24"/>
        </w:rPr>
        <w:t>201</w:t>
      </w:r>
      <w:r w:rsidR="00A3724B" w:rsidRPr="005E0FAE">
        <w:rPr>
          <w:rFonts w:ascii="宋体" w:hAnsi="宋体" w:hint="eastAsia"/>
          <w:sz w:val="24"/>
        </w:rPr>
        <w:t>7</w:t>
      </w:r>
      <w:r w:rsidRPr="005E0FAE">
        <w:rPr>
          <w:rFonts w:ascii="宋体" w:hAnsi="宋体" w:hint="eastAsia"/>
          <w:sz w:val="24"/>
        </w:rPr>
        <w:t>年度</w:t>
      </w:r>
      <w:r w:rsidR="001C02D9" w:rsidRPr="005E0FAE">
        <w:rPr>
          <w:rFonts w:ascii="宋体" w:hAnsi="宋体" w:hint="eastAsia"/>
          <w:sz w:val="24"/>
        </w:rPr>
        <w:t>和</w:t>
      </w:r>
      <w:r w:rsidR="001C02D9" w:rsidRPr="005E0FAE">
        <w:rPr>
          <w:rFonts w:ascii="宋体" w:hAnsi="宋体" w:hint="eastAsia"/>
          <w:sz w:val="24"/>
        </w:rPr>
        <w:t>201</w:t>
      </w:r>
      <w:r w:rsidR="00A3724B" w:rsidRPr="005E0FAE">
        <w:rPr>
          <w:rFonts w:ascii="宋体" w:hAnsi="宋体" w:hint="eastAsia"/>
          <w:sz w:val="24"/>
        </w:rPr>
        <w:t>8</w:t>
      </w:r>
      <w:r w:rsidR="001C02D9" w:rsidRPr="005E0FAE">
        <w:rPr>
          <w:rFonts w:ascii="宋体" w:hAnsi="宋体" w:hint="eastAsia"/>
          <w:sz w:val="24"/>
        </w:rPr>
        <w:t>年度</w:t>
      </w:r>
      <w:r w:rsidRPr="005E0FAE">
        <w:rPr>
          <w:rFonts w:ascii="宋体" w:hAnsi="宋体" w:hint="eastAsia"/>
          <w:sz w:val="24"/>
        </w:rPr>
        <w:t>经会计师事务所审计的财务报告复印件（至少包含资产负债表、利润表和现金流量表）</w:t>
      </w:r>
      <w:r w:rsidR="003C1792" w:rsidRPr="005E0FAE">
        <w:rPr>
          <w:rFonts w:ascii="宋体" w:hAnsi="宋体" w:hint="eastAsia"/>
          <w:sz w:val="24"/>
        </w:rPr>
        <w:t>；公司成立时间不足一年的，提供基本开户银行出具的银行资信证明原件</w:t>
      </w:r>
      <w:r w:rsidRPr="005E0FAE">
        <w:rPr>
          <w:rFonts w:ascii="宋体" w:hAnsi="宋体" w:hint="eastAsia"/>
          <w:sz w:val="24"/>
        </w:rPr>
        <w:t>；</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7</w:t>
      </w:r>
      <w:r w:rsidRPr="005E0FAE">
        <w:rPr>
          <w:rFonts w:ascii="宋体" w:hAnsi="宋体" w:hint="eastAsia"/>
          <w:sz w:val="24"/>
        </w:rPr>
        <w:t>）供应商参加本次政府采购活动前</w:t>
      </w:r>
      <w:r w:rsidRPr="005E0FAE">
        <w:rPr>
          <w:rFonts w:ascii="宋体" w:hAnsi="宋体" w:hint="eastAsia"/>
          <w:sz w:val="24"/>
        </w:rPr>
        <w:t>3</w:t>
      </w:r>
      <w:r w:rsidRPr="005E0FAE">
        <w:rPr>
          <w:rFonts w:ascii="宋体" w:hAnsi="宋体" w:hint="eastAsia"/>
          <w:sz w:val="24"/>
        </w:rPr>
        <w:t>年内没有重大违法记录的书面声明，</w:t>
      </w:r>
      <w:r w:rsidRPr="005E0FAE">
        <w:rPr>
          <w:rFonts w:ascii="宋体" w:hAnsi="宋体" w:hint="eastAsia"/>
          <w:sz w:val="24"/>
        </w:rPr>
        <w:t>201</w:t>
      </w:r>
      <w:r w:rsidR="00BC1B2B" w:rsidRPr="005E0FAE">
        <w:rPr>
          <w:rFonts w:ascii="宋体" w:hAnsi="宋体" w:hint="eastAsia"/>
          <w:sz w:val="24"/>
        </w:rPr>
        <w:t>6</w:t>
      </w:r>
      <w:r w:rsidRPr="005E0FAE">
        <w:rPr>
          <w:rFonts w:ascii="宋体" w:hAnsi="宋体" w:hint="eastAsia"/>
          <w:sz w:val="24"/>
        </w:rPr>
        <w:t>年</w:t>
      </w:r>
      <w:r w:rsidR="00ED65E9" w:rsidRPr="005E0FAE">
        <w:rPr>
          <w:rFonts w:ascii="宋体" w:hAnsi="宋体" w:hint="eastAsia"/>
          <w:sz w:val="24"/>
        </w:rPr>
        <w:t>5</w:t>
      </w:r>
      <w:r w:rsidRPr="005E0FAE">
        <w:rPr>
          <w:rFonts w:ascii="宋体" w:hAnsi="宋体" w:hint="eastAsia"/>
          <w:sz w:val="24"/>
        </w:rPr>
        <w:t>月以来的企业信用记录（信用中国</w:t>
      </w:r>
      <w:hyperlink r:id="rId7" w:history="1">
        <w:r w:rsidRPr="005E0FAE">
          <w:t>www.creditchina.gov.cn</w:t>
        </w:r>
      </w:hyperlink>
      <w:r w:rsidRPr="005E0FAE">
        <w:rPr>
          <w:rFonts w:ascii="宋体" w:hAnsi="宋体" w:hint="eastAsia"/>
          <w:sz w:val="24"/>
        </w:rPr>
        <w:t>、国家企业信用信息公示系统</w:t>
      </w:r>
      <w:hyperlink r:id="rId8" w:history="1">
        <w:r w:rsidRPr="005E0FAE">
          <w:t>www.gsxt.gov.cn</w:t>
        </w:r>
      </w:hyperlink>
      <w:r w:rsidRPr="005E0FAE">
        <w:rPr>
          <w:rFonts w:ascii="宋体" w:hAnsi="宋体" w:hint="eastAsia"/>
          <w:sz w:val="24"/>
        </w:rPr>
        <w:t>、政府采购严重违法失信行为记录名单</w:t>
      </w:r>
      <w:r w:rsidRPr="005E0FAE">
        <w:rPr>
          <w:rFonts w:ascii="宋体" w:hAnsi="宋体"/>
          <w:sz w:val="24"/>
        </w:rPr>
        <w:t>www.ccgp.gov.cn</w:t>
      </w:r>
      <w:r w:rsidRPr="005E0FAE">
        <w:rPr>
          <w:rFonts w:ascii="宋体" w:hAnsi="宋体" w:hint="eastAsia"/>
          <w:sz w:val="24"/>
        </w:rPr>
        <w:t>）查询结果打印件（加盖公章）。</w:t>
      </w:r>
    </w:p>
    <w:p w:rsidR="001C02D9" w:rsidRPr="005E0FAE" w:rsidRDefault="006A2617" w:rsidP="001C02D9">
      <w:pPr>
        <w:adjustRightInd w:val="0"/>
        <w:snapToGrid w:val="0"/>
        <w:spacing w:line="360" w:lineRule="auto"/>
        <w:ind w:firstLineChars="200" w:firstLine="480"/>
        <w:rPr>
          <w:rFonts w:ascii="宋体" w:hAnsi="宋体"/>
          <w:sz w:val="24"/>
        </w:rPr>
      </w:pPr>
      <w:r w:rsidRPr="005E0FAE">
        <w:rPr>
          <w:rFonts w:ascii="宋体" w:hAnsi="宋体" w:hint="eastAsia"/>
          <w:iCs/>
          <w:sz w:val="24"/>
        </w:rPr>
        <w:lastRenderedPageBreak/>
        <w:t>供应商</w:t>
      </w:r>
      <w:r w:rsidR="001C02D9" w:rsidRPr="005E0FAE">
        <w:rPr>
          <w:rFonts w:ascii="宋体" w:hAnsi="宋体" w:hint="eastAsia"/>
          <w:sz w:val="24"/>
        </w:rPr>
        <w:t>特殊资格要求：</w:t>
      </w:r>
      <w:r w:rsidR="007F535A" w:rsidRPr="005E0FAE">
        <w:rPr>
          <w:rFonts w:ascii="宋体" w:hAnsi="宋体" w:hint="eastAsia"/>
          <w:sz w:val="24"/>
        </w:rPr>
        <w:t>无</w:t>
      </w:r>
    </w:p>
    <w:p w:rsidR="004C37DC" w:rsidRPr="005E0FAE" w:rsidRDefault="004C37DC" w:rsidP="004C37DC">
      <w:pPr>
        <w:adjustRightInd w:val="0"/>
        <w:snapToGrid w:val="0"/>
        <w:spacing w:line="360" w:lineRule="auto"/>
        <w:ind w:firstLineChars="200" w:firstLine="480"/>
        <w:outlineLvl w:val="0"/>
        <w:rPr>
          <w:rFonts w:ascii="宋体" w:hAnsi="宋体"/>
          <w:iCs/>
          <w:sz w:val="24"/>
        </w:rPr>
      </w:pPr>
      <w:r w:rsidRPr="005E0FAE">
        <w:rPr>
          <w:rFonts w:ascii="宋体" w:hAnsi="宋体"/>
          <w:sz w:val="24"/>
        </w:rPr>
        <w:t>2</w:t>
      </w:r>
      <w:r w:rsidRPr="005E0FAE">
        <w:rPr>
          <w:rFonts w:ascii="宋体" w:hAnsi="宋体" w:hint="eastAsia"/>
          <w:iCs/>
          <w:sz w:val="24"/>
        </w:rPr>
        <w:t>、本次磋商不接受为联合体形式的供应商。</w:t>
      </w:r>
    </w:p>
    <w:p w:rsidR="004C37DC" w:rsidRPr="005E0FAE" w:rsidRDefault="004C37DC" w:rsidP="004C37DC">
      <w:pPr>
        <w:adjustRightInd w:val="0"/>
        <w:snapToGrid w:val="0"/>
        <w:spacing w:line="360" w:lineRule="auto"/>
        <w:ind w:firstLineChars="200" w:firstLine="480"/>
        <w:outlineLvl w:val="0"/>
        <w:rPr>
          <w:rFonts w:ascii="宋体" w:hAnsi="宋体"/>
          <w:sz w:val="24"/>
        </w:rPr>
      </w:pPr>
      <w:r w:rsidRPr="005E0FAE">
        <w:rPr>
          <w:rFonts w:ascii="宋体" w:hAnsi="宋体"/>
          <w:sz w:val="24"/>
        </w:rPr>
        <w:t>3</w:t>
      </w:r>
      <w:r w:rsidRPr="005E0FAE">
        <w:rPr>
          <w:rFonts w:ascii="宋体" w:hAnsi="宋体" w:hint="eastAsia"/>
          <w:sz w:val="24"/>
        </w:rPr>
        <w:t>、资格证明文件复印件须加盖</w:t>
      </w:r>
      <w:r w:rsidR="006A2617" w:rsidRPr="005E0FAE">
        <w:rPr>
          <w:rFonts w:ascii="宋体" w:hAnsi="宋体" w:hint="eastAsia"/>
          <w:sz w:val="24"/>
        </w:rPr>
        <w:t>供应商</w:t>
      </w:r>
      <w:r w:rsidRPr="005E0FAE">
        <w:rPr>
          <w:rFonts w:ascii="宋体" w:hAnsi="宋体" w:hint="eastAsia"/>
          <w:sz w:val="24"/>
        </w:rPr>
        <w:t>公章。</w:t>
      </w:r>
    </w:p>
    <w:p w:rsidR="004C37DC" w:rsidRPr="005E0FAE" w:rsidRDefault="004C37DC" w:rsidP="004C37DC">
      <w:pPr>
        <w:adjustRightInd w:val="0"/>
        <w:snapToGrid w:val="0"/>
        <w:spacing w:line="360" w:lineRule="auto"/>
        <w:outlineLvl w:val="0"/>
        <w:rPr>
          <w:rFonts w:ascii="宋体" w:hAnsi="宋体"/>
          <w:b/>
          <w:sz w:val="24"/>
        </w:rPr>
      </w:pPr>
      <w:r w:rsidRPr="005E0FAE">
        <w:rPr>
          <w:rFonts w:ascii="宋体" w:hAnsi="宋体" w:hint="eastAsia"/>
          <w:b/>
          <w:sz w:val="24"/>
        </w:rPr>
        <w:t>三、获取磋商文件的时间、地点、方式及磋商文件售价</w:t>
      </w:r>
    </w:p>
    <w:p w:rsidR="004C37DC" w:rsidRPr="005E0FAE" w:rsidRDefault="004C37DC" w:rsidP="004C37DC">
      <w:pPr>
        <w:adjustRightInd w:val="0"/>
        <w:snapToGrid w:val="0"/>
        <w:spacing w:line="360" w:lineRule="auto"/>
        <w:ind w:firstLineChars="200" w:firstLine="480"/>
        <w:outlineLvl w:val="0"/>
        <w:rPr>
          <w:rFonts w:ascii="宋体" w:hAnsi="宋体"/>
          <w:sz w:val="24"/>
        </w:rPr>
      </w:pPr>
      <w:r w:rsidRPr="005E0FAE">
        <w:rPr>
          <w:rFonts w:ascii="宋体" w:hAnsi="宋体" w:hint="eastAsia"/>
          <w:sz w:val="24"/>
        </w:rPr>
        <w:t>1</w:t>
      </w:r>
      <w:r w:rsidRPr="005E0FAE">
        <w:rPr>
          <w:rFonts w:ascii="宋体" w:hAnsi="宋体" w:hint="eastAsia"/>
          <w:sz w:val="24"/>
        </w:rPr>
        <w:t>、凡有意参加磋商采购活动的，请于</w:t>
      </w:r>
      <w:r w:rsidRPr="005E0FAE">
        <w:rPr>
          <w:rFonts w:ascii="宋体" w:hAnsi="宋体" w:hint="eastAsia"/>
          <w:sz w:val="24"/>
          <w:u w:val="single"/>
        </w:rPr>
        <w:t xml:space="preserve"> 201</w:t>
      </w:r>
      <w:r w:rsidR="001D21CE" w:rsidRPr="005E0FAE">
        <w:rPr>
          <w:rFonts w:ascii="宋体" w:hAnsi="宋体" w:hint="eastAsia"/>
          <w:sz w:val="24"/>
          <w:u w:val="single"/>
        </w:rPr>
        <w:t>9</w:t>
      </w:r>
      <w:r w:rsidRPr="005E0FAE">
        <w:rPr>
          <w:rFonts w:ascii="宋体" w:hAnsi="宋体" w:hint="eastAsia"/>
          <w:sz w:val="24"/>
        </w:rPr>
        <w:t>年</w:t>
      </w:r>
      <w:r w:rsidR="0033304D" w:rsidRPr="005E0FAE">
        <w:rPr>
          <w:rFonts w:ascii="宋体" w:hAnsi="宋体"/>
          <w:sz w:val="24"/>
          <w:u w:val="single"/>
        </w:rPr>
        <w:t>6</w:t>
      </w:r>
      <w:r w:rsidRPr="005E0FAE">
        <w:rPr>
          <w:rFonts w:ascii="宋体" w:hAnsi="宋体" w:hint="eastAsia"/>
          <w:sz w:val="24"/>
        </w:rPr>
        <w:t>月</w:t>
      </w:r>
      <w:r w:rsidR="00FF2F73" w:rsidRPr="005E0FAE">
        <w:rPr>
          <w:rFonts w:ascii="宋体" w:hAnsi="宋体" w:hint="eastAsia"/>
          <w:sz w:val="24"/>
          <w:u w:val="single"/>
        </w:rPr>
        <w:t>10</w:t>
      </w:r>
      <w:r w:rsidRPr="005E0FAE">
        <w:rPr>
          <w:rFonts w:ascii="宋体" w:hAnsi="宋体" w:hint="eastAsia"/>
          <w:sz w:val="24"/>
        </w:rPr>
        <w:t>日起至</w:t>
      </w:r>
      <w:r w:rsidRPr="005E0FAE">
        <w:rPr>
          <w:rFonts w:ascii="宋体" w:hAnsi="宋体" w:hint="eastAsia"/>
          <w:sz w:val="24"/>
          <w:u w:val="single"/>
        </w:rPr>
        <w:t>201</w:t>
      </w:r>
      <w:r w:rsidR="001D21CE" w:rsidRPr="005E0FAE">
        <w:rPr>
          <w:rFonts w:ascii="宋体" w:hAnsi="宋体" w:hint="eastAsia"/>
          <w:sz w:val="24"/>
          <w:u w:val="single"/>
        </w:rPr>
        <w:t>9</w:t>
      </w:r>
      <w:r w:rsidRPr="005E0FAE">
        <w:rPr>
          <w:rFonts w:ascii="宋体" w:hAnsi="宋体" w:hint="eastAsia"/>
          <w:sz w:val="24"/>
        </w:rPr>
        <w:t>年</w:t>
      </w:r>
      <w:r w:rsidR="0033304D" w:rsidRPr="005E0FAE">
        <w:rPr>
          <w:rFonts w:ascii="宋体" w:hAnsi="宋体"/>
          <w:sz w:val="24"/>
          <w:u w:val="single"/>
        </w:rPr>
        <w:t>6</w:t>
      </w:r>
      <w:r w:rsidRPr="005E0FAE">
        <w:rPr>
          <w:rFonts w:ascii="宋体" w:hAnsi="宋体" w:hint="eastAsia"/>
          <w:sz w:val="24"/>
        </w:rPr>
        <w:t>月</w:t>
      </w:r>
      <w:r w:rsidR="00FF2F73" w:rsidRPr="005E0FAE">
        <w:rPr>
          <w:rFonts w:ascii="宋体" w:hAnsi="宋体" w:hint="eastAsia"/>
          <w:sz w:val="24"/>
          <w:u w:val="single"/>
        </w:rPr>
        <w:t>14</w:t>
      </w:r>
      <w:r w:rsidRPr="005E0FAE">
        <w:rPr>
          <w:rFonts w:ascii="宋体" w:hAnsi="宋体" w:hint="eastAsia"/>
          <w:sz w:val="24"/>
        </w:rPr>
        <w:t>日</w:t>
      </w:r>
      <w:r w:rsidRPr="005E0FAE">
        <w:rPr>
          <w:rFonts w:ascii="宋体" w:hAnsi="宋体" w:hint="eastAsia"/>
          <w:sz w:val="24"/>
        </w:rPr>
        <w:t>(</w:t>
      </w:r>
      <w:r w:rsidRPr="005E0FAE">
        <w:rPr>
          <w:rFonts w:ascii="宋体" w:hAnsi="宋体" w:hint="eastAsia"/>
          <w:sz w:val="24"/>
        </w:rPr>
        <w:t>节假日除外</w:t>
      </w:r>
      <w:r w:rsidRPr="005E0FAE">
        <w:rPr>
          <w:rFonts w:ascii="宋体" w:hAnsi="宋体" w:hint="eastAsia"/>
          <w:sz w:val="24"/>
        </w:rPr>
        <w:t>)</w:t>
      </w:r>
      <w:r w:rsidRPr="005E0FAE">
        <w:rPr>
          <w:rFonts w:ascii="宋体" w:hAnsi="宋体" w:hint="eastAsia"/>
          <w:sz w:val="24"/>
        </w:rPr>
        <w:t>，每日上午</w:t>
      </w:r>
      <w:r w:rsidRPr="005E0FAE">
        <w:rPr>
          <w:rFonts w:ascii="宋体" w:hAnsi="宋体" w:hint="eastAsia"/>
          <w:sz w:val="24"/>
          <w:u w:val="single"/>
        </w:rPr>
        <w:t xml:space="preserve"> 9</w:t>
      </w:r>
      <w:r w:rsidRPr="005E0FAE">
        <w:rPr>
          <w:rFonts w:ascii="宋体" w:hAnsi="宋体" w:hint="eastAsia"/>
          <w:sz w:val="24"/>
          <w:u w:val="single"/>
        </w:rPr>
        <w:t>：</w:t>
      </w:r>
      <w:r w:rsidRPr="005E0FAE">
        <w:rPr>
          <w:rFonts w:ascii="宋体" w:hAnsi="宋体" w:hint="eastAsia"/>
          <w:sz w:val="24"/>
          <w:u w:val="single"/>
        </w:rPr>
        <w:t xml:space="preserve">00 </w:t>
      </w:r>
      <w:r w:rsidRPr="005E0FAE">
        <w:rPr>
          <w:rFonts w:ascii="宋体" w:hAnsi="宋体" w:hint="eastAsia"/>
          <w:sz w:val="24"/>
        </w:rPr>
        <w:t>至</w:t>
      </w:r>
      <w:r w:rsidRPr="005E0FAE">
        <w:rPr>
          <w:rFonts w:ascii="宋体" w:hAnsi="宋体" w:hint="eastAsia"/>
          <w:sz w:val="24"/>
          <w:u w:val="single"/>
        </w:rPr>
        <w:t xml:space="preserve"> 12</w:t>
      </w:r>
      <w:r w:rsidRPr="005E0FAE">
        <w:rPr>
          <w:rFonts w:ascii="宋体" w:hAnsi="宋体" w:hint="eastAsia"/>
          <w:sz w:val="24"/>
          <w:u w:val="single"/>
        </w:rPr>
        <w:t>：</w:t>
      </w:r>
      <w:r w:rsidRPr="005E0FAE">
        <w:rPr>
          <w:rFonts w:ascii="宋体" w:hAnsi="宋体" w:hint="eastAsia"/>
          <w:sz w:val="24"/>
          <w:u w:val="single"/>
        </w:rPr>
        <w:t xml:space="preserve">00 </w:t>
      </w:r>
      <w:r w:rsidRPr="005E0FAE">
        <w:rPr>
          <w:rFonts w:ascii="宋体" w:hAnsi="宋体" w:hint="eastAsia"/>
          <w:sz w:val="24"/>
        </w:rPr>
        <w:t>、下午</w:t>
      </w:r>
      <w:r w:rsidRPr="005E0FAE">
        <w:rPr>
          <w:rFonts w:ascii="宋体" w:hAnsi="宋体" w:hint="eastAsia"/>
          <w:sz w:val="24"/>
          <w:u w:val="single"/>
        </w:rPr>
        <w:t xml:space="preserve"> 14</w:t>
      </w:r>
      <w:r w:rsidRPr="005E0FAE">
        <w:rPr>
          <w:rFonts w:ascii="宋体" w:hAnsi="宋体" w:hint="eastAsia"/>
          <w:sz w:val="24"/>
          <w:u w:val="single"/>
        </w:rPr>
        <w:t>：</w:t>
      </w:r>
      <w:r w:rsidR="004C74FD" w:rsidRPr="005E0FAE">
        <w:rPr>
          <w:rFonts w:ascii="宋体" w:hAnsi="宋体" w:hint="eastAsia"/>
          <w:sz w:val="24"/>
          <w:u w:val="single"/>
        </w:rPr>
        <w:t>0</w:t>
      </w:r>
      <w:r w:rsidRPr="005E0FAE">
        <w:rPr>
          <w:rFonts w:ascii="宋体" w:hAnsi="宋体" w:hint="eastAsia"/>
          <w:sz w:val="24"/>
          <w:u w:val="single"/>
        </w:rPr>
        <w:t xml:space="preserve">0 </w:t>
      </w:r>
      <w:r w:rsidRPr="005E0FAE">
        <w:rPr>
          <w:rFonts w:ascii="宋体" w:hAnsi="宋体" w:hint="eastAsia"/>
          <w:sz w:val="24"/>
        </w:rPr>
        <w:t>至</w:t>
      </w:r>
      <w:r w:rsidRPr="005E0FAE">
        <w:rPr>
          <w:rFonts w:ascii="宋体" w:hAnsi="宋体" w:hint="eastAsia"/>
          <w:sz w:val="24"/>
          <w:u w:val="single"/>
        </w:rPr>
        <w:t xml:space="preserve"> 1</w:t>
      </w:r>
      <w:r w:rsidR="004C74FD" w:rsidRPr="005E0FAE">
        <w:rPr>
          <w:rFonts w:ascii="宋体" w:hAnsi="宋体" w:hint="eastAsia"/>
          <w:sz w:val="24"/>
          <w:u w:val="single"/>
        </w:rPr>
        <w:t>6</w:t>
      </w:r>
      <w:r w:rsidRPr="005E0FAE">
        <w:rPr>
          <w:rFonts w:ascii="宋体" w:hAnsi="宋体" w:hint="eastAsia"/>
          <w:sz w:val="24"/>
          <w:u w:val="single"/>
        </w:rPr>
        <w:t>：</w:t>
      </w:r>
      <w:r w:rsidRPr="005E0FAE">
        <w:rPr>
          <w:rFonts w:ascii="宋体" w:hAnsi="宋体" w:hint="eastAsia"/>
          <w:sz w:val="24"/>
          <w:u w:val="single"/>
        </w:rPr>
        <w:t xml:space="preserve">00 </w:t>
      </w:r>
      <w:r w:rsidRPr="005E0FAE">
        <w:rPr>
          <w:rFonts w:ascii="宋体" w:hAnsi="宋体" w:hint="eastAsia"/>
          <w:sz w:val="24"/>
        </w:rPr>
        <w:t>(</w:t>
      </w:r>
      <w:r w:rsidRPr="005E0FAE">
        <w:rPr>
          <w:rFonts w:ascii="宋体" w:hAnsi="宋体" w:hint="eastAsia"/>
          <w:sz w:val="24"/>
        </w:rPr>
        <w:t>北京时间</w:t>
      </w:r>
      <w:r w:rsidRPr="005E0FAE">
        <w:rPr>
          <w:rFonts w:ascii="宋体" w:hAnsi="宋体" w:hint="eastAsia"/>
          <w:sz w:val="24"/>
        </w:rPr>
        <w:t>)</w:t>
      </w:r>
      <w:r w:rsidRPr="005E0FAE">
        <w:rPr>
          <w:rFonts w:ascii="宋体" w:hAnsi="宋体" w:hint="eastAsia"/>
          <w:sz w:val="24"/>
        </w:rPr>
        <w:t>，持法定代表人身份证明或授权委托书</w:t>
      </w:r>
      <w:r w:rsidRPr="005E0FAE">
        <w:rPr>
          <w:rFonts w:ascii="宋体" w:hAnsi="宋体" w:hint="eastAsia"/>
          <w:sz w:val="24"/>
        </w:rPr>
        <w:t>(</w:t>
      </w:r>
      <w:r w:rsidRPr="005E0FAE">
        <w:rPr>
          <w:rFonts w:ascii="宋体" w:hAnsi="宋体" w:hint="eastAsia"/>
          <w:sz w:val="24"/>
        </w:rPr>
        <w:t>附法定代表人身份证明</w:t>
      </w:r>
      <w:r w:rsidRPr="005E0FAE">
        <w:rPr>
          <w:rFonts w:ascii="宋体" w:hAnsi="宋体" w:hint="eastAsia"/>
          <w:sz w:val="24"/>
        </w:rPr>
        <w:t>)</w:t>
      </w:r>
      <w:r w:rsidRPr="005E0FAE">
        <w:rPr>
          <w:rFonts w:ascii="宋体" w:hAnsi="宋体" w:hint="eastAsia"/>
          <w:sz w:val="24"/>
        </w:rPr>
        <w:t>、个人身份证，到</w:t>
      </w:r>
      <w:r w:rsidRPr="005E0FAE">
        <w:rPr>
          <w:rFonts w:ascii="宋体" w:hAnsi="宋体" w:hint="eastAsia"/>
          <w:sz w:val="24"/>
          <w:u w:val="single"/>
        </w:rPr>
        <w:t>湖南省招标有限责任公司</w:t>
      </w:r>
      <w:r w:rsidRPr="005E0FAE">
        <w:rPr>
          <w:rFonts w:ascii="宋体" w:hAnsi="宋体" w:hint="eastAsia"/>
          <w:sz w:val="24"/>
          <w:u w:val="single"/>
        </w:rPr>
        <w:t>1309</w:t>
      </w:r>
      <w:r w:rsidRPr="005E0FAE">
        <w:rPr>
          <w:rFonts w:ascii="宋体" w:hAnsi="宋体" w:hint="eastAsia"/>
          <w:sz w:val="24"/>
          <w:u w:val="single"/>
        </w:rPr>
        <w:t>室</w:t>
      </w:r>
      <w:r w:rsidRPr="005E0FAE">
        <w:rPr>
          <w:rFonts w:ascii="宋体" w:hAnsi="宋体" w:hint="eastAsia"/>
          <w:sz w:val="24"/>
        </w:rPr>
        <w:t>购买磋商文件。</w:t>
      </w:r>
    </w:p>
    <w:p w:rsidR="004C37DC" w:rsidRPr="005E0FAE" w:rsidRDefault="004C37DC" w:rsidP="004C37DC">
      <w:pPr>
        <w:adjustRightInd w:val="0"/>
        <w:snapToGrid w:val="0"/>
        <w:spacing w:line="360" w:lineRule="auto"/>
        <w:ind w:firstLineChars="200" w:firstLine="480"/>
        <w:outlineLvl w:val="0"/>
        <w:rPr>
          <w:rFonts w:ascii="宋体" w:hAnsi="宋体"/>
          <w:sz w:val="24"/>
        </w:rPr>
      </w:pPr>
      <w:r w:rsidRPr="005E0FAE">
        <w:rPr>
          <w:rFonts w:ascii="宋体" w:hAnsi="宋体" w:hint="eastAsia"/>
          <w:sz w:val="24"/>
        </w:rPr>
        <w:t>2</w:t>
      </w:r>
      <w:r w:rsidRPr="005E0FAE">
        <w:rPr>
          <w:rFonts w:ascii="宋体" w:hAnsi="宋体" w:hint="eastAsia"/>
          <w:sz w:val="24"/>
        </w:rPr>
        <w:t>、磋商文件每份人民币</w:t>
      </w:r>
      <w:r w:rsidRPr="005E0FAE">
        <w:rPr>
          <w:rFonts w:ascii="宋体" w:hAnsi="宋体" w:hint="eastAsia"/>
          <w:sz w:val="24"/>
          <w:u w:val="single"/>
        </w:rPr>
        <w:t>400</w:t>
      </w:r>
      <w:r w:rsidRPr="005E0FAE">
        <w:rPr>
          <w:rFonts w:ascii="宋体" w:hAnsi="宋体" w:hint="eastAsia"/>
          <w:sz w:val="24"/>
        </w:rPr>
        <w:t>元，售后不退。</w:t>
      </w:r>
    </w:p>
    <w:p w:rsidR="004C37DC" w:rsidRPr="005E0FAE" w:rsidRDefault="004C37DC" w:rsidP="004C37DC">
      <w:pPr>
        <w:adjustRightInd w:val="0"/>
        <w:snapToGrid w:val="0"/>
        <w:spacing w:line="360" w:lineRule="auto"/>
        <w:outlineLvl w:val="0"/>
        <w:rPr>
          <w:rFonts w:ascii="宋体" w:hAnsi="宋体"/>
          <w:b/>
          <w:sz w:val="24"/>
        </w:rPr>
      </w:pPr>
      <w:r w:rsidRPr="005E0FAE">
        <w:rPr>
          <w:rFonts w:ascii="宋体" w:hAnsi="宋体" w:hint="eastAsia"/>
          <w:b/>
          <w:sz w:val="24"/>
        </w:rPr>
        <w:t>四、响应文件提交的截止时间、开启时间及地点</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1</w:t>
      </w:r>
      <w:r w:rsidRPr="005E0FAE">
        <w:rPr>
          <w:rFonts w:ascii="宋体" w:hAnsi="宋体" w:hint="eastAsia"/>
          <w:sz w:val="24"/>
        </w:rPr>
        <w:t>、提</w:t>
      </w:r>
      <w:r w:rsidRPr="005E0FAE">
        <w:rPr>
          <w:rFonts w:ascii="宋体" w:hAnsi="宋体"/>
          <w:sz w:val="24"/>
        </w:rPr>
        <w:t>交</w:t>
      </w:r>
      <w:r w:rsidRPr="005E0FAE">
        <w:rPr>
          <w:rFonts w:ascii="宋体" w:hAnsi="宋体" w:hint="eastAsia"/>
          <w:sz w:val="24"/>
        </w:rPr>
        <w:t>首次响应</w:t>
      </w:r>
      <w:r w:rsidRPr="005E0FAE">
        <w:rPr>
          <w:rFonts w:ascii="宋体" w:hAnsi="宋体"/>
          <w:sz w:val="24"/>
        </w:rPr>
        <w:t>文件的截止时间为</w:t>
      </w:r>
      <w:r w:rsidRPr="005E0FAE">
        <w:rPr>
          <w:rFonts w:ascii="宋体" w:hAnsi="宋体" w:hint="eastAsia"/>
          <w:sz w:val="24"/>
          <w:u w:val="single"/>
        </w:rPr>
        <w:t>201</w:t>
      </w:r>
      <w:r w:rsidR="001D21CE" w:rsidRPr="005E0FAE">
        <w:rPr>
          <w:rFonts w:ascii="宋体" w:hAnsi="宋体" w:hint="eastAsia"/>
          <w:sz w:val="24"/>
          <w:u w:val="single"/>
        </w:rPr>
        <w:t>9</w:t>
      </w:r>
      <w:r w:rsidRPr="005E0FAE">
        <w:rPr>
          <w:rFonts w:ascii="宋体" w:hAnsi="宋体"/>
          <w:sz w:val="24"/>
        </w:rPr>
        <w:t>年</w:t>
      </w:r>
      <w:r w:rsidR="0033304D" w:rsidRPr="005E0FAE">
        <w:rPr>
          <w:rFonts w:ascii="宋体" w:hAnsi="宋体"/>
          <w:sz w:val="24"/>
          <w:u w:val="single"/>
        </w:rPr>
        <w:t>6</w:t>
      </w:r>
      <w:r w:rsidRPr="005E0FAE">
        <w:rPr>
          <w:rFonts w:ascii="宋体" w:hAnsi="宋体"/>
          <w:sz w:val="24"/>
        </w:rPr>
        <w:t>月</w:t>
      </w:r>
      <w:r w:rsidR="009A25AF" w:rsidRPr="005E0FAE">
        <w:rPr>
          <w:rFonts w:ascii="宋体" w:hAnsi="宋体" w:hint="eastAsia"/>
          <w:sz w:val="24"/>
          <w:u w:val="single"/>
        </w:rPr>
        <w:t>20</w:t>
      </w:r>
      <w:r w:rsidRPr="005E0FAE">
        <w:rPr>
          <w:rFonts w:ascii="宋体" w:hAnsi="宋体"/>
          <w:sz w:val="24"/>
        </w:rPr>
        <w:t>日</w:t>
      </w:r>
      <w:r w:rsidRPr="005E0FAE">
        <w:rPr>
          <w:rFonts w:ascii="宋体" w:hAnsi="宋体" w:hint="eastAsia"/>
          <w:sz w:val="24"/>
          <w:u w:val="single"/>
        </w:rPr>
        <w:t>1</w:t>
      </w:r>
      <w:r w:rsidR="00676476" w:rsidRPr="005E0FAE">
        <w:rPr>
          <w:rFonts w:ascii="宋体" w:hAnsi="宋体" w:hint="eastAsia"/>
          <w:sz w:val="24"/>
          <w:u w:val="single"/>
        </w:rPr>
        <w:t>5</w:t>
      </w:r>
      <w:r w:rsidRPr="005E0FAE">
        <w:rPr>
          <w:rFonts w:ascii="宋体" w:hAnsi="宋体"/>
          <w:sz w:val="24"/>
        </w:rPr>
        <w:t>时</w:t>
      </w:r>
      <w:r w:rsidR="00676476" w:rsidRPr="005E0FAE">
        <w:rPr>
          <w:rFonts w:ascii="宋体" w:hAnsi="宋体" w:hint="eastAsia"/>
          <w:sz w:val="24"/>
          <w:u w:val="single"/>
        </w:rPr>
        <w:t>0</w:t>
      </w:r>
      <w:r w:rsidRPr="005E0FAE">
        <w:rPr>
          <w:rFonts w:ascii="宋体" w:hAnsi="宋体" w:hint="eastAsia"/>
          <w:sz w:val="24"/>
          <w:u w:val="single"/>
        </w:rPr>
        <w:t>0</w:t>
      </w:r>
      <w:r w:rsidRPr="005E0FAE">
        <w:rPr>
          <w:rFonts w:ascii="宋体" w:hAnsi="宋体"/>
          <w:sz w:val="24"/>
        </w:rPr>
        <w:t>分</w:t>
      </w:r>
      <w:r w:rsidRPr="005E0FAE">
        <w:rPr>
          <w:rFonts w:ascii="宋体" w:hAnsi="宋体" w:hint="eastAsia"/>
          <w:sz w:val="24"/>
        </w:rPr>
        <w:t>（北京时间）</w:t>
      </w:r>
      <w:r w:rsidRPr="005E0FAE">
        <w:rPr>
          <w:rFonts w:ascii="宋体" w:hAnsi="宋体"/>
          <w:sz w:val="24"/>
        </w:rPr>
        <w:t>，地点为</w:t>
      </w:r>
      <w:r w:rsidRPr="005E0FAE">
        <w:rPr>
          <w:rFonts w:ascii="宋体" w:hAnsi="宋体" w:hint="eastAsia"/>
          <w:sz w:val="24"/>
          <w:u w:val="single"/>
        </w:rPr>
        <w:t>湖南省招标有限责任公司</w:t>
      </w:r>
      <w:r w:rsidRPr="005E0FAE">
        <w:rPr>
          <w:rFonts w:ascii="宋体" w:hAnsi="宋体" w:hint="eastAsia"/>
          <w:sz w:val="24"/>
          <w:u w:val="single"/>
        </w:rPr>
        <w:t>12</w:t>
      </w:r>
      <w:r w:rsidRPr="005E0FAE">
        <w:rPr>
          <w:rFonts w:ascii="宋体" w:hAnsi="宋体" w:hint="eastAsia"/>
          <w:sz w:val="24"/>
          <w:u w:val="single"/>
        </w:rPr>
        <w:t>楼指定开标厅</w:t>
      </w:r>
      <w:r w:rsidRPr="005E0FAE">
        <w:rPr>
          <w:rFonts w:ascii="宋体" w:hAnsi="宋体" w:hint="eastAsia"/>
          <w:sz w:val="24"/>
        </w:rPr>
        <w:t>。在截止时间后送达的响应文件为无效文件，采购人、采购代理机构或者磋商小组应当拒收。</w:t>
      </w:r>
    </w:p>
    <w:p w:rsidR="004C37DC" w:rsidRPr="005E0FAE" w:rsidRDefault="004C37DC" w:rsidP="004C37DC">
      <w:pPr>
        <w:tabs>
          <w:tab w:val="left" w:pos="360"/>
        </w:tabs>
        <w:adjustRightInd w:val="0"/>
        <w:snapToGrid w:val="0"/>
        <w:spacing w:line="360" w:lineRule="auto"/>
        <w:ind w:firstLineChars="200" w:firstLine="480"/>
        <w:rPr>
          <w:rFonts w:ascii="宋体" w:hAnsi="宋体"/>
          <w:sz w:val="24"/>
        </w:rPr>
      </w:pPr>
      <w:r w:rsidRPr="005E0FAE">
        <w:rPr>
          <w:rFonts w:ascii="宋体" w:hAnsi="宋体" w:hint="eastAsia"/>
          <w:sz w:val="24"/>
        </w:rPr>
        <w:t>2</w:t>
      </w:r>
      <w:r w:rsidRPr="005E0FAE">
        <w:rPr>
          <w:rFonts w:ascii="宋体" w:hAnsi="宋体" w:hint="eastAsia"/>
          <w:sz w:val="24"/>
        </w:rPr>
        <w:t>、首次响应文件的开启时间及地点与提交首次响应文件的截止时间及地点为同一时间及地点。</w:t>
      </w:r>
    </w:p>
    <w:p w:rsidR="004C37DC" w:rsidRPr="005E0FAE" w:rsidRDefault="004C37DC" w:rsidP="004C37DC">
      <w:pPr>
        <w:adjustRightInd w:val="0"/>
        <w:snapToGrid w:val="0"/>
        <w:spacing w:line="360" w:lineRule="auto"/>
        <w:outlineLvl w:val="0"/>
        <w:rPr>
          <w:rFonts w:ascii="宋体" w:hAnsi="宋体"/>
          <w:b/>
          <w:sz w:val="24"/>
        </w:rPr>
      </w:pPr>
      <w:r w:rsidRPr="005E0FAE">
        <w:rPr>
          <w:rFonts w:ascii="宋体" w:hAnsi="宋体" w:hint="eastAsia"/>
          <w:b/>
          <w:sz w:val="24"/>
        </w:rPr>
        <w:t>五、采购项目联系人姓名和电话</w:t>
      </w:r>
    </w:p>
    <w:p w:rsidR="004C37DC" w:rsidRPr="005E0FAE" w:rsidRDefault="004C37DC" w:rsidP="004C37DC">
      <w:pPr>
        <w:spacing w:line="360" w:lineRule="auto"/>
        <w:ind w:firstLineChars="200" w:firstLine="480"/>
        <w:rPr>
          <w:rFonts w:ascii="宋体" w:hAnsi="宋体" w:cs="宋体"/>
          <w:kern w:val="0"/>
          <w:sz w:val="24"/>
        </w:rPr>
      </w:pPr>
      <w:r w:rsidRPr="005E0FAE">
        <w:rPr>
          <w:rFonts w:ascii="宋体" w:hAnsi="宋体" w:cs="宋体" w:hint="eastAsia"/>
          <w:kern w:val="0"/>
          <w:sz w:val="24"/>
        </w:rPr>
        <w:t>采购人名称：湖南省地震局</w:t>
      </w:r>
    </w:p>
    <w:p w:rsidR="004C37DC" w:rsidRPr="005E0FAE" w:rsidRDefault="004C37DC" w:rsidP="004C37DC">
      <w:pPr>
        <w:spacing w:line="360" w:lineRule="auto"/>
        <w:ind w:firstLineChars="200" w:firstLine="480"/>
        <w:rPr>
          <w:rFonts w:ascii="宋体" w:hAnsi="宋体" w:cs="宋体"/>
          <w:kern w:val="0"/>
          <w:sz w:val="24"/>
        </w:rPr>
      </w:pPr>
      <w:r w:rsidRPr="005E0FAE">
        <w:rPr>
          <w:rFonts w:ascii="宋体" w:hAnsi="宋体" w:cs="宋体" w:hint="eastAsia"/>
          <w:kern w:val="0"/>
          <w:sz w:val="24"/>
        </w:rPr>
        <w:t>地址：长沙市中意一路</w:t>
      </w:r>
      <w:r w:rsidRPr="005E0FAE">
        <w:rPr>
          <w:rFonts w:ascii="宋体" w:hAnsi="宋体" w:cs="宋体" w:hint="eastAsia"/>
          <w:kern w:val="0"/>
          <w:sz w:val="24"/>
        </w:rPr>
        <w:t>326</w:t>
      </w:r>
      <w:r w:rsidRPr="005E0FAE">
        <w:rPr>
          <w:rFonts w:ascii="宋体" w:hAnsi="宋体" w:cs="宋体" w:hint="eastAsia"/>
          <w:kern w:val="0"/>
          <w:sz w:val="24"/>
        </w:rPr>
        <w:t>号</w:t>
      </w:r>
    </w:p>
    <w:p w:rsidR="004C37DC" w:rsidRPr="005E0FAE" w:rsidRDefault="004C37DC" w:rsidP="004C37DC">
      <w:pPr>
        <w:spacing w:line="360" w:lineRule="auto"/>
        <w:ind w:firstLineChars="200" w:firstLine="480"/>
        <w:rPr>
          <w:rFonts w:ascii="宋体" w:hAnsi="宋体" w:cs="宋体"/>
          <w:kern w:val="0"/>
          <w:sz w:val="24"/>
        </w:rPr>
      </w:pPr>
      <w:r w:rsidRPr="005E0FAE">
        <w:rPr>
          <w:rFonts w:ascii="宋体" w:hAnsi="宋体" w:cs="宋体" w:hint="eastAsia"/>
          <w:kern w:val="0"/>
          <w:sz w:val="24"/>
        </w:rPr>
        <w:t>电话：</w:t>
      </w:r>
      <w:r w:rsidRPr="005E0FAE">
        <w:rPr>
          <w:rFonts w:ascii="宋体" w:hAnsi="宋体" w:cs="宋体" w:hint="eastAsia"/>
          <w:kern w:val="0"/>
          <w:sz w:val="24"/>
        </w:rPr>
        <w:t>0731-8564258</w:t>
      </w:r>
      <w:r w:rsidR="00172C05" w:rsidRPr="005E0FAE">
        <w:rPr>
          <w:rFonts w:ascii="宋体" w:hAnsi="宋体" w:cs="宋体" w:hint="eastAsia"/>
          <w:kern w:val="0"/>
          <w:sz w:val="24"/>
        </w:rPr>
        <w:t>9</w:t>
      </w:r>
    </w:p>
    <w:p w:rsidR="004C37DC" w:rsidRPr="005E0FAE" w:rsidRDefault="004C37DC" w:rsidP="004C37DC">
      <w:pPr>
        <w:spacing w:line="360" w:lineRule="auto"/>
        <w:ind w:firstLineChars="200" w:firstLine="480"/>
        <w:rPr>
          <w:rFonts w:ascii="宋体" w:cs="宋体"/>
          <w:kern w:val="0"/>
          <w:sz w:val="24"/>
        </w:rPr>
      </w:pPr>
      <w:r w:rsidRPr="005E0FAE">
        <w:rPr>
          <w:rFonts w:ascii="宋体" w:hAnsi="宋体" w:cs="宋体" w:hint="eastAsia"/>
          <w:kern w:val="0"/>
          <w:sz w:val="24"/>
        </w:rPr>
        <w:t>联系人：</w:t>
      </w:r>
      <w:r w:rsidR="00505D1F" w:rsidRPr="005E0FAE">
        <w:rPr>
          <w:rFonts w:ascii="宋体" w:hAnsi="宋体" w:cs="宋体" w:hint="eastAsia"/>
          <w:kern w:val="0"/>
          <w:sz w:val="24"/>
        </w:rPr>
        <w:t>丁</w:t>
      </w:r>
      <w:r w:rsidRPr="005E0FAE">
        <w:rPr>
          <w:rFonts w:ascii="宋体" w:hAnsi="宋体" w:cs="宋体" w:hint="eastAsia"/>
          <w:kern w:val="0"/>
          <w:sz w:val="24"/>
        </w:rPr>
        <w:t>女士</w:t>
      </w:r>
    </w:p>
    <w:p w:rsidR="004C37DC" w:rsidRPr="005E0FAE" w:rsidRDefault="004C37DC" w:rsidP="004C37DC">
      <w:pPr>
        <w:spacing w:line="360" w:lineRule="auto"/>
        <w:ind w:firstLineChars="200" w:firstLine="480"/>
        <w:rPr>
          <w:rFonts w:ascii="宋体" w:cs="宋体"/>
          <w:kern w:val="0"/>
          <w:sz w:val="24"/>
        </w:rPr>
      </w:pPr>
      <w:r w:rsidRPr="005E0FAE">
        <w:rPr>
          <w:rFonts w:ascii="宋体" w:hAnsi="宋体" w:cs="宋体" w:hint="eastAsia"/>
          <w:kern w:val="0"/>
          <w:sz w:val="24"/>
        </w:rPr>
        <w:t>采购代理机构：湖南省招标有限责任公司</w:t>
      </w:r>
    </w:p>
    <w:p w:rsidR="004C37DC" w:rsidRPr="005E0FAE" w:rsidRDefault="004C37DC" w:rsidP="004C37DC">
      <w:pPr>
        <w:spacing w:line="360" w:lineRule="auto"/>
        <w:ind w:firstLineChars="200" w:firstLine="480"/>
        <w:rPr>
          <w:rFonts w:ascii="宋体" w:cs="宋体"/>
          <w:kern w:val="0"/>
          <w:sz w:val="24"/>
        </w:rPr>
      </w:pPr>
      <w:bookmarkStart w:id="0" w:name="_GoBack"/>
      <w:r w:rsidRPr="005E0FAE">
        <w:rPr>
          <w:rFonts w:ascii="宋体" w:hAnsi="宋体" w:cs="宋体" w:hint="eastAsia"/>
          <w:kern w:val="0"/>
          <w:sz w:val="24"/>
        </w:rPr>
        <w:t>地址：</w:t>
      </w:r>
      <w:r w:rsidRPr="005E0FAE">
        <w:rPr>
          <w:rFonts w:ascii="宋体" w:hAnsi="宋体" w:hint="eastAsia"/>
          <w:bCs/>
          <w:sz w:val="24"/>
        </w:rPr>
        <w:t>长沙市雨花区湘府</w:t>
      </w:r>
      <w:r w:rsidR="001F55B0" w:rsidRPr="005E0FAE">
        <w:rPr>
          <w:rFonts w:ascii="宋体" w:hAnsi="宋体" w:hint="eastAsia"/>
          <w:bCs/>
          <w:sz w:val="24"/>
        </w:rPr>
        <w:t>东</w:t>
      </w:r>
      <w:r w:rsidRPr="005E0FAE">
        <w:rPr>
          <w:rFonts w:ascii="宋体" w:hAnsi="宋体" w:hint="eastAsia"/>
          <w:bCs/>
          <w:sz w:val="24"/>
        </w:rPr>
        <w:t>路</w:t>
      </w:r>
      <w:r w:rsidRPr="005E0FAE">
        <w:rPr>
          <w:rFonts w:ascii="宋体" w:hAnsi="宋体" w:hint="eastAsia"/>
          <w:bCs/>
          <w:sz w:val="24"/>
        </w:rPr>
        <w:t>199</w:t>
      </w:r>
      <w:r w:rsidRPr="005E0FAE">
        <w:rPr>
          <w:rFonts w:ascii="宋体" w:hAnsi="宋体" w:hint="eastAsia"/>
          <w:bCs/>
          <w:sz w:val="24"/>
        </w:rPr>
        <w:t>号</w:t>
      </w:r>
    </w:p>
    <w:bookmarkEnd w:id="0"/>
    <w:p w:rsidR="004C37DC" w:rsidRPr="005E0FAE" w:rsidRDefault="004C37DC" w:rsidP="004C37DC">
      <w:pPr>
        <w:spacing w:line="360" w:lineRule="auto"/>
        <w:ind w:firstLineChars="200" w:firstLine="480"/>
        <w:rPr>
          <w:rFonts w:ascii="宋体" w:hAnsi="宋体" w:cs="宋体"/>
          <w:kern w:val="0"/>
          <w:sz w:val="24"/>
        </w:rPr>
      </w:pPr>
      <w:r w:rsidRPr="005E0FAE">
        <w:rPr>
          <w:rFonts w:ascii="宋体" w:hAnsi="宋体" w:cs="宋体" w:hint="eastAsia"/>
          <w:kern w:val="0"/>
          <w:sz w:val="24"/>
        </w:rPr>
        <w:t>电话：</w:t>
      </w:r>
      <w:r w:rsidRPr="005E0FAE">
        <w:rPr>
          <w:rFonts w:ascii="宋体" w:hAnsi="宋体" w:hint="eastAsia"/>
          <w:bCs/>
          <w:sz w:val="24"/>
        </w:rPr>
        <w:t>0731-84514358</w:t>
      </w:r>
    </w:p>
    <w:p w:rsidR="004C37DC" w:rsidRPr="005E0FAE" w:rsidRDefault="004C37DC" w:rsidP="004C37DC">
      <w:pPr>
        <w:spacing w:line="360" w:lineRule="auto"/>
        <w:ind w:firstLineChars="200" w:firstLine="480"/>
        <w:rPr>
          <w:rFonts w:ascii="宋体" w:hAnsi="宋体"/>
          <w:bCs/>
          <w:sz w:val="24"/>
        </w:rPr>
      </w:pPr>
      <w:r w:rsidRPr="005E0FAE">
        <w:rPr>
          <w:rFonts w:ascii="宋体" w:hAnsi="宋体" w:cs="宋体" w:hint="eastAsia"/>
          <w:kern w:val="0"/>
          <w:sz w:val="24"/>
        </w:rPr>
        <w:t>联系人：</w:t>
      </w:r>
      <w:r w:rsidRPr="005E0FAE">
        <w:rPr>
          <w:rFonts w:ascii="宋体" w:hAnsi="宋体" w:hint="eastAsia"/>
          <w:bCs/>
          <w:sz w:val="24"/>
        </w:rPr>
        <w:t>李先生杨女士</w:t>
      </w:r>
    </w:p>
    <w:p w:rsidR="001B7099" w:rsidRPr="005E0FAE" w:rsidRDefault="001B7099">
      <w:pPr>
        <w:widowControl/>
        <w:spacing w:line="0" w:lineRule="atLeast"/>
        <w:ind w:left="720" w:hanging="720"/>
        <w:rPr>
          <w:rFonts w:ascii="宋体" w:hAnsi="宋体"/>
          <w:sz w:val="32"/>
          <w:szCs w:val="32"/>
        </w:rPr>
      </w:pPr>
      <w:r w:rsidRPr="005E0FAE">
        <w:rPr>
          <w:rFonts w:ascii="宋体" w:hAnsi="宋体"/>
          <w:sz w:val="32"/>
          <w:szCs w:val="32"/>
        </w:rPr>
        <w:br w:type="page"/>
      </w:r>
    </w:p>
    <w:p w:rsidR="004C37DC" w:rsidRPr="005E0FAE" w:rsidRDefault="004C37DC" w:rsidP="003C1792">
      <w:pPr>
        <w:spacing w:line="360" w:lineRule="auto"/>
        <w:ind w:firstLineChars="200" w:firstLine="640"/>
        <w:jc w:val="center"/>
        <w:rPr>
          <w:rFonts w:ascii="宋体" w:hAnsi="宋体"/>
          <w:sz w:val="32"/>
          <w:szCs w:val="32"/>
        </w:rPr>
      </w:pPr>
      <w:r w:rsidRPr="005E0FAE">
        <w:rPr>
          <w:rFonts w:ascii="宋体" w:hAnsi="宋体" w:hint="eastAsia"/>
          <w:sz w:val="32"/>
          <w:szCs w:val="32"/>
        </w:rPr>
        <w:lastRenderedPageBreak/>
        <w:t>第二章磋商须知</w:t>
      </w:r>
    </w:p>
    <w:p w:rsidR="004C37DC" w:rsidRPr="005E0FAE" w:rsidRDefault="004C37DC" w:rsidP="004C37DC">
      <w:pPr>
        <w:pStyle w:val="aff9"/>
        <w:outlineLvl w:val="1"/>
        <w:rPr>
          <w:rFonts w:hAnsi="宋体"/>
          <w:b/>
          <w:sz w:val="24"/>
          <w:szCs w:val="24"/>
        </w:rPr>
      </w:pPr>
      <w:r w:rsidRPr="005E0FAE">
        <w:rPr>
          <w:rFonts w:hAnsi="宋体" w:hint="eastAsia"/>
          <w:b/>
          <w:sz w:val="24"/>
          <w:szCs w:val="24"/>
        </w:rPr>
        <w:t>磋商须知前附表</w:t>
      </w:r>
    </w:p>
    <w:p w:rsidR="004C37DC" w:rsidRPr="005E0FAE" w:rsidRDefault="004C37DC" w:rsidP="004C37DC">
      <w:pPr>
        <w:pStyle w:val="aff9"/>
        <w:rPr>
          <w:rFonts w:hAnsi="宋体"/>
          <w:sz w:val="24"/>
          <w:szCs w:val="24"/>
        </w:rPr>
      </w:pPr>
      <w:r w:rsidRPr="005E0FAE">
        <w:rPr>
          <w:rFonts w:hAnsi="宋体" w:hint="eastAsia"/>
          <w:sz w:val="24"/>
          <w:szCs w:val="24"/>
        </w:rPr>
        <w:t>注： 请在方框□内划√选择，在“条款号”内限选一项。（本项目采用的条款用“■”标示）</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343"/>
        <w:gridCol w:w="2580"/>
        <w:gridCol w:w="5653"/>
      </w:tblGrid>
      <w:tr w:rsidR="004C37DC" w:rsidRPr="005E0FAE" w:rsidTr="001C02D9">
        <w:trPr>
          <w:cantSplit/>
          <w:tblHeader/>
          <w:jc w:val="center"/>
        </w:trPr>
        <w:tc>
          <w:tcPr>
            <w:tcW w:w="1343" w:type="dxa"/>
            <w:vAlign w:val="center"/>
          </w:tcPr>
          <w:p w:rsidR="004C37DC" w:rsidRPr="005E0FAE" w:rsidRDefault="004C37DC" w:rsidP="001C02D9">
            <w:pPr>
              <w:adjustRightInd w:val="0"/>
              <w:snapToGrid w:val="0"/>
              <w:jc w:val="center"/>
              <w:rPr>
                <w:rFonts w:ascii="宋体" w:hAnsi="宋体"/>
                <w:b/>
                <w:sz w:val="24"/>
              </w:rPr>
            </w:pPr>
            <w:r w:rsidRPr="005E0FAE">
              <w:rPr>
                <w:rFonts w:ascii="宋体" w:hAnsi="宋体" w:hint="eastAsia"/>
                <w:b/>
                <w:sz w:val="24"/>
              </w:rPr>
              <w:t>条款号</w:t>
            </w:r>
          </w:p>
        </w:tc>
        <w:tc>
          <w:tcPr>
            <w:tcW w:w="2580" w:type="dxa"/>
            <w:vAlign w:val="center"/>
          </w:tcPr>
          <w:p w:rsidR="004C37DC" w:rsidRPr="005E0FAE" w:rsidRDefault="004C37DC" w:rsidP="001C02D9">
            <w:pPr>
              <w:adjustRightInd w:val="0"/>
              <w:snapToGrid w:val="0"/>
              <w:jc w:val="center"/>
              <w:rPr>
                <w:rFonts w:ascii="宋体" w:hAnsi="宋体"/>
                <w:b/>
                <w:sz w:val="24"/>
              </w:rPr>
            </w:pPr>
            <w:r w:rsidRPr="005E0FAE">
              <w:rPr>
                <w:rFonts w:ascii="宋体" w:hAnsi="宋体" w:hint="eastAsia"/>
                <w:b/>
                <w:sz w:val="24"/>
              </w:rPr>
              <w:t>条款名称</w:t>
            </w:r>
          </w:p>
        </w:tc>
        <w:tc>
          <w:tcPr>
            <w:tcW w:w="5653" w:type="dxa"/>
            <w:vAlign w:val="center"/>
          </w:tcPr>
          <w:p w:rsidR="004C37DC" w:rsidRPr="005E0FAE" w:rsidRDefault="004C37DC" w:rsidP="001C02D9">
            <w:pPr>
              <w:adjustRightInd w:val="0"/>
              <w:snapToGrid w:val="0"/>
              <w:jc w:val="center"/>
              <w:rPr>
                <w:rFonts w:ascii="宋体" w:hAnsi="宋体"/>
                <w:b/>
                <w:sz w:val="24"/>
              </w:rPr>
            </w:pPr>
            <w:r w:rsidRPr="005E0FAE">
              <w:rPr>
                <w:rFonts w:ascii="宋体" w:hAnsi="宋体" w:hint="eastAsia"/>
                <w:b/>
                <w:sz w:val="24"/>
              </w:rPr>
              <w:t>编列内容规定</w:t>
            </w:r>
          </w:p>
        </w:tc>
      </w:tr>
      <w:tr w:rsidR="004C37DC" w:rsidRPr="005E0FAE" w:rsidTr="001C02D9">
        <w:trPr>
          <w:cantSplit/>
          <w:jc w:val="center"/>
        </w:trPr>
        <w:tc>
          <w:tcPr>
            <w:tcW w:w="9576" w:type="dxa"/>
            <w:gridSpan w:val="3"/>
            <w:vAlign w:val="center"/>
          </w:tcPr>
          <w:p w:rsidR="004C37DC" w:rsidRPr="005E0FAE" w:rsidRDefault="004C37DC" w:rsidP="001C02D9">
            <w:pPr>
              <w:adjustRightInd w:val="0"/>
              <w:snapToGrid w:val="0"/>
              <w:rPr>
                <w:rFonts w:ascii="宋体" w:hAnsi="宋体"/>
                <w:sz w:val="24"/>
              </w:rPr>
            </w:pPr>
            <w:r w:rsidRPr="005E0FAE">
              <w:rPr>
                <w:rFonts w:ascii="宋体" w:hAnsi="宋体" w:hint="eastAsia"/>
                <w:b/>
                <w:sz w:val="24"/>
              </w:rPr>
              <w:t>一、说明</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1.1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采购项目</w:t>
            </w:r>
          </w:p>
        </w:tc>
        <w:tc>
          <w:tcPr>
            <w:tcW w:w="5653" w:type="dxa"/>
            <w:vAlign w:val="center"/>
          </w:tcPr>
          <w:p w:rsidR="004C37DC" w:rsidRPr="005E0FAE" w:rsidRDefault="00934439" w:rsidP="001C02D9">
            <w:pPr>
              <w:adjustRightInd w:val="0"/>
              <w:snapToGrid w:val="0"/>
              <w:rPr>
                <w:rFonts w:ascii="宋体" w:hAnsi="宋体"/>
                <w:sz w:val="24"/>
              </w:rPr>
            </w:pPr>
            <w:r w:rsidRPr="005E0FAE">
              <w:rPr>
                <w:rFonts w:ascii="宋体" w:hAnsi="宋体" w:hint="eastAsia"/>
                <w:sz w:val="24"/>
              </w:rPr>
              <w:t>湖南省地震局政务信息系统运维外包项目</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2.1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采购人</w:t>
            </w:r>
          </w:p>
        </w:tc>
        <w:tc>
          <w:tcPr>
            <w:tcW w:w="5653" w:type="dxa"/>
            <w:vAlign w:val="center"/>
          </w:tcPr>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采购人名称：湖南省地震局</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地址：长沙市中意一路</w:t>
            </w:r>
            <w:r w:rsidRPr="005E0FAE">
              <w:rPr>
                <w:rFonts w:ascii="宋体" w:hAnsi="宋体" w:hint="eastAsia"/>
                <w:sz w:val="24"/>
              </w:rPr>
              <w:t>326</w:t>
            </w:r>
            <w:r w:rsidRPr="005E0FAE">
              <w:rPr>
                <w:rFonts w:ascii="宋体" w:hAnsi="宋体" w:hint="eastAsia"/>
                <w:sz w:val="24"/>
              </w:rPr>
              <w:t>号</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电话：</w:t>
            </w:r>
            <w:r w:rsidRPr="005E0FAE">
              <w:rPr>
                <w:rFonts w:ascii="宋体" w:hAnsi="宋体" w:hint="eastAsia"/>
                <w:sz w:val="24"/>
              </w:rPr>
              <w:t>0731-8564258</w:t>
            </w:r>
            <w:r w:rsidR="00172C05" w:rsidRPr="005E0FAE">
              <w:rPr>
                <w:rFonts w:ascii="宋体" w:hAnsi="宋体" w:hint="eastAsia"/>
                <w:sz w:val="24"/>
              </w:rPr>
              <w:t>9</w:t>
            </w:r>
          </w:p>
          <w:p w:rsidR="004C37DC" w:rsidRPr="005E0FAE" w:rsidRDefault="004C37DC" w:rsidP="00CE6283">
            <w:pPr>
              <w:adjustRightInd w:val="0"/>
              <w:snapToGrid w:val="0"/>
              <w:jc w:val="left"/>
              <w:rPr>
                <w:rFonts w:ascii="宋体" w:hAnsi="宋体"/>
                <w:sz w:val="24"/>
              </w:rPr>
            </w:pPr>
            <w:r w:rsidRPr="005E0FAE">
              <w:rPr>
                <w:rFonts w:ascii="宋体" w:hAnsi="宋体" w:hint="eastAsia"/>
                <w:sz w:val="24"/>
              </w:rPr>
              <w:t>联系人：</w:t>
            </w:r>
            <w:r w:rsidR="00CE6283" w:rsidRPr="005E0FAE">
              <w:rPr>
                <w:rFonts w:ascii="宋体" w:hAnsi="宋体" w:hint="eastAsia"/>
                <w:sz w:val="24"/>
              </w:rPr>
              <w:t>丁</w:t>
            </w:r>
            <w:r w:rsidRPr="005E0FAE">
              <w:rPr>
                <w:rFonts w:ascii="宋体" w:hAnsi="宋体" w:hint="eastAsia"/>
                <w:sz w:val="24"/>
              </w:rPr>
              <w:t>女士</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2.2</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采购代理机构</w:t>
            </w:r>
          </w:p>
        </w:tc>
        <w:tc>
          <w:tcPr>
            <w:tcW w:w="5653" w:type="dxa"/>
            <w:vAlign w:val="center"/>
          </w:tcPr>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采购代理机构：湖南省招标有限责任公司</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地址：长沙市雨花区湘府</w:t>
            </w:r>
            <w:r w:rsidR="00A00C6E" w:rsidRPr="005E0FAE">
              <w:rPr>
                <w:rFonts w:ascii="宋体" w:hAnsi="宋体" w:hint="eastAsia"/>
                <w:sz w:val="24"/>
              </w:rPr>
              <w:t>东</w:t>
            </w:r>
            <w:r w:rsidRPr="005E0FAE">
              <w:rPr>
                <w:rFonts w:ascii="宋体" w:hAnsi="宋体" w:hint="eastAsia"/>
                <w:sz w:val="24"/>
              </w:rPr>
              <w:t>路</w:t>
            </w:r>
            <w:r w:rsidRPr="005E0FAE">
              <w:rPr>
                <w:rFonts w:ascii="宋体" w:hAnsi="宋体" w:hint="eastAsia"/>
                <w:sz w:val="24"/>
              </w:rPr>
              <w:t>199</w:t>
            </w:r>
            <w:r w:rsidRPr="005E0FAE">
              <w:rPr>
                <w:rFonts w:ascii="宋体" w:hAnsi="宋体" w:hint="eastAsia"/>
                <w:sz w:val="24"/>
              </w:rPr>
              <w:t>号</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电话：</w:t>
            </w:r>
            <w:r w:rsidRPr="005E0FAE">
              <w:rPr>
                <w:rFonts w:ascii="宋体" w:hAnsi="宋体" w:hint="eastAsia"/>
                <w:sz w:val="24"/>
              </w:rPr>
              <w:t>0731-84514358</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联系人：李先生杨女士</w:t>
            </w:r>
          </w:p>
        </w:tc>
      </w:tr>
      <w:tr w:rsidR="004C37DC" w:rsidRPr="005E0FAE" w:rsidTr="001C02D9">
        <w:trPr>
          <w:cantSplit/>
          <w:jc w:val="center"/>
        </w:trPr>
        <w:tc>
          <w:tcPr>
            <w:tcW w:w="1343" w:type="dxa"/>
            <w:vMerge w:val="restart"/>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2.3</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bCs/>
                <w:sz w:val="24"/>
              </w:rPr>
            </w:pPr>
            <w:r w:rsidRPr="005E0FAE">
              <w:rPr>
                <w:rFonts w:ascii="宋体" w:hAnsi="宋体" w:cs="宋体" w:hint="eastAsia"/>
                <w:kern w:val="0"/>
                <w:sz w:val="24"/>
              </w:rPr>
              <w:t>供应商的</w:t>
            </w:r>
            <w:r w:rsidRPr="005E0FAE">
              <w:rPr>
                <w:rFonts w:ascii="宋体" w:hAnsi="宋体" w:hint="eastAsia"/>
                <w:sz w:val="24"/>
              </w:rPr>
              <w:t>邀请方式</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■发布公告</w:t>
            </w:r>
          </w:p>
          <w:p w:rsidR="004C37DC" w:rsidRPr="005E0FAE" w:rsidRDefault="004C37DC" w:rsidP="001C02D9">
            <w:pPr>
              <w:adjustRightInd w:val="0"/>
              <w:snapToGrid w:val="0"/>
              <w:rPr>
                <w:rFonts w:ascii="宋体" w:hAnsi="宋体"/>
                <w:sz w:val="24"/>
              </w:rPr>
            </w:pPr>
            <w:r w:rsidRPr="005E0FAE">
              <w:rPr>
                <w:rFonts w:ascii="宋体" w:hAnsi="宋体" w:hint="eastAsia"/>
                <w:sz w:val="24"/>
              </w:rPr>
              <w:t>□从省级以上财政部门建立的供应商库中随机抽取</w:t>
            </w:r>
          </w:p>
          <w:p w:rsidR="004C37DC" w:rsidRPr="005E0FAE" w:rsidRDefault="004C37DC" w:rsidP="001C02D9">
            <w:pPr>
              <w:adjustRightInd w:val="0"/>
              <w:snapToGrid w:val="0"/>
              <w:rPr>
                <w:rFonts w:ascii="宋体" w:hAnsi="宋体"/>
                <w:sz w:val="24"/>
              </w:rPr>
            </w:pPr>
            <w:r w:rsidRPr="005E0FAE">
              <w:rPr>
                <w:rFonts w:ascii="宋体" w:hAnsi="宋体" w:hint="eastAsia"/>
                <w:sz w:val="24"/>
              </w:rPr>
              <w:t>□采购人和评审专家分别书面推荐的方式</w:t>
            </w:r>
          </w:p>
        </w:tc>
      </w:tr>
      <w:tr w:rsidR="004C37DC" w:rsidRPr="005E0FAE" w:rsidTr="001C02D9">
        <w:trPr>
          <w:cantSplit/>
          <w:jc w:val="center"/>
        </w:trPr>
        <w:tc>
          <w:tcPr>
            <w:tcW w:w="1343" w:type="dxa"/>
            <w:vMerge/>
            <w:vAlign w:val="center"/>
          </w:tcPr>
          <w:p w:rsidR="004C37DC" w:rsidRPr="005E0FAE" w:rsidRDefault="004C37DC" w:rsidP="001C02D9">
            <w:pPr>
              <w:adjustRightInd w:val="0"/>
              <w:snapToGrid w:val="0"/>
              <w:jc w:val="center"/>
              <w:rPr>
                <w:rFonts w:ascii="宋体" w:hAnsi="宋体"/>
                <w:sz w:val="24"/>
              </w:rPr>
            </w:pPr>
          </w:p>
        </w:tc>
        <w:tc>
          <w:tcPr>
            <w:tcW w:w="2580" w:type="dxa"/>
            <w:vAlign w:val="center"/>
          </w:tcPr>
          <w:p w:rsidR="004C37DC" w:rsidRPr="005E0FAE" w:rsidRDefault="004C37DC" w:rsidP="001C02D9">
            <w:pPr>
              <w:adjustRightInd w:val="0"/>
              <w:snapToGrid w:val="0"/>
              <w:jc w:val="center"/>
              <w:rPr>
                <w:rFonts w:ascii="宋体" w:hAnsi="宋体" w:cs="宋体"/>
                <w:kern w:val="0"/>
                <w:sz w:val="24"/>
              </w:rPr>
            </w:pPr>
            <w:r w:rsidRPr="005E0FAE">
              <w:rPr>
                <w:rFonts w:ascii="宋体" w:hAnsi="宋体" w:cs="宋体" w:hint="eastAsia"/>
                <w:kern w:val="0"/>
                <w:sz w:val="24"/>
              </w:rPr>
              <w:t>购买磋商文件时应提供的资料</w:t>
            </w:r>
          </w:p>
        </w:tc>
        <w:tc>
          <w:tcPr>
            <w:tcW w:w="5653" w:type="dxa"/>
            <w:vAlign w:val="center"/>
          </w:tcPr>
          <w:p w:rsidR="004C37DC" w:rsidRPr="005E0FAE" w:rsidRDefault="004C37DC" w:rsidP="001D21CE">
            <w:pPr>
              <w:adjustRightInd w:val="0"/>
              <w:snapToGrid w:val="0"/>
              <w:rPr>
                <w:rFonts w:ascii="宋体" w:hAnsi="宋体"/>
                <w:sz w:val="24"/>
              </w:rPr>
            </w:pPr>
            <w:r w:rsidRPr="005E0FAE">
              <w:rPr>
                <w:rFonts w:ascii="宋体" w:hAnsi="宋体" w:hint="eastAsia"/>
                <w:sz w:val="24"/>
              </w:rPr>
              <w:t>持法定代表人身份证明或授权委托书</w:t>
            </w:r>
            <w:r w:rsidRPr="005E0FAE">
              <w:rPr>
                <w:rFonts w:ascii="宋体" w:hAnsi="宋体" w:hint="eastAsia"/>
                <w:sz w:val="24"/>
              </w:rPr>
              <w:t>(</w:t>
            </w:r>
            <w:r w:rsidRPr="005E0FAE">
              <w:rPr>
                <w:rFonts w:ascii="宋体" w:hAnsi="宋体" w:hint="eastAsia"/>
                <w:sz w:val="24"/>
              </w:rPr>
              <w:t>附法定代表人身份证明</w:t>
            </w:r>
            <w:r w:rsidRPr="005E0FAE">
              <w:rPr>
                <w:rFonts w:ascii="宋体" w:hAnsi="宋体" w:hint="eastAsia"/>
                <w:sz w:val="24"/>
              </w:rPr>
              <w:t>)</w:t>
            </w:r>
            <w:r w:rsidRPr="005E0FAE">
              <w:rPr>
                <w:rFonts w:ascii="宋体" w:hAnsi="宋体" w:hint="eastAsia"/>
                <w:sz w:val="24"/>
              </w:rPr>
              <w:t>、个人身份证。</w:t>
            </w:r>
          </w:p>
        </w:tc>
      </w:tr>
      <w:tr w:rsidR="004C37DC" w:rsidRPr="005E0FAE" w:rsidTr="001C02D9">
        <w:trPr>
          <w:trHeight w:val="5182"/>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3.1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bCs/>
                <w:sz w:val="24"/>
              </w:rPr>
              <w:t>供应商</w:t>
            </w:r>
            <w:r w:rsidRPr="005E0FAE">
              <w:rPr>
                <w:rFonts w:ascii="宋体" w:hAnsi="宋体" w:hint="eastAsia"/>
                <w:sz w:val="24"/>
              </w:rPr>
              <w:t>资格条件</w:t>
            </w:r>
          </w:p>
        </w:tc>
        <w:tc>
          <w:tcPr>
            <w:tcW w:w="5653" w:type="dxa"/>
            <w:vAlign w:val="center"/>
          </w:tcPr>
          <w:p w:rsidR="00AD10D1" w:rsidRPr="005E0FAE" w:rsidRDefault="00AD10D1" w:rsidP="00AD10D1">
            <w:pPr>
              <w:adjustRightInd w:val="0"/>
              <w:snapToGrid w:val="0"/>
              <w:spacing w:line="360" w:lineRule="auto"/>
              <w:ind w:firstLineChars="200" w:firstLine="480"/>
              <w:rPr>
                <w:rFonts w:ascii="宋体"/>
                <w:sz w:val="24"/>
              </w:rPr>
            </w:pPr>
            <w:r w:rsidRPr="005E0FAE">
              <w:rPr>
                <w:rFonts w:ascii="宋体" w:hAnsi="宋体" w:hint="eastAsia"/>
                <w:sz w:val="24"/>
              </w:rPr>
              <w:t>1</w:t>
            </w:r>
            <w:r w:rsidRPr="005E0FAE">
              <w:rPr>
                <w:rFonts w:ascii="宋体" w:hAnsi="宋体" w:hint="eastAsia"/>
                <w:sz w:val="24"/>
              </w:rPr>
              <w:t>、</w:t>
            </w:r>
            <w:r w:rsidR="006A2617" w:rsidRPr="005E0FAE">
              <w:rPr>
                <w:rFonts w:ascii="宋体" w:hAnsi="宋体" w:hint="eastAsia"/>
                <w:iCs/>
                <w:sz w:val="24"/>
              </w:rPr>
              <w:t>供应商</w:t>
            </w:r>
            <w:r w:rsidRPr="005E0FAE">
              <w:rPr>
                <w:rFonts w:ascii="宋体" w:hAnsi="宋体" w:hint="eastAsia"/>
                <w:sz w:val="24"/>
              </w:rPr>
              <w:t>基本资格条件：</w:t>
            </w:r>
            <w:r w:rsidR="006A2617" w:rsidRPr="005E0FAE">
              <w:rPr>
                <w:rFonts w:ascii="宋体" w:hAnsi="宋体" w:hint="eastAsia"/>
                <w:sz w:val="24"/>
              </w:rPr>
              <w:t>供应商</w:t>
            </w:r>
            <w:r w:rsidRPr="005E0FAE">
              <w:rPr>
                <w:rFonts w:ascii="宋体" w:hAnsi="宋体" w:hint="eastAsia"/>
                <w:sz w:val="24"/>
              </w:rPr>
              <w:t>应当符合《政府采购法》第二十二条第一款的规定。</w:t>
            </w:r>
          </w:p>
          <w:p w:rsidR="00AD10D1" w:rsidRPr="005E0FAE" w:rsidRDefault="00AD10D1" w:rsidP="00AD10D1">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1</w:t>
            </w:r>
            <w:r w:rsidRPr="005E0FAE">
              <w:rPr>
                <w:rFonts w:ascii="宋体" w:hAnsi="宋体" w:hint="eastAsia"/>
                <w:sz w:val="24"/>
              </w:rPr>
              <w:t>）营业执照副本复印件；</w:t>
            </w:r>
          </w:p>
          <w:p w:rsidR="00AD10D1" w:rsidRPr="005E0FAE" w:rsidRDefault="00AD10D1" w:rsidP="00AD10D1">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）法定代表人授权委托书原件及双方身份证复印件；</w:t>
            </w:r>
          </w:p>
          <w:p w:rsidR="00AD10D1" w:rsidRPr="005E0FAE" w:rsidRDefault="00AD10D1" w:rsidP="00AD10D1">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3</w:t>
            </w:r>
            <w:r w:rsidRPr="005E0FAE">
              <w:rPr>
                <w:rFonts w:ascii="宋体" w:hAnsi="宋体" w:hint="eastAsia"/>
                <w:sz w:val="24"/>
              </w:rPr>
              <w:t>）供应商税务登记证</w:t>
            </w:r>
            <w:r w:rsidRPr="005E0FAE">
              <w:rPr>
                <w:rFonts w:ascii="宋体" w:hAnsi="宋体" w:hint="eastAsia"/>
                <w:sz w:val="24"/>
              </w:rPr>
              <w:t>(</w:t>
            </w:r>
            <w:r w:rsidRPr="005E0FAE">
              <w:rPr>
                <w:rFonts w:ascii="宋体" w:hAnsi="宋体" w:hint="eastAsia"/>
                <w:sz w:val="24"/>
              </w:rPr>
              <w:t>国税或地税</w:t>
            </w:r>
            <w:r w:rsidRPr="005E0FAE">
              <w:rPr>
                <w:rFonts w:ascii="宋体" w:hAnsi="宋体" w:hint="eastAsia"/>
                <w:sz w:val="24"/>
              </w:rPr>
              <w:t>)</w:t>
            </w:r>
            <w:r w:rsidRPr="005E0FAE">
              <w:rPr>
                <w:rFonts w:ascii="宋体" w:hAnsi="宋体" w:hint="eastAsia"/>
                <w:sz w:val="24"/>
              </w:rPr>
              <w:t>复印件（已办理三证合一的则不需提供）；</w:t>
            </w:r>
          </w:p>
          <w:p w:rsidR="00AD10D1" w:rsidRPr="005E0FAE" w:rsidRDefault="00AD10D1" w:rsidP="00AD10D1">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4</w:t>
            </w:r>
            <w:r w:rsidRPr="005E0FAE">
              <w:rPr>
                <w:rFonts w:ascii="宋体" w:hAnsi="宋体" w:hint="eastAsia"/>
                <w:sz w:val="24"/>
              </w:rPr>
              <w:t>）供应商组织机构代码证复印件（已办理三证合一的则不需提供）；</w:t>
            </w:r>
          </w:p>
          <w:p w:rsidR="00AD10D1" w:rsidRPr="005E0FAE" w:rsidRDefault="00AD10D1" w:rsidP="00AD10D1">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5</w:t>
            </w:r>
            <w:r w:rsidRPr="005E0FAE">
              <w:rPr>
                <w:rFonts w:ascii="宋体" w:hAnsi="宋体" w:hint="eastAsia"/>
                <w:sz w:val="24"/>
              </w:rPr>
              <w:t>）供应商社会保险登记证或缴纳社会保险的凭证复印件；</w:t>
            </w:r>
          </w:p>
          <w:p w:rsidR="00AD10D1" w:rsidRPr="005E0FAE" w:rsidRDefault="00AD10D1" w:rsidP="00AD10D1">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6</w:t>
            </w:r>
            <w:r w:rsidRPr="005E0FAE">
              <w:rPr>
                <w:rFonts w:ascii="宋体" w:hAnsi="宋体" w:hint="eastAsia"/>
                <w:sz w:val="24"/>
              </w:rPr>
              <w:t>）供应商</w:t>
            </w:r>
            <w:r w:rsidRPr="005E0FAE">
              <w:rPr>
                <w:rFonts w:ascii="宋体" w:hAnsi="宋体" w:hint="eastAsia"/>
                <w:sz w:val="24"/>
              </w:rPr>
              <w:t>201</w:t>
            </w:r>
            <w:r w:rsidR="008C2A60" w:rsidRPr="005E0FAE">
              <w:rPr>
                <w:rFonts w:ascii="宋体" w:hAnsi="宋体" w:hint="eastAsia"/>
                <w:sz w:val="24"/>
              </w:rPr>
              <w:t>7</w:t>
            </w:r>
            <w:r w:rsidRPr="005E0FAE">
              <w:rPr>
                <w:rFonts w:ascii="宋体" w:hAnsi="宋体" w:hint="eastAsia"/>
                <w:sz w:val="24"/>
              </w:rPr>
              <w:t>年度和</w:t>
            </w:r>
            <w:r w:rsidRPr="005E0FAE">
              <w:rPr>
                <w:rFonts w:ascii="宋体" w:hAnsi="宋体" w:hint="eastAsia"/>
                <w:sz w:val="24"/>
              </w:rPr>
              <w:t>201</w:t>
            </w:r>
            <w:r w:rsidR="008C2A60" w:rsidRPr="005E0FAE">
              <w:rPr>
                <w:rFonts w:ascii="宋体" w:hAnsi="宋体" w:hint="eastAsia"/>
                <w:sz w:val="24"/>
              </w:rPr>
              <w:t>8</w:t>
            </w:r>
            <w:r w:rsidRPr="005E0FAE">
              <w:rPr>
                <w:rFonts w:ascii="宋体" w:hAnsi="宋体" w:hint="eastAsia"/>
                <w:sz w:val="24"/>
              </w:rPr>
              <w:t>年度经会计师事务所审计的财务报告复印件（至少包含资产负债表、利润表和现金流量表）</w:t>
            </w:r>
            <w:r w:rsidR="003C1792" w:rsidRPr="005E0FAE">
              <w:rPr>
                <w:rFonts w:ascii="宋体" w:hAnsi="宋体" w:hint="eastAsia"/>
                <w:sz w:val="24"/>
              </w:rPr>
              <w:t>；公司成立时间不足一年的，</w:t>
            </w:r>
            <w:r w:rsidR="003C1792" w:rsidRPr="005E0FAE">
              <w:rPr>
                <w:rFonts w:ascii="宋体" w:hAnsi="宋体" w:hint="eastAsia"/>
                <w:sz w:val="24"/>
              </w:rPr>
              <w:lastRenderedPageBreak/>
              <w:t>提供基本开户银行出具的银行资信证明原件；</w:t>
            </w:r>
          </w:p>
          <w:p w:rsidR="00AD10D1" w:rsidRPr="005E0FAE" w:rsidRDefault="00AD10D1" w:rsidP="00AD10D1">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7</w:t>
            </w:r>
            <w:r w:rsidRPr="005E0FAE">
              <w:rPr>
                <w:rFonts w:ascii="宋体" w:hAnsi="宋体" w:hint="eastAsia"/>
                <w:sz w:val="24"/>
              </w:rPr>
              <w:t>）供应商参加本次政府采购活动前</w:t>
            </w:r>
            <w:r w:rsidRPr="005E0FAE">
              <w:rPr>
                <w:rFonts w:ascii="宋体" w:hAnsi="宋体" w:hint="eastAsia"/>
                <w:sz w:val="24"/>
              </w:rPr>
              <w:t>3</w:t>
            </w:r>
            <w:r w:rsidRPr="005E0FAE">
              <w:rPr>
                <w:rFonts w:ascii="宋体" w:hAnsi="宋体" w:hint="eastAsia"/>
                <w:sz w:val="24"/>
              </w:rPr>
              <w:t>年内没有重大违法记录的书面声明，</w:t>
            </w:r>
            <w:r w:rsidRPr="005E0FAE">
              <w:rPr>
                <w:rFonts w:ascii="宋体" w:hAnsi="宋体" w:hint="eastAsia"/>
                <w:sz w:val="24"/>
              </w:rPr>
              <w:t>201</w:t>
            </w:r>
            <w:r w:rsidR="001D21CE" w:rsidRPr="005E0FAE">
              <w:rPr>
                <w:rFonts w:ascii="宋体" w:hAnsi="宋体" w:hint="eastAsia"/>
                <w:sz w:val="24"/>
              </w:rPr>
              <w:t>6</w:t>
            </w:r>
            <w:r w:rsidRPr="005E0FAE">
              <w:rPr>
                <w:rFonts w:ascii="宋体" w:hAnsi="宋体" w:hint="eastAsia"/>
                <w:sz w:val="24"/>
              </w:rPr>
              <w:t>年</w:t>
            </w:r>
            <w:r w:rsidR="009A693E" w:rsidRPr="005E0FAE">
              <w:rPr>
                <w:rFonts w:ascii="宋体" w:hAnsi="宋体" w:hint="eastAsia"/>
                <w:sz w:val="24"/>
              </w:rPr>
              <w:t>5</w:t>
            </w:r>
            <w:r w:rsidRPr="005E0FAE">
              <w:rPr>
                <w:rFonts w:ascii="宋体" w:hAnsi="宋体" w:hint="eastAsia"/>
                <w:sz w:val="24"/>
              </w:rPr>
              <w:t>月以来的企业信用记录（信用中国</w:t>
            </w:r>
            <w:hyperlink r:id="rId9" w:history="1">
              <w:r w:rsidRPr="005E0FAE">
                <w:t>www.creditchina.gov.cn</w:t>
              </w:r>
            </w:hyperlink>
            <w:r w:rsidRPr="005E0FAE">
              <w:rPr>
                <w:rFonts w:ascii="宋体" w:hAnsi="宋体" w:hint="eastAsia"/>
                <w:sz w:val="24"/>
              </w:rPr>
              <w:t>、国家企业信用信息公示系统</w:t>
            </w:r>
            <w:hyperlink r:id="rId10" w:history="1">
              <w:r w:rsidRPr="005E0FAE">
                <w:t>www.gsxt.gov.cn</w:t>
              </w:r>
            </w:hyperlink>
            <w:r w:rsidRPr="005E0FAE">
              <w:rPr>
                <w:rFonts w:ascii="宋体" w:hAnsi="宋体" w:hint="eastAsia"/>
                <w:sz w:val="24"/>
              </w:rPr>
              <w:t>、政府采购严重违法失信行为记录名单</w:t>
            </w:r>
            <w:r w:rsidRPr="005E0FAE">
              <w:rPr>
                <w:rFonts w:ascii="宋体" w:hAnsi="宋体"/>
                <w:sz w:val="24"/>
              </w:rPr>
              <w:t>www.ccgp.gov.cn</w:t>
            </w:r>
            <w:r w:rsidRPr="005E0FAE">
              <w:rPr>
                <w:rFonts w:ascii="宋体" w:hAnsi="宋体" w:hint="eastAsia"/>
                <w:sz w:val="24"/>
              </w:rPr>
              <w:t>）查询结果打印件（加盖公章）。</w:t>
            </w:r>
          </w:p>
          <w:p w:rsidR="00AD10D1" w:rsidRPr="005E0FAE" w:rsidRDefault="006A2617" w:rsidP="00AD10D1">
            <w:pPr>
              <w:adjustRightInd w:val="0"/>
              <w:snapToGrid w:val="0"/>
              <w:spacing w:line="360" w:lineRule="auto"/>
              <w:ind w:firstLineChars="200" w:firstLine="480"/>
              <w:rPr>
                <w:rFonts w:ascii="宋体" w:hAnsi="宋体"/>
                <w:sz w:val="24"/>
              </w:rPr>
            </w:pPr>
            <w:r w:rsidRPr="005E0FAE">
              <w:rPr>
                <w:rFonts w:ascii="宋体" w:hAnsi="宋体" w:hint="eastAsia"/>
                <w:iCs/>
                <w:sz w:val="24"/>
              </w:rPr>
              <w:t>供应商</w:t>
            </w:r>
            <w:r w:rsidR="00AD10D1" w:rsidRPr="005E0FAE">
              <w:rPr>
                <w:rFonts w:ascii="宋体" w:hAnsi="宋体" w:hint="eastAsia"/>
                <w:sz w:val="24"/>
              </w:rPr>
              <w:t>特殊资格要求：</w:t>
            </w:r>
          </w:p>
          <w:p w:rsidR="00D8683F" w:rsidRPr="005E0FAE" w:rsidRDefault="001D21CE" w:rsidP="00D8683F">
            <w:pPr>
              <w:adjustRightInd w:val="0"/>
              <w:snapToGrid w:val="0"/>
              <w:spacing w:line="360" w:lineRule="auto"/>
              <w:ind w:firstLineChars="200" w:firstLine="480"/>
              <w:rPr>
                <w:rFonts w:ascii="宋体" w:hAnsi="宋体"/>
                <w:sz w:val="24"/>
              </w:rPr>
            </w:pPr>
            <w:r w:rsidRPr="005E0FAE">
              <w:rPr>
                <w:rFonts w:ascii="宋体" w:hAnsi="宋体" w:hint="eastAsia"/>
                <w:sz w:val="24"/>
              </w:rPr>
              <w:t>无</w:t>
            </w:r>
          </w:p>
          <w:p w:rsidR="00AD10D1" w:rsidRPr="005E0FAE" w:rsidRDefault="00AD10D1" w:rsidP="00AD10D1">
            <w:pPr>
              <w:adjustRightInd w:val="0"/>
              <w:snapToGrid w:val="0"/>
              <w:spacing w:line="360" w:lineRule="auto"/>
              <w:ind w:firstLineChars="200" w:firstLine="480"/>
              <w:rPr>
                <w:rFonts w:ascii="宋体" w:hAnsi="宋体"/>
                <w:sz w:val="24"/>
              </w:rPr>
            </w:pPr>
          </w:p>
          <w:p w:rsidR="00AD10D1" w:rsidRPr="005E0FAE" w:rsidRDefault="00AD10D1" w:rsidP="00AD10D1">
            <w:pPr>
              <w:adjustRightInd w:val="0"/>
              <w:snapToGrid w:val="0"/>
              <w:spacing w:line="360" w:lineRule="auto"/>
              <w:ind w:firstLineChars="200" w:firstLine="480"/>
              <w:outlineLvl w:val="0"/>
              <w:rPr>
                <w:rFonts w:ascii="宋体" w:hAnsi="宋体"/>
                <w:iCs/>
                <w:sz w:val="24"/>
              </w:rPr>
            </w:pPr>
            <w:r w:rsidRPr="005E0FAE">
              <w:rPr>
                <w:rFonts w:ascii="宋体" w:hAnsi="宋体"/>
                <w:sz w:val="24"/>
              </w:rPr>
              <w:t>2</w:t>
            </w:r>
            <w:r w:rsidRPr="005E0FAE">
              <w:rPr>
                <w:rFonts w:ascii="宋体" w:hAnsi="宋体" w:hint="eastAsia"/>
                <w:iCs/>
                <w:sz w:val="24"/>
              </w:rPr>
              <w:t>、本次磋商不接受为联合体形式的供应商。</w:t>
            </w:r>
          </w:p>
          <w:p w:rsidR="00AD10D1" w:rsidRPr="005E0FAE" w:rsidRDefault="00AD10D1" w:rsidP="00AD10D1">
            <w:pPr>
              <w:adjustRightInd w:val="0"/>
              <w:snapToGrid w:val="0"/>
              <w:spacing w:line="360" w:lineRule="auto"/>
              <w:ind w:firstLineChars="200" w:firstLine="480"/>
              <w:outlineLvl w:val="0"/>
              <w:rPr>
                <w:rFonts w:ascii="宋体" w:hAnsi="宋体"/>
                <w:sz w:val="24"/>
              </w:rPr>
            </w:pPr>
            <w:r w:rsidRPr="005E0FAE">
              <w:rPr>
                <w:rFonts w:ascii="宋体" w:hAnsi="宋体"/>
                <w:sz w:val="24"/>
              </w:rPr>
              <w:t>3</w:t>
            </w:r>
            <w:r w:rsidRPr="005E0FAE">
              <w:rPr>
                <w:rFonts w:ascii="宋体" w:hAnsi="宋体" w:hint="eastAsia"/>
                <w:sz w:val="24"/>
              </w:rPr>
              <w:t>、资格证明文件复印件须加盖</w:t>
            </w:r>
            <w:r w:rsidR="006A2617" w:rsidRPr="005E0FAE">
              <w:rPr>
                <w:rFonts w:ascii="宋体" w:hAnsi="宋体" w:hint="eastAsia"/>
                <w:sz w:val="24"/>
              </w:rPr>
              <w:t>供应商</w:t>
            </w:r>
            <w:r w:rsidRPr="005E0FAE">
              <w:rPr>
                <w:rFonts w:ascii="宋体" w:hAnsi="宋体" w:hint="eastAsia"/>
                <w:sz w:val="24"/>
              </w:rPr>
              <w:t>公章。</w:t>
            </w:r>
          </w:p>
          <w:p w:rsidR="004C37DC" w:rsidRPr="005E0FAE" w:rsidRDefault="004C37DC" w:rsidP="001C02D9">
            <w:pPr>
              <w:adjustRightInd w:val="0"/>
              <w:snapToGrid w:val="0"/>
              <w:spacing w:line="360" w:lineRule="auto"/>
              <w:outlineLvl w:val="0"/>
              <w:rPr>
                <w:rFonts w:ascii="宋体" w:hAnsi="宋体"/>
                <w:sz w:val="24"/>
              </w:rPr>
            </w:pP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lastRenderedPageBreak/>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6.1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联合体形式</w:t>
            </w:r>
          </w:p>
        </w:tc>
        <w:tc>
          <w:tcPr>
            <w:tcW w:w="5653" w:type="dxa"/>
            <w:vAlign w:val="center"/>
          </w:tcPr>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■不接受</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□接受</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6.2</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对联合体各方的要求</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无</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7.1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现场勘察</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■采购人不组织</w:t>
            </w:r>
            <w:r w:rsidRPr="005E0FAE">
              <w:rPr>
                <w:rFonts w:ascii="宋体" w:hAnsi="宋体" w:hint="eastAsia"/>
                <w:sz w:val="24"/>
              </w:rPr>
              <w:t>(</w:t>
            </w:r>
            <w:r w:rsidRPr="005E0FAE">
              <w:rPr>
                <w:rFonts w:ascii="宋体" w:hAnsi="宋体" w:hint="eastAsia"/>
                <w:sz w:val="24"/>
              </w:rPr>
              <w:t>如有必要，另行通知）</w:t>
            </w:r>
          </w:p>
          <w:p w:rsidR="004C37DC" w:rsidRPr="005E0FAE" w:rsidRDefault="004C37DC" w:rsidP="001C02D9">
            <w:pPr>
              <w:adjustRightInd w:val="0"/>
              <w:snapToGrid w:val="0"/>
              <w:rPr>
                <w:rFonts w:ascii="宋体" w:hAnsi="宋体"/>
                <w:sz w:val="24"/>
              </w:rPr>
            </w:pPr>
            <w:r w:rsidRPr="005E0FAE">
              <w:rPr>
                <w:rFonts w:ascii="宋体" w:hAnsi="宋体" w:hint="eastAsia"/>
                <w:sz w:val="24"/>
              </w:rPr>
              <w:t>□采购人组织，时间：地点：联系人：</w:t>
            </w:r>
          </w:p>
        </w:tc>
      </w:tr>
      <w:tr w:rsidR="004C37DC" w:rsidRPr="005E0FAE" w:rsidTr="001C02D9">
        <w:trPr>
          <w:cantSplit/>
          <w:jc w:val="center"/>
        </w:trPr>
        <w:tc>
          <w:tcPr>
            <w:tcW w:w="1343" w:type="dxa"/>
            <w:vAlign w:val="center"/>
          </w:tcPr>
          <w:p w:rsidR="004C37DC" w:rsidRPr="005E0FAE" w:rsidRDefault="004C37DC" w:rsidP="001C02D9">
            <w:pP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8.1</w:t>
            </w:r>
            <w:r w:rsidRPr="005E0FAE">
              <w:rPr>
                <w:rFonts w:ascii="宋体" w:hAnsi="宋体" w:hint="eastAsia"/>
                <w:sz w:val="24"/>
              </w:rPr>
              <w:t>款</w:t>
            </w:r>
          </w:p>
        </w:tc>
        <w:tc>
          <w:tcPr>
            <w:tcW w:w="2580" w:type="dxa"/>
            <w:vAlign w:val="center"/>
          </w:tcPr>
          <w:p w:rsidR="004C37DC" w:rsidRPr="005E0FAE" w:rsidRDefault="004C37DC" w:rsidP="001C02D9">
            <w:pPr>
              <w:rPr>
                <w:rFonts w:ascii="宋体" w:hAnsi="宋体"/>
                <w:sz w:val="24"/>
              </w:rPr>
            </w:pPr>
            <w:r w:rsidRPr="005E0FAE">
              <w:rPr>
                <w:rFonts w:ascii="宋体" w:hAnsi="宋体" w:hint="eastAsia"/>
                <w:sz w:val="24"/>
              </w:rPr>
              <w:t>采购进口产品</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■本项目拒绝采购进口产品</w:t>
            </w:r>
          </w:p>
          <w:p w:rsidR="004C37DC" w:rsidRPr="005E0FAE" w:rsidRDefault="004C37DC" w:rsidP="001C02D9">
            <w:pPr>
              <w:rPr>
                <w:rFonts w:ascii="宋体" w:hAnsi="宋体"/>
                <w:sz w:val="24"/>
              </w:rPr>
            </w:pPr>
            <w:r w:rsidRPr="005E0FAE">
              <w:rPr>
                <w:rFonts w:ascii="宋体" w:hAnsi="宋体" w:hint="eastAsia"/>
                <w:sz w:val="24"/>
              </w:rPr>
              <w:t>□本项目已经财政部门审核同意购买进口产品</w:t>
            </w:r>
          </w:p>
        </w:tc>
      </w:tr>
      <w:tr w:rsidR="004C37DC" w:rsidRPr="005E0FAE" w:rsidTr="001C02D9">
        <w:trPr>
          <w:cantSplit/>
          <w:jc w:val="center"/>
        </w:trPr>
        <w:tc>
          <w:tcPr>
            <w:tcW w:w="1343" w:type="dxa"/>
            <w:vAlign w:val="center"/>
          </w:tcPr>
          <w:p w:rsidR="004C37DC" w:rsidRPr="005E0FAE" w:rsidRDefault="004C37DC" w:rsidP="001C02D9">
            <w:pP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9.1</w:t>
            </w:r>
            <w:r w:rsidRPr="005E0FAE">
              <w:rPr>
                <w:rFonts w:ascii="宋体" w:hAnsi="宋体" w:hint="eastAsia"/>
                <w:sz w:val="24"/>
              </w:rPr>
              <w:t>款</w:t>
            </w:r>
          </w:p>
        </w:tc>
        <w:tc>
          <w:tcPr>
            <w:tcW w:w="2580" w:type="dxa"/>
            <w:vAlign w:val="center"/>
          </w:tcPr>
          <w:p w:rsidR="004C37DC" w:rsidRPr="005E0FAE" w:rsidRDefault="004C37DC" w:rsidP="001C02D9">
            <w:pPr>
              <w:rPr>
                <w:rFonts w:ascii="宋体" w:hAnsi="宋体"/>
                <w:sz w:val="24"/>
              </w:rPr>
            </w:pPr>
            <w:r w:rsidRPr="005E0FAE">
              <w:rPr>
                <w:rFonts w:ascii="宋体" w:hAnsi="宋体" w:hint="eastAsia"/>
                <w:sz w:val="24"/>
              </w:rPr>
              <w:t>政府采购强制采购：</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1</w:t>
            </w:r>
            <w:r w:rsidRPr="005E0FAE">
              <w:rPr>
                <w:rFonts w:ascii="宋体" w:hAnsi="宋体" w:hint="eastAsia"/>
                <w:sz w:val="24"/>
              </w:rPr>
              <w:t>、强制采购的节能产品；</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2</w:t>
            </w:r>
            <w:r w:rsidRPr="005E0FAE">
              <w:rPr>
                <w:rFonts w:ascii="宋体" w:hAnsi="宋体" w:hint="eastAsia"/>
                <w:sz w:val="24"/>
              </w:rPr>
              <w:t>、其他。</w:t>
            </w:r>
          </w:p>
          <w:p w:rsidR="004C37DC" w:rsidRPr="005E0FAE" w:rsidRDefault="004C37DC" w:rsidP="001C02D9">
            <w:pPr>
              <w:adjustRightInd w:val="0"/>
              <w:snapToGrid w:val="0"/>
              <w:jc w:val="center"/>
              <w:rPr>
                <w:rFonts w:ascii="宋体" w:hAnsi="宋体"/>
                <w:sz w:val="24"/>
              </w:rPr>
            </w:pPr>
            <w:r w:rsidRPr="005E0FAE">
              <w:rPr>
                <w:rFonts w:ascii="宋体" w:hAnsi="宋体" w:hint="eastAsia"/>
                <w:b/>
                <w:sz w:val="24"/>
              </w:rPr>
              <w:t>（本</w:t>
            </w:r>
            <w:r w:rsidRPr="005E0FAE">
              <w:rPr>
                <w:rFonts w:ascii="宋体" w:hAnsi="宋体"/>
                <w:b/>
                <w:sz w:val="24"/>
              </w:rPr>
              <w:t>项目不适用）</w:t>
            </w:r>
          </w:p>
        </w:tc>
        <w:tc>
          <w:tcPr>
            <w:tcW w:w="5653" w:type="dxa"/>
            <w:vAlign w:val="center"/>
          </w:tcPr>
          <w:p w:rsidR="004C37DC" w:rsidRPr="005E0FAE" w:rsidRDefault="004C37DC" w:rsidP="001C02D9">
            <w:pPr>
              <w:rPr>
                <w:rFonts w:ascii="宋体" w:hAnsi="宋体"/>
                <w:sz w:val="24"/>
              </w:rPr>
            </w:pPr>
            <w:r w:rsidRPr="005E0FAE">
              <w:rPr>
                <w:rFonts w:ascii="宋体" w:hAnsi="宋体" w:hint="eastAsia"/>
                <w:sz w:val="24"/>
              </w:rPr>
              <w:t>■否</w:t>
            </w:r>
          </w:p>
          <w:p w:rsidR="004C37DC" w:rsidRPr="005E0FAE" w:rsidRDefault="004C37DC" w:rsidP="001C02D9">
            <w:pPr>
              <w:adjustRightInd w:val="0"/>
              <w:snapToGrid w:val="0"/>
              <w:rPr>
                <w:rFonts w:ascii="宋体" w:hAnsi="宋体"/>
                <w:sz w:val="24"/>
              </w:rPr>
            </w:pPr>
            <w:r w:rsidRPr="005E0FAE">
              <w:rPr>
                <w:rFonts w:ascii="宋体" w:hAnsi="宋体" w:hint="eastAsia"/>
                <w:sz w:val="24"/>
              </w:rPr>
              <w:t>□是，采购《节能产品政府采购清单》</w:t>
            </w:r>
            <w:r w:rsidRPr="005E0FAE">
              <w:rPr>
                <w:rFonts w:ascii="宋体" w:hAnsi="宋体" w:hint="eastAsia"/>
                <w:sz w:val="24"/>
              </w:rPr>
              <w:t>(</w:t>
            </w:r>
            <w:r w:rsidRPr="005E0FAE">
              <w:rPr>
                <w:rFonts w:ascii="宋体" w:hAnsi="宋体" w:hint="eastAsia"/>
                <w:sz w:val="24"/>
              </w:rPr>
              <w:t>第期</w:t>
            </w:r>
            <w:r w:rsidRPr="005E0FAE">
              <w:rPr>
                <w:rFonts w:ascii="宋体" w:hAnsi="宋体" w:hint="eastAsia"/>
                <w:sz w:val="24"/>
              </w:rPr>
              <w:t xml:space="preserve">) </w:t>
            </w:r>
            <w:r w:rsidRPr="005E0FAE">
              <w:rPr>
                <w:rFonts w:ascii="宋体" w:hAnsi="宋体" w:hint="eastAsia"/>
                <w:sz w:val="24"/>
              </w:rPr>
              <w:t>内标记★符号的节能产品。</w:t>
            </w:r>
          </w:p>
        </w:tc>
      </w:tr>
      <w:tr w:rsidR="004C37DC" w:rsidRPr="005E0FAE" w:rsidTr="001C02D9">
        <w:trPr>
          <w:cantSplit/>
          <w:jc w:val="center"/>
        </w:trPr>
        <w:tc>
          <w:tcPr>
            <w:tcW w:w="1343" w:type="dxa"/>
            <w:vAlign w:val="center"/>
          </w:tcPr>
          <w:p w:rsidR="004C37DC" w:rsidRPr="005E0FAE" w:rsidRDefault="004C37DC" w:rsidP="001C02D9">
            <w:pPr>
              <w:rPr>
                <w:rFonts w:ascii="宋体" w:hAnsi="宋体"/>
                <w:sz w:val="24"/>
              </w:rPr>
            </w:pPr>
            <w:r w:rsidRPr="005E0FAE">
              <w:rPr>
                <w:rFonts w:ascii="宋体" w:hAnsi="宋体" w:hint="eastAsia"/>
                <w:sz w:val="24"/>
              </w:rPr>
              <w:lastRenderedPageBreak/>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9.2</w:t>
            </w:r>
            <w:r w:rsidRPr="005E0FAE">
              <w:rPr>
                <w:rFonts w:ascii="宋体" w:hAnsi="宋体" w:hint="eastAsia"/>
                <w:sz w:val="24"/>
              </w:rPr>
              <w:t>款</w:t>
            </w:r>
          </w:p>
        </w:tc>
        <w:tc>
          <w:tcPr>
            <w:tcW w:w="2580" w:type="dxa"/>
            <w:vAlign w:val="center"/>
          </w:tcPr>
          <w:p w:rsidR="004C37DC" w:rsidRPr="005E0FAE" w:rsidRDefault="004C37DC" w:rsidP="001C02D9">
            <w:pPr>
              <w:rPr>
                <w:rFonts w:ascii="宋体" w:hAnsi="宋体"/>
                <w:sz w:val="24"/>
              </w:rPr>
            </w:pPr>
            <w:r w:rsidRPr="005E0FAE">
              <w:rPr>
                <w:rFonts w:ascii="宋体" w:hAnsi="宋体" w:hint="eastAsia"/>
                <w:sz w:val="24"/>
              </w:rPr>
              <w:t>政府采购优先采购：</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1</w:t>
            </w:r>
            <w:r w:rsidRPr="005E0FAE">
              <w:rPr>
                <w:rFonts w:ascii="宋体" w:hAnsi="宋体" w:hint="eastAsia"/>
                <w:sz w:val="24"/>
              </w:rPr>
              <w:t>、非强制采购的节能产品；</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2</w:t>
            </w:r>
            <w:r w:rsidRPr="005E0FAE">
              <w:rPr>
                <w:rFonts w:ascii="宋体" w:hAnsi="宋体" w:hint="eastAsia"/>
                <w:sz w:val="24"/>
              </w:rPr>
              <w:t>、环境标志产品；</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3</w:t>
            </w:r>
            <w:r w:rsidRPr="005E0FAE">
              <w:rPr>
                <w:rFonts w:ascii="宋体" w:hAnsi="宋体" w:hint="eastAsia"/>
                <w:sz w:val="24"/>
              </w:rPr>
              <w:t>、两型产品；</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4</w:t>
            </w:r>
            <w:r w:rsidRPr="005E0FAE">
              <w:rPr>
                <w:rFonts w:ascii="宋体" w:hAnsi="宋体" w:hint="eastAsia"/>
                <w:sz w:val="24"/>
              </w:rPr>
              <w:t>、</w:t>
            </w:r>
            <w:r w:rsidRPr="005E0FAE">
              <w:rPr>
                <w:rFonts w:ascii="宋体" w:hAnsi="宋体" w:cs="宋体" w:hint="eastAsia"/>
                <w:bCs/>
                <w:kern w:val="0"/>
                <w:sz w:val="24"/>
              </w:rPr>
              <w:t>支持</w:t>
            </w:r>
            <w:r w:rsidRPr="005E0FAE">
              <w:rPr>
                <w:rFonts w:ascii="宋体" w:hAnsi="宋体" w:hint="eastAsia"/>
                <w:sz w:val="24"/>
              </w:rPr>
              <w:t>中小企业发展；</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5</w:t>
            </w:r>
            <w:r w:rsidRPr="005E0FAE">
              <w:rPr>
                <w:rFonts w:ascii="宋体" w:hAnsi="宋体" w:hint="eastAsia"/>
                <w:sz w:val="24"/>
              </w:rPr>
              <w:t>、其他。</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1</w:t>
            </w:r>
            <w:r w:rsidRPr="005E0FAE">
              <w:rPr>
                <w:rFonts w:ascii="宋体" w:hAnsi="宋体" w:hint="eastAsia"/>
                <w:sz w:val="24"/>
              </w:rPr>
              <w:t>、非强制采购的节能产品；（本</w:t>
            </w:r>
            <w:r w:rsidRPr="005E0FAE">
              <w:rPr>
                <w:rFonts w:ascii="宋体" w:hAnsi="宋体"/>
                <w:sz w:val="24"/>
              </w:rPr>
              <w:t>项目不适用）</w:t>
            </w:r>
          </w:p>
          <w:p w:rsidR="004C37DC" w:rsidRPr="005E0FAE" w:rsidRDefault="004C37DC" w:rsidP="001C02D9">
            <w:pPr>
              <w:adjustRightInd w:val="0"/>
              <w:snapToGrid w:val="0"/>
              <w:rPr>
                <w:rFonts w:ascii="宋体" w:hAnsi="宋体"/>
                <w:sz w:val="24"/>
              </w:rPr>
            </w:pPr>
            <w:r w:rsidRPr="005E0FAE">
              <w:rPr>
                <w:rFonts w:ascii="宋体" w:hAnsi="宋体" w:hint="eastAsia"/>
                <w:sz w:val="24"/>
              </w:rPr>
              <w:t>2</w:t>
            </w:r>
            <w:r w:rsidRPr="005E0FAE">
              <w:rPr>
                <w:rFonts w:ascii="宋体" w:hAnsi="宋体" w:hint="eastAsia"/>
                <w:sz w:val="24"/>
              </w:rPr>
              <w:t>、环境标志产品；（本</w:t>
            </w:r>
            <w:r w:rsidRPr="005E0FAE">
              <w:rPr>
                <w:rFonts w:ascii="宋体" w:hAnsi="宋体"/>
                <w:sz w:val="24"/>
              </w:rPr>
              <w:t>项目不适用）</w:t>
            </w:r>
          </w:p>
          <w:p w:rsidR="004C37DC" w:rsidRPr="005E0FAE" w:rsidRDefault="004C37DC" w:rsidP="001C02D9">
            <w:pPr>
              <w:adjustRightInd w:val="0"/>
              <w:snapToGrid w:val="0"/>
              <w:rPr>
                <w:rFonts w:ascii="宋体" w:hAnsi="宋体"/>
                <w:sz w:val="24"/>
              </w:rPr>
            </w:pPr>
            <w:r w:rsidRPr="005E0FAE">
              <w:rPr>
                <w:rFonts w:ascii="宋体" w:hAnsi="宋体" w:hint="eastAsia"/>
                <w:sz w:val="24"/>
              </w:rPr>
              <w:t>3</w:t>
            </w:r>
            <w:r w:rsidRPr="005E0FAE">
              <w:rPr>
                <w:rFonts w:ascii="宋体" w:hAnsi="宋体" w:hint="eastAsia"/>
                <w:sz w:val="24"/>
              </w:rPr>
              <w:t>、两型产品；（本</w:t>
            </w:r>
            <w:r w:rsidRPr="005E0FAE">
              <w:rPr>
                <w:rFonts w:ascii="宋体" w:hAnsi="宋体"/>
                <w:sz w:val="24"/>
              </w:rPr>
              <w:t>项目不适用）</w:t>
            </w:r>
          </w:p>
          <w:p w:rsidR="004C37DC" w:rsidRPr="005E0FAE" w:rsidRDefault="004C37DC" w:rsidP="001C02D9">
            <w:pPr>
              <w:adjustRightInd w:val="0"/>
              <w:snapToGrid w:val="0"/>
              <w:rPr>
                <w:rFonts w:ascii="宋体" w:hAnsi="宋体"/>
                <w:sz w:val="24"/>
              </w:rPr>
            </w:pPr>
            <w:r w:rsidRPr="005E0FAE">
              <w:rPr>
                <w:rFonts w:ascii="宋体" w:hAnsi="宋体" w:hint="eastAsia"/>
                <w:sz w:val="24"/>
              </w:rPr>
              <w:t>4</w:t>
            </w:r>
            <w:r w:rsidRPr="005E0FAE">
              <w:rPr>
                <w:rFonts w:ascii="宋体" w:hAnsi="宋体" w:hint="eastAsia"/>
                <w:sz w:val="24"/>
              </w:rPr>
              <w:t>、非专门面向中小企业采购，且符合政府采购促进中小企业发展相关规定的：</w:t>
            </w:r>
          </w:p>
          <w:p w:rsidR="004C37DC" w:rsidRPr="005E0FAE" w:rsidRDefault="004C37DC" w:rsidP="001C02D9">
            <w:pPr>
              <w:adjustRightInd w:val="0"/>
              <w:snapToGrid w:val="0"/>
              <w:rPr>
                <w:rFonts w:ascii="宋体" w:hAnsi="宋体"/>
                <w:sz w:val="24"/>
              </w:rPr>
            </w:pPr>
            <w:r w:rsidRPr="005E0FAE">
              <w:rPr>
                <w:rFonts w:ascii="宋体" w:hAnsi="宋体" w:hint="eastAsia"/>
                <w:sz w:val="24"/>
              </w:rPr>
              <w:t>（</w:t>
            </w:r>
            <w:r w:rsidRPr="005E0FAE">
              <w:rPr>
                <w:rFonts w:ascii="宋体" w:hAnsi="宋体" w:hint="eastAsia"/>
                <w:sz w:val="24"/>
              </w:rPr>
              <w:t>1</w:t>
            </w:r>
            <w:r w:rsidRPr="005E0FAE">
              <w:rPr>
                <w:rFonts w:ascii="宋体" w:hAnsi="宋体" w:hint="eastAsia"/>
                <w:sz w:val="24"/>
              </w:rPr>
              <w:t>）给予小型和微型企业产品的价格给予</w:t>
            </w:r>
            <w:r w:rsidRPr="005E0FAE">
              <w:rPr>
                <w:rFonts w:ascii="宋体" w:hAnsi="宋体" w:hint="eastAsia"/>
                <w:sz w:val="24"/>
              </w:rPr>
              <w:t>6%-10%</w:t>
            </w:r>
            <w:r w:rsidRPr="005E0FAE">
              <w:rPr>
                <w:rFonts w:ascii="宋体" w:hAnsi="宋体" w:hint="eastAsia"/>
                <w:sz w:val="24"/>
              </w:rPr>
              <w:t>的扣除，用扣除后的价格参与评审，本项目具体扣除比例为</w:t>
            </w:r>
            <w:r w:rsidRPr="005E0FAE">
              <w:rPr>
                <w:rFonts w:ascii="宋体" w:hAnsi="宋体" w:hint="eastAsia"/>
                <w:sz w:val="24"/>
              </w:rPr>
              <w:t xml:space="preserve">   6  </w:t>
            </w:r>
            <w:r w:rsidRPr="005E0FAE">
              <w:rPr>
                <w:rFonts w:ascii="宋体" w:hAnsi="宋体" w:hint="eastAsia"/>
                <w:sz w:val="24"/>
              </w:rPr>
              <w:t>％。</w:t>
            </w:r>
          </w:p>
          <w:p w:rsidR="004C37DC" w:rsidRPr="005E0FAE" w:rsidRDefault="004C37DC" w:rsidP="001C02D9">
            <w:pPr>
              <w:adjustRightInd w:val="0"/>
              <w:snapToGrid w:val="0"/>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）给予联合体</w:t>
            </w:r>
            <w:r w:rsidRPr="005E0FAE">
              <w:rPr>
                <w:rFonts w:ascii="宋体" w:hAnsi="宋体" w:hint="eastAsia"/>
                <w:sz w:val="24"/>
              </w:rPr>
              <w:t>2%-3%</w:t>
            </w:r>
            <w:r w:rsidRPr="005E0FAE">
              <w:rPr>
                <w:rFonts w:ascii="宋体" w:hAnsi="宋体" w:hint="eastAsia"/>
                <w:sz w:val="24"/>
              </w:rPr>
              <w:t>的价格扣除，用扣除后的价格参与评审，本项目具体扣除比例为</w:t>
            </w:r>
            <w:r w:rsidRPr="005E0FAE">
              <w:rPr>
                <w:rFonts w:ascii="宋体" w:hAnsi="宋体" w:hint="eastAsia"/>
                <w:sz w:val="24"/>
              </w:rPr>
              <w:t xml:space="preserve">   /  </w:t>
            </w:r>
            <w:r w:rsidRPr="005E0FAE">
              <w:rPr>
                <w:rFonts w:ascii="宋体" w:hAnsi="宋体" w:hint="eastAsia"/>
                <w:sz w:val="24"/>
              </w:rPr>
              <w:t>％。</w:t>
            </w:r>
          </w:p>
          <w:p w:rsidR="004C37DC" w:rsidRPr="005E0FAE" w:rsidRDefault="004C37DC" w:rsidP="001C02D9">
            <w:pPr>
              <w:adjustRightInd w:val="0"/>
              <w:snapToGrid w:val="0"/>
              <w:rPr>
                <w:rFonts w:ascii="宋体" w:hAnsi="宋体"/>
                <w:sz w:val="24"/>
              </w:rPr>
            </w:pPr>
            <w:r w:rsidRPr="005E0FAE">
              <w:rPr>
                <w:rFonts w:ascii="宋体" w:hAnsi="宋体" w:hint="eastAsia"/>
                <w:sz w:val="24"/>
              </w:rPr>
              <w:t>（</w:t>
            </w:r>
            <w:r w:rsidRPr="005E0FAE">
              <w:rPr>
                <w:rFonts w:ascii="宋体" w:hAnsi="宋体" w:hint="eastAsia"/>
                <w:sz w:val="24"/>
              </w:rPr>
              <w:t>3</w:t>
            </w:r>
            <w:r w:rsidRPr="005E0FAE">
              <w:rPr>
                <w:rFonts w:ascii="宋体" w:hAnsi="宋体" w:hint="eastAsia"/>
                <w:sz w:val="24"/>
              </w:rPr>
              <w:t>）给予中型企业产品的价格给予</w:t>
            </w:r>
            <w:r w:rsidRPr="005E0FAE">
              <w:rPr>
                <w:rFonts w:ascii="宋体" w:hAnsi="宋体" w:hint="eastAsia"/>
                <w:sz w:val="24"/>
              </w:rPr>
              <w:t>3%-5%</w:t>
            </w:r>
            <w:r w:rsidRPr="005E0FAE">
              <w:rPr>
                <w:rFonts w:ascii="宋体" w:hAnsi="宋体" w:hint="eastAsia"/>
                <w:sz w:val="24"/>
              </w:rPr>
              <w:t>的扣除，用扣除后的价格参与评审，本项目具体扣除比例为</w:t>
            </w:r>
            <w:r w:rsidRPr="005E0FAE">
              <w:rPr>
                <w:rFonts w:ascii="宋体" w:hAnsi="宋体" w:hint="eastAsia"/>
                <w:sz w:val="24"/>
              </w:rPr>
              <w:t xml:space="preserve">   3 </w:t>
            </w:r>
            <w:r w:rsidRPr="005E0FAE">
              <w:rPr>
                <w:rFonts w:ascii="宋体" w:hAnsi="宋体" w:hint="eastAsia"/>
                <w:sz w:val="24"/>
              </w:rPr>
              <w:t>％。</w:t>
            </w:r>
          </w:p>
        </w:tc>
      </w:tr>
      <w:tr w:rsidR="004C37DC" w:rsidRPr="005E0FAE" w:rsidTr="001C02D9">
        <w:trPr>
          <w:cantSplit/>
          <w:trHeight w:val="555"/>
          <w:jc w:val="center"/>
        </w:trPr>
        <w:tc>
          <w:tcPr>
            <w:tcW w:w="1343" w:type="dxa"/>
            <w:tcBorders>
              <w:top w:val="single" w:sz="4" w:space="0" w:color="auto"/>
            </w:tcBorders>
            <w:vAlign w:val="center"/>
          </w:tcPr>
          <w:p w:rsidR="004C37DC" w:rsidRPr="005E0FAE" w:rsidRDefault="004C37DC" w:rsidP="001C02D9">
            <w:pP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9.6</w:t>
            </w:r>
            <w:r w:rsidRPr="005E0FAE">
              <w:rPr>
                <w:rFonts w:ascii="宋体" w:hAnsi="宋体" w:hint="eastAsia"/>
                <w:sz w:val="24"/>
              </w:rPr>
              <w:t>款</w:t>
            </w:r>
          </w:p>
        </w:tc>
        <w:tc>
          <w:tcPr>
            <w:tcW w:w="2580" w:type="dxa"/>
            <w:tcBorders>
              <w:top w:val="single" w:sz="4" w:space="0" w:color="auto"/>
            </w:tcBorders>
            <w:vAlign w:val="center"/>
          </w:tcPr>
          <w:p w:rsidR="004C37DC" w:rsidRPr="005E0FAE" w:rsidRDefault="004C37DC" w:rsidP="001C02D9">
            <w:pPr>
              <w:adjustRightInd w:val="0"/>
              <w:snapToGrid w:val="0"/>
              <w:jc w:val="center"/>
              <w:rPr>
                <w:rFonts w:ascii="宋体" w:hAnsi="宋体"/>
                <w:sz w:val="24"/>
              </w:rPr>
            </w:pPr>
            <w:r w:rsidRPr="005E0FAE">
              <w:rPr>
                <w:rFonts w:ascii="宋体" w:hAnsi="宋体" w:cs="宋体" w:hint="eastAsia"/>
                <w:bCs/>
                <w:kern w:val="0"/>
                <w:sz w:val="24"/>
              </w:rPr>
              <w:t>中小企业融资、信用担保</w:t>
            </w:r>
          </w:p>
        </w:tc>
        <w:tc>
          <w:tcPr>
            <w:tcW w:w="5653" w:type="dxa"/>
            <w:tcBorders>
              <w:top w:val="single" w:sz="4" w:space="0" w:color="auto"/>
            </w:tcBorders>
          </w:tcPr>
          <w:p w:rsidR="004C37DC" w:rsidRPr="005E0FAE" w:rsidRDefault="004C37DC" w:rsidP="001C02D9">
            <w:pPr>
              <w:adjustRightInd w:val="0"/>
              <w:snapToGrid w:val="0"/>
              <w:rPr>
                <w:rFonts w:ascii="宋体" w:hAnsi="宋体"/>
                <w:sz w:val="24"/>
              </w:rPr>
            </w:pPr>
            <w:r w:rsidRPr="005E0FAE">
              <w:rPr>
                <w:rFonts w:ascii="宋体" w:hAnsi="宋体" w:hint="eastAsia"/>
                <w:sz w:val="24"/>
              </w:rPr>
              <w:t>有融资、信用担保需求的，可登陆中国湖南政府采购网查询。</w:t>
            </w:r>
          </w:p>
        </w:tc>
      </w:tr>
      <w:tr w:rsidR="004C37DC" w:rsidRPr="005E0FAE" w:rsidTr="001C02D9">
        <w:trPr>
          <w:cantSplit/>
          <w:jc w:val="center"/>
        </w:trPr>
        <w:tc>
          <w:tcPr>
            <w:tcW w:w="9576" w:type="dxa"/>
            <w:gridSpan w:val="3"/>
            <w:vAlign w:val="center"/>
          </w:tcPr>
          <w:p w:rsidR="004C37DC" w:rsidRPr="005E0FAE" w:rsidRDefault="004C37DC" w:rsidP="001C02D9">
            <w:pPr>
              <w:adjustRightInd w:val="0"/>
              <w:snapToGrid w:val="0"/>
              <w:jc w:val="left"/>
              <w:rPr>
                <w:rFonts w:ascii="宋体" w:hAnsi="宋体"/>
                <w:b/>
                <w:sz w:val="24"/>
              </w:rPr>
            </w:pPr>
            <w:r w:rsidRPr="005E0FAE">
              <w:rPr>
                <w:rFonts w:ascii="宋体" w:hAnsi="宋体" w:hint="eastAsia"/>
                <w:b/>
                <w:sz w:val="24"/>
              </w:rPr>
              <w:t>二、磋商文件</w:t>
            </w:r>
          </w:p>
        </w:tc>
      </w:tr>
      <w:tr w:rsidR="004C37DC" w:rsidRPr="005E0FAE" w:rsidTr="001C02D9">
        <w:trPr>
          <w:cantSplit/>
          <w:trHeight w:val="65"/>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10.2</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磋商文件的可能</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实质性变动内容</w:t>
            </w:r>
          </w:p>
        </w:tc>
        <w:tc>
          <w:tcPr>
            <w:tcW w:w="5653" w:type="dxa"/>
            <w:vAlign w:val="center"/>
          </w:tcPr>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均可</w:t>
            </w:r>
            <w:r w:rsidRPr="005E0FAE">
              <w:rPr>
                <w:rFonts w:ascii="宋体" w:hAnsi="宋体"/>
                <w:sz w:val="24"/>
              </w:rPr>
              <w:t>变动</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spacing w:line="360" w:lineRule="auto"/>
              <w:jc w:val="center"/>
              <w:rPr>
                <w:rFonts w:ascii="宋体" w:hAnsi="宋体"/>
                <w:sz w:val="24"/>
              </w:rPr>
            </w:pPr>
            <w:r w:rsidRPr="005E0FAE">
              <w:rPr>
                <w:rFonts w:ascii="宋体" w:hAnsi="宋体" w:hint="eastAsia"/>
                <w:szCs w:val="21"/>
              </w:rPr>
              <w:t>第二章第</w:t>
            </w:r>
            <w:r w:rsidRPr="005E0FAE">
              <w:rPr>
                <w:rFonts w:ascii="宋体" w:hAnsi="宋体" w:hint="eastAsia"/>
                <w:szCs w:val="21"/>
              </w:rPr>
              <w:t>11.1</w:t>
            </w:r>
            <w:r w:rsidRPr="005E0FAE">
              <w:rPr>
                <w:rFonts w:ascii="宋体" w:hAnsi="宋体" w:hint="eastAsia"/>
                <w:szCs w:val="21"/>
              </w:rPr>
              <w:t>款</w:t>
            </w:r>
          </w:p>
        </w:tc>
        <w:tc>
          <w:tcPr>
            <w:tcW w:w="2580" w:type="dxa"/>
            <w:vAlign w:val="center"/>
          </w:tcPr>
          <w:p w:rsidR="004C37DC" w:rsidRPr="005E0FAE" w:rsidRDefault="004C37DC" w:rsidP="001C02D9">
            <w:pPr>
              <w:adjustRightInd w:val="0"/>
              <w:snapToGrid w:val="0"/>
              <w:spacing w:line="360" w:lineRule="auto"/>
              <w:jc w:val="left"/>
              <w:rPr>
                <w:rFonts w:ascii="宋体" w:hAnsi="宋体"/>
                <w:sz w:val="24"/>
              </w:rPr>
            </w:pPr>
            <w:r w:rsidRPr="005E0FAE">
              <w:rPr>
                <w:rFonts w:ascii="宋体" w:hAnsi="宋体" w:hint="eastAsia"/>
                <w:sz w:val="24"/>
              </w:rPr>
              <w:t>提供磋商文件期限</w:t>
            </w:r>
          </w:p>
        </w:tc>
        <w:tc>
          <w:tcPr>
            <w:tcW w:w="5653" w:type="dxa"/>
            <w:vAlign w:val="center"/>
          </w:tcPr>
          <w:p w:rsidR="004C37DC" w:rsidRPr="005E0FAE" w:rsidRDefault="004C37DC" w:rsidP="003D6234">
            <w:pPr>
              <w:adjustRightInd w:val="0"/>
              <w:snapToGrid w:val="0"/>
              <w:spacing w:line="360" w:lineRule="auto"/>
              <w:jc w:val="left"/>
              <w:rPr>
                <w:rFonts w:ascii="宋体" w:hAnsi="宋体"/>
                <w:sz w:val="24"/>
                <w:u w:val="single"/>
              </w:rPr>
            </w:pPr>
            <w:r w:rsidRPr="005E0FAE">
              <w:rPr>
                <w:rFonts w:ascii="宋体" w:hAnsi="宋体" w:hint="eastAsia"/>
                <w:sz w:val="24"/>
                <w:u w:val="single"/>
              </w:rPr>
              <w:t xml:space="preserve"> 201</w:t>
            </w:r>
            <w:r w:rsidR="001D21CE" w:rsidRPr="005E0FAE">
              <w:rPr>
                <w:rFonts w:ascii="宋体" w:hAnsi="宋体" w:hint="eastAsia"/>
                <w:sz w:val="24"/>
                <w:u w:val="single"/>
              </w:rPr>
              <w:t>9</w:t>
            </w:r>
            <w:r w:rsidRPr="005E0FAE">
              <w:rPr>
                <w:rFonts w:ascii="宋体" w:hAnsi="宋体" w:hint="eastAsia"/>
                <w:sz w:val="24"/>
              </w:rPr>
              <w:t>年</w:t>
            </w:r>
            <w:r w:rsidR="004B54EF" w:rsidRPr="005E0FAE">
              <w:rPr>
                <w:rFonts w:ascii="宋体" w:hAnsi="宋体" w:hint="eastAsia"/>
                <w:sz w:val="24"/>
                <w:u w:val="single"/>
              </w:rPr>
              <w:t>6</w:t>
            </w:r>
            <w:r w:rsidRPr="005E0FAE">
              <w:rPr>
                <w:rFonts w:ascii="宋体" w:hAnsi="宋体" w:hint="eastAsia"/>
                <w:sz w:val="24"/>
              </w:rPr>
              <w:t>月</w:t>
            </w:r>
            <w:r w:rsidR="003D6234" w:rsidRPr="005E0FAE">
              <w:rPr>
                <w:rFonts w:ascii="宋体" w:hAnsi="宋体" w:hint="eastAsia"/>
                <w:sz w:val="24"/>
                <w:u w:val="single"/>
              </w:rPr>
              <w:t>10</w:t>
            </w:r>
            <w:r w:rsidRPr="005E0FAE">
              <w:rPr>
                <w:rFonts w:ascii="宋体" w:hAnsi="宋体" w:hint="eastAsia"/>
                <w:sz w:val="24"/>
              </w:rPr>
              <w:t>日至</w:t>
            </w:r>
            <w:r w:rsidRPr="005E0FAE">
              <w:rPr>
                <w:rFonts w:ascii="宋体" w:hAnsi="宋体" w:hint="eastAsia"/>
                <w:sz w:val="24"/>
                <w:u w:val="single"/>
              </w:rPr>
              <w:t xml:space="preserve"> 201</w:t>
            </w:r>
            <w:r w:rsidR="001D21CE" w:rsidRPr="005E0FAE">
              <w:rPr>
                <w:rFonts w:ascii="宋体" w:hAnsi="宋体" w:hint="eastAsia"/>
                <w:sz w:val="24"/>
                <w:u w:val="single"/>
              </w:rPr>
              <w:t>9</w:t>
            </w:r>
            <w:r w:rsidRPr="005E0FAE">
              <w:rPr>
                <w:rFonts w:ascii="宋体" w:hAnsi="宋体" w:hint="eastAsia"/>
                <w:sz w:val="24"/>
              </w:rPr>
              <w:t>年</w:t>
            </w:r>
            <w:r w:rsidR="004B54EF" w:rsidRPr="005E0FAE">
              <w:rPr>
                <w:rFonts w:ascii="宋体" w:hAnsi="宋体" w:hint="eastAsia"/>
                <w:sz w:val="24"/>
                <w:u w:val="single"/>
              </w:rPr>
              <w:t>6</w:t>
            </w:r>
            <w:r w:rsidRPr="005E0FAE">
              <w:rPr>
                <w:rFonts w:ascii="宋体" w:hAnsi="宋体" w:hint="eastAsia"/>
                <w:sz w:val="24"/>
              </w:rPr>
              <w:t>月</w:t>
            </w:r>
            <w:r w:rsidR="003D6234" w:rsidRPr="005E0FAE">
              <w:rPr>
                <w:rFonts w:ascii="宋体" w:hAnsi="宋体" w:hint="eastAsia"/>
                <w:sz w:val="24"/>
                <w:u w:val="single"/>
              </w:rPr>
              <w:t>14</w:t>
            </w:r>
            <w:r w:rsidRPr="005E0FAE">
              <w:rPr>
                <w:rFonts w:ascii="宋体" w:hAnsi="宋体" w:hint="eastAsia"/>
                <w:sz w:val="24"/>
              </w:rPr>
              <w:t>日</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spacing w:line="360" w:lineRule="auto"/>
              <w:jc w:val="center"/>
              <w:rPr>
                <w:rFonts w:ascii="宋体" w:hAnsi="宋体"/>
                <w:sz w:val="24"/>
              </w:rPr>
            </w:pPr>
            <w:r w:rsidRPr="005E0FAE">
              <w:rPr>
                <w:rFonts w:ascii="宋体" w:hAnsi="宋体" w:hint="eastAsia"/>
                <w:szCs w:val="21"/>
              </w:rPr>
              <w:t>第二章第</w:t>
            </w:r>
            <w:r w:rsidRPr="005E0FAE">
              <w:rPr>
                <w:rFonts w:ascii="宋体" w:hAnsi="宋体" w:hint="eastAsia"/>
                <w:szCs w:val="21"/>
              </w:rPr>
              <w:t>11.2</w:t>
            </w:r>
            <w:r w:rsidRPr="005E0FAE">
              <w:rPr>
                <w:rFonts w:ascii="宋体" w:hAnsi="宋体" w:hint="eastAsia"/>
                <w:szCs w:val="21"/>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领取或购买磋商文件时应提供的资料</w:t>
            </w:r>
          </w:p>
        </w:tc>
        <w:tc>
          <w:tcPr>
            <w:tcW w:w="5653" w:type="dxa"/>
            <w:vAlign w:val="center"/>
          </w:tcPr>
          <w:p w:rsidR="004C37DC" w:rsidRPr="005E0FAE" w:rsidRDefault="004C37DC" w:rsidP="001D21CE">
            <w:pPr>
              <w:adjustRightInd w:val="0"/>
              <w:snapToGrid w:val="0"/>
              <w:jc w:val="left"/>
              <w:rPr>
                <w:rFonts w:ascii="宋体" w:hAnsi="宋体"/>
                <w:sz w:val="24"/>
              </w:rPr>
            </w:pPr>
            <w:r w:rsidRPr="005E0FAE">
              <w:rPr>
                <w:rFonts w:ascii="宋体" w:hAnsi="宋体" w:hint="eastAsia"/>
                <w:sz w:val="24"/>
              </w:rPr>
              <w:t>持法定代表人身份证明或授权委托书</w:t>
            </w:r>
            <w:r w:rsidRPr="005E0FAE">
              <w:rPr>
                <w:rFonts w:ascii="宋体" w:hAnsi="宋体" w:hint="eastAsia"/>
                <w:sz w:val="24"/>
              </w:rPr>
              <w:t>(</w:t>
            </w:r>
            <w:r w:rsidRPr="005E0FAE">
              <w:rPr>
                <w:rFonts w:ascii="宋体" w:hAnsi="宋体" w:hint="eastAsia"/>
                <w:sz w:val="24"/>
              </w:rPr>
              <w:t>附法定代表人身份证明</w:t>
            </w:r>
            <w:r w:rsidRPr="005E0FAE">
              <w:rPr>
                <w:rFonts w:ascii="宋体" w:hAnsi="宋体" w:hint="eastAsia"/>
                <w:sz w:val="24"/>
              </w:rPr>
              <w:t>)</w:t>
            </w:r>
            <w:r w:rsidRPr="005E0FAE">
              <w:rPr>
                <w:rFonts w:ascii="宋体" w:hAnsi="宋体" w:hint="eastAsia"/>
                <w:sz w:val="24"/>
              </w:rPr>
              <w:t>、个人身份证。</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11.3</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提交首次响应文件</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的截止时间</w:t>
            </w:r>
          </w:p>
        </w:tc>
        <w:tc>
          <w:tcPr>
            <w:tcW w:w="5653" w:type="dxa"/>
            <w:vAlign w:val="center"/>
          </w:tcPr>
          <w:p w:rsidR="004C37DC" w:rsidRPr="005E0FAE" w:rsidRDefault="004C37DC" w:rsidP="00676476">
            <w:pPr>
              <w:adjustRightInd w:val="0"/>
              <w:snapToGrid w:val="0"/>
              <w:jc w:val="left"/>
              <w:rPr>
                <w:rFonts w:ascii="宋体" w:hAnsi="宋体"/>
                <w:sz w:val="24"/>
              </w:rPr>
            </w:pPr>
            <w:r w:rsidRPr="005E0FAE">
              <w:rPr>
                <w:rFonts w:ascii="宋体" w:hAnsi="宋体" w:hint="eastAsia"/>
                <w:sz w:val="24"/>
                <w:u w:val="single"/>
              </w:rPr>
              <w:t>201</w:t>
            </w:r>
            <w:r w:rsidR="001D21CE" w:rsidRPr="005E0FAE">
              <w:rPr>
                <w:rFonts w:ascii="宋体" w:hAnsi="宋体" w:hint="eastAsia"/>
                <w:sz w:val="24"/>
                <w:u w:val="single"/>
              </w:rPr>
              <w:t>9</w:t>
            </w:r>
            <w:r w:rsidRPr="005E0FAE">
              <w:rPr>
                <w:rFonts w:ascii="宋体" w:hAnsi="宋体"/>
                <w:sz w:val="24"/>
              </w:rPr>
              <w:t>年</w:t>
            </w:r>
            <w:r w:rsidR="004B54EF" w:rsidRPr="005E0FAE">
              <w:rPr>
                <w:rFonts w:ascii="宋体" w:hAnsi="宋体" w:hint="eastAsia"/>
                <w:sz w:val="24"/>
                <w:u w:val="single"/>
              </w:rPr>
              <w:t>6</w:t>
            </w:r>
            <w:r w:rsidRPr="005E0FAE">
              <w:rPr>
                <w:rFonts w:ascii="宋体" w:hAnsi="宋体"/>
                <w:sz w:val="24"/>
              </w:rPr>
              <w:t>月</w:t>
            </w:r>
            <w:r w:rsidR="00C97A6E" w:rsidRPr="005E0FAE">
              <w:rPr>
                <w:rFonts w:ascii="宋体" w:hAnsi="宋体" w:hint="eastAsia"/>
                <w:sz w:val="24"/>
                <w:u w:val="single"/>
              </w:rPr>
              <w:t>20</w:t>
            </w:r>
            <w:r w:rsidRPr="005E0FAE">
              <w:rPr>
                <w:rFonts w:ascii="宋体" w:hAnsi="宋体"/>
                <w:sz w:val="24"/>
              </w:rPr>
              <w:t>日</w:t>
            </w:r>
            <w:r w:rsidRPr="005E0FAE">
              <w:rPr>
                <w:rFonts w:ascii="宋体" w:hAnsi="宋体" w:hint="eastAsia"/>
                <w:sz w:val="24"/>
                <w:u w:val="single"/>
              </w:rPr>
              <w:t>1</w:t>
            </w:r>
            <w:r w:rsidR="00676476" w:rsidRPr="005E0FAE">
              <w:rPr>
                <w:rFonts w:ascii="宋体" w:hAnsi="宋体" w:hint="eastAsia"/>
                <w:sz w:val="24"/>
                <w:u w:val="single"/>
              </w:rPr>
              <w:t>5</w:t>
            </w:r>
            <w:r w:rsidRPr="005E0FAE">
              <w:rPr>
                <w:rFonts w:ascii="宋体" w:hAnsi="宋体"/>
                <w:sz w:val="24"/>
              </w:rPr>
              <w:t>时</w:t>
            </w:r>
            <w:r w:rsidR="00676476" w:rsidRPr="005E0FAE">
              <w:rPr>
                <w:rFonts w:ascii="宋体" w:hAnsi="宋体" w:hint="eastAsia"/>
                <w:sz w:val="24"/>
                <w:u w:val="single"/>
              </w:rPr>
              <w:t>0</w:t>
            </w:r>
            <w:r w:rsidRPr="005E0FAE">
              <w:rPr>
                <w:rFonts w:ascii="宋体" w:hAnsi="宋体" w:hint="eastAsia"/>
                <w:sz w:val="24"/>
                <w:u w:val="single"/>
              </w:rPr>
              <w:t>0</w:t>
            </w:r>
            <w:r w:rsidRPr="005E0FAE">
              <w:rPr>
                <w:rFonts w:ascii="宋体" w:hAnsi="宋体"/>
                <w:sz w:val="24"/>
              </w:rPr>
              <w:t>分</w:t>
            </w:r>
            <w:r w:rsidRPr="005E0FAE">
              <w:rPr>
                <w:rFonts w:ascii="宋体" w:hAnsi="宋体" w:hint="eastAsia"/>
                <w:sz w:val="24"/>
              </w:rPr>
              <w:t>（北京时间）</w:t>
            </w:r>
          </w:p>
        </w:tc>
      </w:tr>
      <w:tr w:rsidR="004C37DC" w:rsidRPr="005E0FAE" w:rsidTr="001C02D9">
        <w:trPr>
          <w:cantSplit/>
          <w:jc w:val="center"/>
        </w:trPr>
        <w:tc>
          <w:tcPr>
            <w:tcW w:w="9576" w:type="dxa"/>
            <w:gridSpan w:val="3"/>
            <w:vAlign w:val="center"/>
          </w:tcPr>
          <w:p w:rsidR="004C37DC" w:rsidRPr="005E0FAE" w:rsidRDefault="004C37DC" w:rsidP="001C02D9">
            <w:pPr>
              <w:adjustRightInd w:val="0"/>
              <w:snapToGrid w:val="0"/>
              <w:rPr>
                <w:rFonts w:ascii="宋体" w:hAnsi="宋体"/>
                <w:sz w:val="24"/>
              </w:rPr>
            </w:pPr>
            <w:r w:rsidRPr="005E0FAE">
              <w:rPr>
                <w:rFonts w:ascii="宋体" w:hAnsi="宋体" w:hint="eastAsia"/>
                <w:b/>
                <w:sz w:val="24"/>
              </w:rPr>
              <w:t>三、响应文件的编写</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15.4</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采购项目预算</w:t>
            </w:r>
          </w:p>
        </w:tc>
        <w:tc>
          <w:tcPr>
            <w:tcW w:w="5653" w:type="dxa"/>
            <w:vAlign w:val="center"/>
          </w:tcPr>
          <w:p w:rsidR="004C37DC" w:rsidRPr="005E0FAE" w:rsidRDefault="004C37DC" w:rsidP="001D21CE">
            <w:pPr>
              <w:spacing w:line="360" w:lineRule="auto"/>
              <w:rPr>
                <w:rFonts w:ascii="宋体" w:hAnsi="宋体"/>
                <w:sz w:val="24"/>
              </w:rPr>
            </w:pPr>
            <w:r w:rsidRPr="005E0FAE">
              <w:rPr>
                <w:rFonts w:ascii="宋体" w:hAnsi="宋体" w:hint="eastAsia"/>
                <w:sz w:val="24"/>
              </w:rPr>
              <w:t>预算：</w:t>
            </w:r>
            <w:r w:rsidR="001D21CE" w:rsidRPr="005E0FAE">
              <w:rPr>
                <w:rFonts w:ascii="宋体" w:hAnsi="宋体" w:hint="eastAsia"/>
                <w:sz w:val="24"/>
              </w:rPr>
              <w:t>20</w:t>
            </w:r>
            <w:r w:rsidRPr="005E0FAE">
              <w:rPr>
                <w:rFonts w:ascii="宋体" w:hAnsi="宋体"/>
                <w:sz w:val="24"/>
              </w:rPr>
              <w:t>0</w:t>
            </w:r>
            <w:r w:rsidRPr="005E0FAE">
              <w:rPr>
                <w:rFonts w:ascii="宋体" w:hAnsi="宋体" w:hint="eastAsia"/>
                <w:sz w:val="24"/>
              </w:rPr>
              <w:t>000.00</w:t>
            </w:r>
            <w:r w:rsidRPr="005E0FAE">
              <w:rPr>
                <w:rFonts w:ascii="宋体" w:hAnsi="宋体" w:hint="eastAsia"/>
                <w:sz w:val="24"/>
              </w:rPr>
              <w:t>元。</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17.1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ind w:leftChars="-254" w:left="-533" w:firstLineChars="254" w:firstLine="610"/>
              <w:jc w:val="center"/>
              <w:rPr>
                <w:rFonts w:ascii="宋体" w:hAnsi="宋体"/>
                <w:sz w:val="24"/>
              </w:rPr>
            </w:pPr>
            <w:r w:rsidRPr="005E0FAE">
              <w:rPr>
                <w:rFonts w:ascii="宋体" w:hAnsi="宋体" w:hint="eastAsia"/>
                <w:sz w:val="24"/>
              </w:rPr>
              <w:t>磋商保证金</w:t>
            </w:r>
          </w:p>
        </w:tc>
        <w:tc>
          <w:tcPr>
            <w:tcW w:w="5653" w:type="dxa"/>
            <w:vAlign w:val="center"/>
          </w:tcPr>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□不要求提供</w:t>
            </w:r>
          </w:p>
          <w:p w:rsidR="004C37DC" w:rsidRPr="005E0FAE" w:rsidRDefault="0029559C" w:rsidP="001C02D9">
            <w:pPr>
              <w:adjustRightInd w:val="0"/>
              <w:snapToGrid w:val="0"/>
              <w:jc w:val="left"/>
              <w:rPr>
                <w:rFonts w:ascii="宋体" w:hAnsi="宋体"/>
                <w:sz w:val="24"/>
              </w:rPr>
            </w:pPr>
            <w:r w:rsidRPr="005E0FAE">
              <w:rPr>
                <w:rFonts w:ascii="宋体" w:hAnsi="宋体" w:hint="eastAsia"/>
                <w:sz w:val="24"/>
              </w:rPr>
              <w:fldChar w:fldCharType="begin"/>
            </w:r>
            <w:r w:rsidR="004C37DC" w:rsidRPr="005E0FAE">
              <w:rPr>
                <w:rFonts w:ascii="宋体" w:hAnsi="宋体" w:hint="eastAsia"/>
                <w:sz w:val="24"/>
              </w:rPr>
              <w:instrText xml:space="preserve"> eq \o\ac(</w:instrText>
            </w:r>
            <w:r w:rsidR="004C37DC" w:rsidRPr="005E0FAE">
              <w:rPr>
                <w:rFonts w:ascii="宋体" w:hAnsi="宋体" w:hint="eastAsia"/>
                <w:sz w:val="24"/>
              </w:rPr>
              <w:instrText>□</w:instrText>
            </w:r>
            <w:r w:rsidR="004C37DC" w:rsidRPr="005E0FAE">
              <w:rPr>
                <w:rFonts w:ascii="宋体" w:hAnsi="宋体" w:hint="eastAsia"/>
                <w:sz w:val="24"/>
              </w:rPr>
              <w:instrText>,</w:instrText>
            </w:r>
            <w:r w:rsidR="004C37DC" w:rsidRPr="005E0FAE">
              <w:rPr>
                <w:rFonts w:ascii="宋体" w:hAnsi="宋体" w:hint="eastAsia"/>
                <w:sz w:val="24"/>
              </w:rPr>
              <w:instrText>√</w:instrText>
            </w:r>
            <w:r w:rsidR="004C37DC" w:rsidRPr="005E0FAE">
              <w:rPr>
                <w:rFonts w:ascii="宋体" w:hAnsi="宋体" w:hint="eastAsia"/>
                <w:sz w:val="24"/>
              </w:rPr>
              <w:instrText>)</w:instrText>
            </w:r>
            <w:r w:rsidRPr="005E0FAE">
              <w:rPr>
                <w:rFonts w:ascii="宋体" w:hAnsi="宋体" w:hint="eastAsia"/>
                <w:sz w:val="24"/>
              </w:rPr>
              <w:fldChar w:fldCharType="end"/>
            </w:r>
            <w:r w:rsidR="004C37DC" w:rsidRPr="005E0FAE">
              <w:rPr>
                <w:rFonts w:ascii="宋体" w:hAnsi="宋体" w:hint="eastAsia"/>
                <w:sz w:val="24"/>
              </w:rPr>
              <w:t>要求提供，数额为：</w:t>
            </w:r>
            <w:r w:rsidR="001D21CE" w:rsidRPr="005E0FAE">
              <w:rPr>
                <w:rFonts w:ascii="宋体" w:hAnsi="宋体" w:hint="eastAsia"/>
                <w:sz w:val="24"/>
                <w:u w:val="single"/>
              </w:rPr>
              <w:t>4</w:t>
            </w:r>
            <w:r w:rsidR="004C37DC" w:rsidRPr="005E0FAE">
              <w:rPr>
                <w:rFonts w:ascii="宋体" w:hAnsi="宋体" w:hint="eastAsia"/>
                <w:sz w:val="24"/>
                <w:u w:val="single"/>
              </w:rPr>
              <w:t>000.00</w:t>
            </w:r>
            <w:r w:rsidR="004C37DC" w:rsidRPr="005E0FAE">
              <w:rPr>
                <w:rFonts w:ascii="宋体" w:hAnsi="宋体" w:hint="eastAsia"/>
                <w:sz w:val="24"/>
                <w:u w:val="single"/>
              </w:rPr>
              <w:t>元</w:t>
            </w:r>
            <w:r w:rsidR="004C37DC" w:rsidRPr="005E0FAE">
              <w:rPr>
                <w:rFonts w:ascii="宋体" w:hAnsi="宋体" w:hint="eastAsia"/>
                <w:sz w:val="24"/>
                <w:u w:val="single"/>
              </w:rPr>
              <w:t>(</w:t>
            </w:r>
            <w:r w:rsidR="004C37DC" w:rsidRPr="005E0FAE">
              <w:rPr>
                <w:rFonts w:ascii="宋体" w:hAnsi="宋体" w:hint="eastAsia"/>
                <w:sz w:val="24"/>
                <w:u w:val="single"/>
              </w:rPr>
              <w:t>人民币</w:t>
            </w:r>
            <w:r w:rsidR="004C37DC" w:rsidRPr="005E0FAE">
              <w:rPr>
                <w:rFonts w:ascii="宋体" w:hAnsi="宋体" w:hint="eastAsia"/>
                <w:sz w:val="24"/>
                <w:u w:val="single"/>
              </w:rPr>
              <w:t>)</w:t>
            </w:r>
            <w:r w:rsidR="004C37DC" w:rsidRPr="005E0FAE">
              <w:rPr>
                <w:rFonts w:ascii="宋体" w:hAnsi="宋体" w:hint="eastAsia"/>
                <w:sz w:val="24"/>
              </w:rPr>
              <w:t>，以投标文件提交截止时间前到账为准。以银行转账、银行电汇或银行汇票，从各投标供应商基本账户缴入到如下账户（投标保证金托管专户），并在转账票据用途栏或备注栏中注明所投项目名称，同时告知银行应录入所投项目名称，因未注明项目名称而造成无法查实是否到账的，后果由投标供应商自行负责。</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账户名：湖南省招标有限责任公司政府采购保证金专户（须写全称）</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开户行：长沙银行南城支行</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账号：</w:t>
            </w:r>
            <w:r w:rsidRPr="005E0FAE">
              <w:rPr>
                <w:rFonts w:ascii="宋体" w:hAnsi="宋体" w:hint="eastAsia"/>
                <w:sz w:val="24"/>
              </w:rPr>
              <w:t>800269920309010</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缴纳时间：投标截止时间前，以银行到账回单为准。</w:t>
            </w:r>
          </w:p>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未按时足额缴纳投标保证金的，其投标将被拒绝。</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lastRenderedPageBreak/>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18.1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bCs/>
                <w:sz w:val="24"/>
              </w:rPr>
            </w:pPr>
            <w:r w:rsidRPr="005E0FAE">
              <w:rPr>
                <w:rFonts w:ascii="宋体" w:hAnsi="宋体" w:hint="eastAsia"/>
                <w:bCs/>
                <w:sz w:val="24"/>
              </w:rPr>
              <w:t>响应文件有效期</w:t>
            </w:r>
          </w:p>
        </w:tc>
        <w:tc>
          <w:tcPr>
            <w:tcW w:w="5653" w:type="dxa"/>
            <w:vAlign w:val="center"/>
          </w:tcPr>
          <w:p w:rsidR="004C37DC" w:rsidRPr="005E0FAE" w:rsidRDefault="004C37DC" w:rsidP="001C02D9">
            <w:pPr>
              <w:adjustRightInd w:val="0"/>
              <w:snapToGrid w:val="0"/>
              <w:rPr>
                <w:rFonts w:ascii="宋体" w:hAnsi="宋体"/>
                <w:bCs/>
                <w:sz w:val="24"/>
              </w:rPr>
            </w:pPr>
            <w:r w:rsidRPr="005E0FAE">
              <w:rPr>
                <w:rFonts w:ascii="宋体" w:hAnsi="宋体"/>
                <w:sz w:val="24"/>
                <w:u w:val="single"/>
              </w:rPr>
              <w:t>90</w:t>
            </w:r>
            <w:r w:rsidRPr="005E0FAE">
              <w:rPr>
                <w:rFonts w:ascii="宋体" w:hAnsi="宋体" w:hint="eastAsia"/>
                <w:sz w:val="24"/>
              </w:rPr>
              <w:t>日（日历日）</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19.1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bCs/>
                <w:sz w:val="24"/>
              </w:rPr>
              <w:t>响应</w:t>
            </w:r>
            <w:r w:rsidRPr="005E0FAE">
              <w:rPr>
                <w:rFonts w:ascii="宋体" w:hAnsi="宋体" w:hint="eastAsia"/>
                <w:sz w:val="24"/>
              </w:rPr>
              <w:t>文件副本份数</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响应文件正本壹份、副本</w:t>
            </w:r>
            <w:r w:rsidR="00552E76" w:rsidRPr="005E0FAE">
              <w:rPr>
                <w:rFonts w:ascii="宋体" w:hAnsi="宋体" w:hint="eastAsia"/>
                <w:sz w:val="24"/>
              </w:rPr>
              <w:t>贰</w:t>
            </w:r>
            <w:r w:rsidRPr="005E0FAE">
              <w:rPr>
                <w:rFonts w:ascii="宋体" w:hAnsi="宋体" w:hint="eastAsia"/>
                <w:sz w:val="24"/>
              </w:rPr>
              <w:t>份；</w:t>
            </w:r>
          </w:p>
          <w:p w:rsidR="004C37DC" w:rsidRPr="005E0FAE" w:rsidRDefault="004C37DC" w:rsidP="001C02D9">
            <w:pPr>
              <w:adjustRightInd w:val="0"/>
              <w:snapToGrid w:val="0"/>
              <w:rPr>
                <w:rFonts w:ascii="宋体" w:hAnsi="宋体"/>
                <w:sz w:val="24"/>
              </w:rPr>
            </w:pPr>
            <w:r w:rsidRPr="005E0FAE">
              <w:rPr>
                <w:rFonts w:ascii="宋体" w:hAnsi="宋体" w:hint="eastAsia"/>
                <w:sz w:val="24"/>
              </w:rPr>
              <w:t>电子文件壹份</w:t>
            </w:r>
            <w:r w:rsidRPr="005E0FAE">
              <w:rPr>
                <w:rFonts w:ascii="宋体" w:hAnsi="宋体" w:hint="eastAsia"/>
                <w:sz w:val="24"/>
              </w:rPr>
              <w:t>(U</w:t>
            </w:r>
            <w:r w:rsidRPr="005E0FAE">
              <w:rPr>
                <w:rFonts w:ascii="宋体" w:hAnsi="宋体" w:hint="eastAsia"/>
                <w:sz w:val="24"/>
              </w:rPr>
              <w:t>盘装，并标注项目名称、投标单位名称</w:t>
            </w:r>
            <w:r w:rsidRPr="005E0FAE">
              <w:rPr>
                <w:rFonts w:ascii="宋体" w:hAnsi="宋体" w:hint="eastAsia"/>
                <w:sz w:val="24"/>
              </w:rPr>
              <w:t>)</w:t>
            </w:r>
            <w:r w:rsidRPr="005E0FAE">
              <w:rPr>
                <w:rFonts w:ascii="宋体" w:hAnsi="宋体" w:hint="eastAsia"/>
                <w:sz w:val="24"/>
              </w:rPr>
              <w:t>，与响应文件一起密封包装。</w:t>
            </w:r>
          </w:p>
          <w:p w:rsidR="004C37DC" w:rsidRPr="005E0FAE" w:rsidRDefault="004C37DC" w:rsidP="001C02D9">
            <w:pPr>
              <w:adjustRightInd w:val="0"/>
              <w:snapToGrid w:val="0"/>
              <w:rPr>
                <w:rFonts w:ascii="宋体" w:hAnsi="宋体"/>
                <w:sz w:val="24"/>
                <w:u w:val="single"/>
              </w:rPr>
            </w:pPr>
            <w:r w:rsidRPr="005E0FAE">
              <w:rPr>
                <w:rFonts w:ascii="宋体" w:hAnsi="宋体" w:hint="eastAsia"/>
                <w:sz w:val="24"/>
              </w:rPr>
              <w:t>投标文件胶装成册。</w:t>
            </w:r>
          </w:p>
        </w:tc>
      </w:tr>
      <w:tr w:rsidR="004C37DC" w:rsidRPr="005E0FAE" w:rsidTr="001C02D9">
        <w:trPr>
          <w:cantSplit/>
          <w:jc w:val="center"/>
        </w:trPr>
        <w:tc>
          <w:tcPr>
            <w:tcW w:w="9576" w:type="dxa"/>
            <w:gridSpan w:val="3"/>
            <w:vAlign w:val="center"/>
          </w:tcPr>
          <w:p w:rsidR="004C37DC" w:rsidRPr="005E0FAE" w:rsidRDefault="004C37DC" w:rsidP="001C02D9">
            <w:pPr>
              <w:adjustRightInd w:val="0"/>
              <w:snapToGrid w:val="0"/>
              <w:rPr>
                <w:rFonts w:ascii="宋体" w:hAnsi="宋体"/>
                <w:b/>
                <w:bCs/>
                <w:sz w:val="24"/>
              </w:rPr>
            </w:pPr>
            <w:r w:rsidRPr="005E0FAE">
              <w:rPr>
                <w:rFonts w:ascii="宋体" w:hAnsi="宋体" w:hint="eastAsia"/>
                <w:b/>
                <w:sz w:val="24"/>
              </w:rPr>
              <w:t>四、响应文件的递交</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20.2</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封套上应载明</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的信息</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采购项目响应文件</w:t>
            </w:r>
          </w:p>
          <w:p w:rsidR="004C37DC" w:rsidRPr="005E0FAE" w:rsidRDefault="004C37DC" w:rsidP="001C02D9">
            <w:pPr>
              <w:adjustRightInd w:val="0"/>
              <w:snapToGrid w:val="0"/>
              <w:rPr>
                <w:rFonts w:ascii="宋体" w:hAnsi="宋体"/>
                <w:sz w:val="24"/>
              </w:rPr>
            </w:pPr>
            <w:r w:rsidRPr="005E0FAE">
              <w:rPr>
                <w:rFonts w:ascii="宋体" w:hAnsi="宋体" w:hint="eastAsia"/>
                <w:sz w:val="24"/>
              </w:rPr>
              <w:t>委托代理编号：</w:t>
            </w:r>
          </w:p>
          <w:p w:rsidR="004C37DC" w:rsidRPr="005E0FAE" w:rsidRDefault="004C37DC" w:rsidP="001C02D9">
            <w:pPr>
              <w:adjustRightInd w:val="0"/>
              <w:snapToGrid w:val="0"/>
              <w:rPr>
                <w:rFonts w:ascii="宋体" w:hAnsi="宋体"/>
                <w:sz w:val="24"/>
              </w:rPr>
            </w:pPr>
            <w:r w:rsidRPr="005E0FAE">
              <w:rPr>
                <w:rFonts w:ascii="宋体" w:hAnsi="宋体" w:hint="eastAsia"/>
                <w:sz w:val="24"/>
              </w:rPr>
              <w:t>供应商名称：</w:t>
            </w:r>
          </w:p>
          <w:p w:rsidR="004C37DC" w:rsidRPr="005E0FAE" w:rsidRDefault="004C37DC" w:rsidP="001C02D9">
            <w:pPr>
              <w:adjustRightInd w:val="0"/>
              <w:snapToGrid w:val="0"/>
              <w:rPr>
                <w:rFonts w:ascii="宋体" w:hAnsi="宋体"/>
                <w:sz w:val="24"/>
              </w:rPr>
            </w:pPr>
            <w:r w:rsidRPr="005E0FAE">
              <w:rPr>
                <w:rFonts w:ascii="宋体" w:hAnsi="宋体" w:hint="eastAsia"/>
                <w:sz w:val="24"/>
              </w:rPr>
              <w:t>在年月日（星期）时分之前不得启封</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22.1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响应文件的递交地点</w:t>
            </w:r>
          </w:p>
        </w:tc>
        <w:tc>
          <w:tcPr>
            <w:tcW w:w="5653" w:type="dxa"/>
            <w:vAlign w:val="center"/>
          </w:tcPr>
          <w:p w:rsidR="004C37DC" w:rsidRPr="005E0FAE" w:rsidRDefault="004C37DC" w:rsidP="001C02D9">
            <w:pPr>
              <w:adjustRightInd w:val="0"/>
              <w:snapToGrid w:val="0"/>
              <w:rPr>
                <w:rFonts w:ascii="宋体" w:hAnsi="宋体"/>
                <w:bCs/>
                <w:sz w:val="24"/>
              </w:rPr>
            </w:pPr>
            <w:r w:rsidRPr="005E0FAE">
              <w:rPr>
                <w:rFonts w:ascii="宋体" w:hAnsi="宋体" w:hint="eastAsia"/>
                <w:bCs/>
                <w:sz w:val="24"/>
              </w:rPr>
              <w:t>湖南省招标有限责任公司</w:t>
            </w:r>
            <w:r w:rsidRPr="005E0FAE">
              <w:rPr>
                <w:rFonts w:ascii="宋体" w:hAnsi="宋体" w:hint="eastAsia"/>
                <w:bCs/>
                <w:sz w:val="24"/>
              </w:rPr>
              <w:t>12</w:t>
            </w:r>
            <w:r w:rsidRPr="005E0FAE">
              <w:rPr>
                <w:rFonts w:ascii="宋体" w:hAnsi="宋体" w:hint="eastAsia"/>
                <w:bCs/>
                <w:sz w:val="24"/>
              </w:rPr>
              <w:t>楼指定开标厅（长沙市雨花区湘府东路</w:t>
            </w:r>
            <w:r w:rsidRPr="005E0FAE">
              <w:rPr>
                <w:rFonts w:ascii="宋体" w:hAnsi="宋体" w:hint="eastAsia"/>
                <w:bCs/>
                <w:sz w:val="24"/>
              </w:rPr>
              <w:t>199</w:t>
            </w:r>
            <w:r w:rsidRPr="005E0FAE">
              <w:rPr>
                <w:rFonts w:ascii="宋体" w:hAnsi="宋体" w:hint="eastAsia"/>
                <w:bCs/>
                <w:sz w:val="24"/>
              </w:rPr>
              <w:t>号招标大厦）</w:t>
            </w:r>
          </w:p>
        </w:tc>
      </w:tr>
      <w:tr w:rsidR="004C37DC" w:rsidRPr="005E0FAE" w:rsidTr="001C02D9">
        <w:trPr>
          <w:cantSplit/>
          <w:jc w:val="center"/>
        </w:trPr>
        <w:tc>
          <w:tcPr>
            <w:tcW w:w="9576" w:type="dxa"/>
            <w:gridSpan w:val="3"/>
            <w:vAlign w:val="center"/>
          </w:tcPr>
          <w:p w:rsidR="004C37DC" w:rsidRPr="005E0FAE" w:rsidRDefault="004C37DC" w:rsidP="001C02D9">
            <w:pPr>
              <w:adjustRightInd w:val="0"/>
              <w:snapToGrid w:val="0"/>
              <w:rPr>
                <w:rFonts w:ascii="宋体" w:hAnsi="宋体"/>
                <w:b/>
                <w:bCs/>
                <w:sz w:val="24"/>
              </w:rPr>
            </w:pPr>
            <w:r w:rsidRPr="005E0FAE">
              <w:rPr>
                <w:rFonts w:ascii="宋体" w:hAnsi="宋体" w:hint="eastAsia"/>
                <w:b/>
                <w:bCs/>
                <w:sz w:val="24"/>
              </w:rPr>
              <w:t>五、响应文件的磋商与评审</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29.2</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评审因素和标准</w:t>
            </w:r>
          </w:p>
        </w:tc>
        <w:tc>
          <w:tcPr>
            <w:tcW w:w="5653" w:type="dxa"/>
            <w:vAlign w:val="center"/>
          </w:tcPr>
          <w:p w:rsidR="004C37DC" w:rsidRPr="005E0FAE" w:rsidRDefault="004C37DC" w:rsidP="001C02D9">
            <w:pPr>
              <w:adjustRightInd w:val="0"/>
              <w:snapToGrid w:val="0"/>
              <w:rPr>
                <w:rFonts w:ascii="宋体" w:hAnsi="宋体"/>
                <w:bCs/>
                <w:sz w:val="24"/>
              </w:rPr>
            </w:pPr>
            <w:r w:rsidRPr="005E0FAE">
              <w:rPr>
                <w:rFonts w:ascii="宋体" w:hAnsi="宋体" w:hint="eastAsia"/>
                <w:bCs/>
                <w:sz w:val="24"/>
              </w:rPr>
              <w:t>见附页</w:t>
            </w:r>
            <w:r w:rsidRPr="005E0FAE">
              <w:rPr>
                <w:rFonts w:ascii="宋体" w:hAnsi="宋体" w:hint="eastAsia"/>
                <w:bCs/>
                <w:sz w:val="24"/>
              </w:rPr>
              <w:t>4</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29.3</w:t>
            </w:r>
            <w:r w:rsidRPr="005E0FAE">
              <w:rPr>
                <w:rFonts w:ascii="宋体" w:hAnsi="宋体" w:hint="eastAsia"/>
                <w:sz w:val="24"/>
              </w:rPr>
              <w:t>款</w:t>
            </w:r>
          </w:p>
        </w:tc>
        <w:tc>
          <w:tcPr>
            <w:tcW w:w="2580" w:type="dxa"/>
            <w:vAlign w:val="center"/>
          </w:tcPr>
          <w:p w:rsidR="004C37DC" w:rsidRPr="005E0FAE" w:rsidRDefault="004C37DC" w:rsidP="005E0FAE">
            <w:pPr>
              <w:adjustRightInd w:val="0"/>
              <w:snapToGrid w:val="0"/>
              <w:spacing w:beforeLines="50"/>
              <w:jc w:val="center"/>
              <w:rPr>
                <w:rFonts w:ascii="宋体" w:hAnsi="宋体"/>
                <w:sz w:val="24"/>
              </w:rPr>
            </w:pPr>
            <w:r w:rsidRPr="005E0FAE">
              <w:rPr>
                <w:rFonts w:ascii="宋体" w:hAnsi="宋体" w:cs="宋体" w:hint="eastAsia"/>
                <w:kern w:val="0"/>
                <w:sz w:val="24"/>
              </w:rPr>
              <w:t>最后报价</w:t>
            </w:r>
            <w:r w:rsidRPr="005E0FAE">
              <w:rPr>
                <w:rFonts w:ascii="宋体" w:hAnsi="宋体" w:hint="eastAsia"/>
                <w:sz w:val="24"/>
              </w:rPr>
              <w:t>调整</w:t>
            </w:r>
          </w:p>
        </w:tc>
        <w:tc>
          <w:tcPr>
            <w:tcW w:w="5653" w:type="dxa"/>
            <w:vAlign w:val="center"/>
          </w:tcPr>
          <w:p w:rsidR="004C37DC" w:rsidRPr="005E0FAE" w:rsidRDefault="004C37DC" w:rsidP="001C02D9">
            <w:pPr>
              <w:adjustRightInd w:val="0"/>
              <w:snapToGrid w:val="0"/>
              <w:rPr>
                <w:rFonts w:ascii="宋体" w:hAnsi="宋体" w:cs="宋体"/>
                <w:bCs/>
                <w:kern w:val="0"/>
                <w:sz w:val="24"/>
              </w:rPr>
            </w:pPr>
            <w:r w:rsidRPr="005E0FAE">
              <w:rPr>
                <w:rFonts w:ascii="宋体" w:hAnsi="宋体" w:hint="eastAsia"/>
                <w:bCs/>
                <w:sz w:val="24"/>
              </w:rPr>
              <w:t>政府采购支持中小企业发展（货物类供应商和产品制造商应同时满足中小微企业的条件）：小型或微型企业，最后报价扣除比例为</w:t>
            </w:r>
            <w:r w:rsidRPr="005E0FAE">
              <w:rPr>
                <w:rFonts w:ascii="宋体" w:hAnsi="宋体" w:hint="eastAsia"/>
                <w:bCs/>
                <w:sz w:val="24"/>
              </w:rPr>
              <w:t>6</w:t>
            </w:r>
            <w:r w:rsidRPr="005E0FAE">
              <w:rPr>
                <w:rFonts w:ascii="宋体" w:hAnsi="宋体" w:hint="eastAsia"/>
                <w:bCs/>
                <w:sz w:val="24"/>
              </w:rPr>
              <w:t>％；中型企业，最后报价扣除比例为</w:t>
            </w:r>
            <w:r w:rsidRPr="005E0FAE">
              <w:rPr>
                <w:rFonts w:ascii="宋体" w:hAnsi="宋体" w:hint="eastAsia"/>
                <w:bCs/>
                <w:sz w:val="24"/>
              </w:rPr>
              <w:t>3</w:t>
            </w:r>
            <w:r w:rsidRPr="005E0FAE">
              <w:rPr>
                <w:rFonts w:ascii="宋体" w:hAnsi="宋体" w:hint="eastAsia"/>
                <w:bCs/>
                <w:sz w:val="24"/>
              </w:rPr>
              <w:t>％；联合体参与磋商的，最后报价扣除比例为</w:t>
            </w:r>
            <w:r w:rsidRPr="005E0FAE">
              <w:rPr>
                <w:rFonts w:ascii="宋体" w:hAnsi="宋体" w:hint="eastAsia"/>
                <w:bCs/>
                <w:sz w:val="24"/>
              </w:rPr>
              <w:t>/%</w:t>
            </w:r>
            <w:r w:rsidRPr="005E0FAE">
              <w:rPr>
                <w:rFonts w:ascii="宋体" w:hAnsi="宋体" w:hint="eastAsia"/>
                <w:bCs/>
                <w:sz w:val="24"/>
              </w:rPr>
              <w:t>。评审时，用扣除后的最后报价计算价格分。</w:t>
            </w:r>
          </w:p>
        </w:tc>
      </w:tr>
      <w:tr w:rsidR="004C37DC" w:rsidRPr="005E0FAE" w:rsidTr="001C02D9">
        <w:trPr>
          <w:cantSplit/>
          <w:jc w:val="center"/>
        </w:trPr>
        <w:tc>
          <w:tcPr>
            <w:tcW w:w="9576" w:type="dxa"/>
            <w:gridSpan w:val="3"/>
            <w:vAlign w:val="center"/>
          </w:tcPr>
          <w:p w:rsidR="004C37DC" w:rsidRPr="005E0FAE" w:rsidRDefault="004C37DC" w:rsidP="001C02D9">
            <w:pPr>
              <w:adjustRightInd w:val="0"/>
              <w:snapToGrid w:val="0"/>
              <w:rPr>
                <w:rFonts w:ascii="宋体" w:hAnsi="宋体"/>
                <w:sz w:val="24"/>
              </w:rPr>
            </w:pPr>
            <w:r w:rsidRPr="005E0FAE">
              <w:rPr>
                <w:rFonts w:ascii="宋体" w:hAnsi="宋体" w:hint="eastAsia"/>
                <w:b/>
                <w:sz w:val="24"/>
              </w:rPr>
              <w:t>六、成交结果信息公布与授予合同</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35.1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财政部门指定的媒体</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中国政府采购网</w:t>
            </w:r>
          </w:p>
          <w:p w:rsidR="004C37DC" w:rsidRPr="005E0FAE" w:rsidRDefault="004C37DC" w:rsidP="001C02D9">
            <w:pPr>
              <w:adjustRightInd w:val="0"/>
              <w:snapToGrid w:val="0"/>
              <w:rPr>
                <w:rFonts w:ascii="宋体" w:hAnsi="宋体"/>
                <w:sz w:val="24"/>
                <w:u w:val="single"/>
              </w:rPr>
            </w:pPr>
            <w:r w:rsidRPr="005E0FAE">
              <w:rPr>
                <w:rFonts w:ascii="宋体" w:hAnsi="宋体"/>
                <w:sz w:val="24"/>
                <w:u w:val="single"/>
              </w:rPr>
              <w:t>http://www.ccgp.gov.cn/</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cs="宋体"/>
                <w:bCs/>
                <w:kern w:val="0"/>
                <w:sz w:val="24"/>
              </w:rPr>
            </w:pPr>
            <w:r w:rsidRPr="005E0FAE">
              <w:rPr>
                <w:rFonts w:ascii="宋体" w:hAnsi="宋体" w:cs="宋体" w:hint="eastAsia"/>
                <w:bCs/>
                <w:kern w:val="0"/>
                <w:sz w:val="24"/>
              </w:rPr>
              <w:t>第二章</w:t>
            </w:r>
          </w:p>
          <w:p w:rsidR="004C37DC" w:rsidRPr="005E0FAE" w:rsidRDefault="004C37DC" w:rsidP="001C02D9">
            <w:pPr>
              <w:adjustRightInd w:val="0"/>
              <w:snapToGrid w:val="0"/>
              <w:jc w:val="center"/>
              <w:rPr>
                <w:rFonts w:ascii="宋体" w:hAnsi="宋体" w:cs="宋体"/>
                <w:bCs/>
                <w:kern w:val="0"/>
                <w:sz w:val="24"/>
              </w:rPr>
            </w:pPr>
            <w:r w:rsidRPr="005E0FAE">
              <w:rPr>
                <w:rFonts w:ascii="宋体" w:hAnsi="宋体" w:cs="宋体" w:hint="eastAsia"/>
                <w:bCs/>
                <w:kern w:val="0"/>
                <w:sz w:val="24"/>
              </w:rPr>
              <w:t>第</w:t>
            </w:r>
            <w:r w:rsidRPr="005E0FAE">
              <w:rPr>
                <w:rFonts w:ascii="宋体" w:hAnsi="宋体" w:cs="宋体" w:hint="eastAsia"/>
                <w:bCs/>
                <w:kern w:val="0"/>
                <w:sz w:val="24"/>
              </w:rPr>
              <w:t>37.3</w:t>
            </w:r>
            <w:r w:rsidRPr="005E0FAE">
              <w:rPr>
                <w:rFonts w:ascii="宋体" w:hAnsi="宋体" w:cs="宋体" w:hint="eastAsia"/>
                <w:bCs/>
                <w:kern w:val="0"/>
                <w:sz w:val="24"/>
              </w:rPr>
              <w:t>款</w:t>
            </w:r>
          </w:p>
        </w:tc>
        <w:tc>
          <w:tcPr>
            <w:tcW w:w="2580" w:type="dxa"/>
            <w:vAlign w:val="center"/>
          </w:tcPr>
          <w:p w:rsidR="004C37DC" w:rsidRPr="005E0FAE" w:rsidRDefault="004C37DC" w:rsidP="001C02D9">
            <w:pPr>
              <w:adjustRightInd w:val="0"/>
              <w:snapToGrid w:val="0"/>
              <w:jc w:val="center"/>
              <w:rPr>
                <w:rFonts w:ascii="宋体" w:hAnsi="宋体" w:cs="宋体"/>
                <w:bCs/>
                <w:kern w:val="0"/>
                <w:sz w:val="24"/>
              </w:rPr>
            </w:pPr>
            <w:r w:rsidRPr="005E0FAE">
              <w:rPr>
                <w:rFonts w:ascii="宋体" w:hAnsi="宋体" w:cs="宋体" w:hint="eastAsia"/>
                <w:bCs/>
                <w:kern w:val="0"/>
                <w:sz w:val="24"/>
              </w:rPr>
              <w:t>履约担保</w:t>
            </w:r>
          </w:p>
        </w:tc>
        <w:tc>
          <w:tcPr>
            <w:tcW w:w="5653" w:type="dxa"/>
            <w:vAlign w:val="center"/>
          </w:tcPr>
          <w:p w:rsidR="004C37DC" w:rsidRPr="005E0FAE" w:rsidRDefault="004C37DC" w:rsidP="001C02D9">
            <w:pPr>
              <w:adjustRightInd w:val="0"/>
              <w:snapToGrid w:val="0"/>
              <w:rPr>
                <w:rFonts w:ascii="宋体" w:hAnsi="宋体" w:cs="宋体"/>
                <w:bCs/>
                <w:kern w:val="0"/>
                <w:sz w:val="24"/>
              </w:rPr>
            </w:pPr>
            <w:r w:rsidRPr="005E0FAE">
              <w:rPr>
                <w:rFonts w:ascii="宋体" w:hAnsi="宋体" w:cs="宋体" w:hint="eastAsia"/>
                <w:bCs/>
                <w:kern w:val="0"/>
                <w:sz w:val="24"/>
              </w:rPr>
              <w:t>■不要求提供</w:t>
            </w:r>
          </w:p>
          <w:p w:rsidR="004C37DC" w:rsidRPr="005E0FAE" w:rsidRDefault="004C37DC" w:rsidP="001C02D9">
            <w:pPr>
              <w:adjustRightInd w:val="0"/>
              <w:snapToGrid w:val="0"/>
              <w:rPr>
                <w:rFonts w:ascii="宋体" w:hAnsi="宋体" w:cs="宋体"/>
                <w:bCs/>
                <w:kern w:val="0"/>
                <w:sz w:val="24"/>
              </w:rPr>
            </w:pPr>
            <w:r w:rsidRPr="005E0FAE">
              <w:rPr>
                <w:rFonts w:ascii="宋体" w:hAnsi="宋体" w:cs="宋体" w:hint="eastAsia"/>
                <w:bCs/>
                <w:kern w:val="0"/>
                <w:sz w:val="24"/>
              </w:rPr>
              <w:t>□要求提供，履约担保的金额为：中标金额的</w:t>
            </w:r>
            <w:r w:rsidRPr="005E0FAE">
              <w:rPr>
                <w:rFonts w:ascii="宋体" w:hAnsi="宋体" w:cs="宋体" w:hint="eastAsia"/>
                <w:bCs/>
                <w:kern w:val="0"/>
                <w:sz w:val="24"/>
              </w:rPr>
              <w:t>10%</w:t>
            </w:r>
            <w:r w:rsidRPr="005E0FAE">
              <w:rPr>
                <w:rFonts w:ascii="宋体" w:hAnsi="宋体" w:cs="宋体" w:hint="eastAsia"/>
                <w:bCs/>
                <w:kern w:val="0"/>
                <w:sz w:val="24"/>
              </w:rPr>
              <w:t>。</w:t>
            </w:r>
          </w:p>
        </w:tc>
      </w:tr>
      <w:tr w:rsidR="004C37DC" w:rsidRPr="005E0FAE" w:rsidTr="001C02D9">
        <w:trPr>
          <w:cantSplit/>
          <w:jc w:val="center"/>
        </w:trPr>
        <w:tc>
          <w:tcPr>
            <w:tcW w:w="9576" w:type="dxa"/>
            <w:gridSpan w:val="3"/>
            <w:vAlign w:val="center"/>
          </w:tcPr>
          <w:p w:rsidR="004C37DC" w:rsidRPr="005E0FAE" w:rsidRDefault="004C37DC" w:rsidP="001C02D9">
            <w:pPr>
              <w:adjustRightInd w:val="0"/>
              <w:snapToGrid w:val="0"/>
              <w:rPr>
                <w:rFonts w:ascii="宋体" w:hAnsi="宋体"/>
                <w:b/>
                <w:sz w:val="24"/>
              </w:rPr>
            </w:pPr>
            <w:r w:rsidRPr="005E0FAE">
              <w:rPr>
                <w:rFonts w:ascii="宋体" w:hAnsi="宋体" w:hint="eastAsia"/>
                <w:b/>
                <w:sz w:val="24"/>
              </w:rPr>
              <w:t>七、其他规定</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39.1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采购代理服务费</w:t>
            </w:r>
          </w:p>
        </w:tc>
        <w:tc>
          <w:tcPr>
            <w:tcW w:w="5653" w:type="dxa"/>
            <w:vAlign w:val="center"/>
          </w:tcPr>
          <w:p w:rsidR="004C37DC" w:rsidRPr="005E0FAE" w:rsidRDefault="004C37DC" w:rsidP="001C02D9">
            <w:pPr>
              <w:adjustRightInd w:val="0"/>
              <w:snapToGrid w:val="0"/>
              <w:rPr>
                <w:rFonts w:ascii="宋体" w:hAnsi="宋体"/>
                <w:sz w:val="24"/>
              </w:rPr>
            </w:pPr>
            <w:r w:rsidRPr="005E0FAE">
              <w:rPr>
                <w:rFonts w:ascii="宋体" w:hAnsi="宋体" w:hint="eastAsia"/>
                <w:sz w:val="24"/>
              </w:rPr>
              <w:t>本项目在获取中标通知书前，采购人须向招标代理机构交纳代理服务费：</w:t>
            </w:r>
            <w:r w:rsidRPr="005E0FAE">
              <w:rPr>
                <w:rFonts w:ascii="宋体" w:hAnsi="宋体" w:hint="eastAsia"/>
                <w:sz w:val="24"/>
                <w:u w:val="single"/>
              </w:rPr>
              <w:t>代理服务费为</w:t>
            </w:r>
            <w:r w:rsidRPr="005E0FAE">
              <w:rPr>
                <w:rFonts w:ascii="宋体" w:hAnsi="宋体" w:hint="eastAsia"/>
                <w:sz w:val="24"/>
                <w:u w:val="single"/>
              </w:rPr>
              <w:t>10000</w:t>
            </w:r>
            <w:r w:rsidRPr="005E0FAE">
              <w:rPr>
                <w:rFonts w:ascii="宋体" w:hAnsi="宋体" w:hint="eastAsia"/>
                <w:sz w:val="24"/>
                <w:u w:val="single"/>
              </w:rPr>
              <w:t>元整。</w:t>
            </w:r>
          </w:p>
        </w:tc>
      </w:tr>
      <w:tr w:rsidR="004C37DC" w:rsidRPr="005E0FAE" w:rsidTr="001C02D9">
        <w:trPr>
          <w:cantSplit/>
          <w:jc w:val="center"/>
        </w:trPr>
        <w:tc>
          <w:tcPr>
            <w:tcW w:w="1343" w:type="dxa"/>
            <w:vAlign w:val="center"/>
          </w:tcPr>
          <w:p w:rsidR="004C37DC" w:rsidRPr="005E0FAE" w:rsidRDefault="004C37DC" w:rsidP="001C02D9">
            <w:pPr>
              <w:adjustRightInd w:val="0"/>
              <w:snapToGrid w:val="0"/>
              <w:jc w:val="center"/>
              <w:rPr>
                <w:rFonts w:ascii="宋体" w:hAnsi="宋体"/>
                <w:sz w:val="24"/>
              </w:rPr>
            </w:pP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付款条件及质保期</w:t>
            </w:r>
          </w:p>
        </w:tc>
        <w:tc>
          <w:tcPr>
            <w:tcW w:w="5653" w:type="dxa"/>
            <w:vAlign w:val="center"/>
          </w:tcPr>
          <w:p w:rsidR="004C37DC" w:rsidRPr="005E0FAE" w:rsidRDefault="00DA1CF5" w:rsidP="001C02D9">
            <w:pPr>
              <w:adjustRightInd w:val="0"/>
              <w:snapToGrid w:val="0"/>
              <w:rPr>
                <w:rFonts w:ascii="宋体" w:hAnsi="宋体"/>
                <w:sz w:val="24"/>
              </w:rPr>
            </w:pPr>
            <w:r w:rsidRPr="005E0FAE">
              <w:rPr>
                <w:rFonts w:ascii="宋体" w:hAnsi="宋体" w:hint="eastAsia"/>
                <w:sz w:val="24"/>
              </w:rPr>
              <w:t>实施完成付</w:t>
            </w:r>
            <w:r w:rsidRPr="005E0FAE">
              <w:rPr>
                <w:rFonts w:ascii="宋体" w:hAnsi="宋体"/>
                <w:sz w:val="24"/>
              </w:rPr>
              <w:t>50%</w:t>
            </w:r>
            <w:r w:rsidRPr="005E0FAE">
              <w:rPr>
                <w:rFonts w:ascii="宋体" w:hAnsi="宋体"/>
                <w:sz w:val="24"/>
              </w:rPr>
              <w:t>，验收完成付</w:t>
            </w:r>
            <w:r w:rsidRPr="005E0FAE">
              <w:rPr>
                <w:rFonts w:ascii="宋体" w:hAnsi="宋体"/>
                <w:sz w:val="24"/>
              </w:rPr>
              <w:t>30%</w:t>
            </w:r>
            <w:r w:rsidRPr="005E0FAE">
              <w:rPr>
                <w:rFonts w:ascii="宋体" w:hAnsi="宋体"/>
                <w:sz w:val="24"/>
              </w:rPr>
              <w:t>，一年后付</w:t>
            </w:r>
            <w:r w:rsidRPr="005E0FAE">
              <w:rPr>
                <w:rFonts w:ascii="宋体" w:hAnsi="宋体"/>
                <w:sz w:val="24"/>
              </w:rPr>
              <w:t>20%</w:t>
            </w:r>
          </w:p>
        </w:tc>
      </w:tr>
      <w:tr w:rsidR="004C37DC" w:rsidRPr="005E0FAE" w:rsidTr="001C02D9">
        <w:trPr>
          <w:cantSplit/>
          <w:trHeight w:val="690"/>
          <w:jc w:val="center"/>
        </w:trPr>
        <w:tc>
          <w:tcPr>
            <w:tcW w:w="1343"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第二章</w:t>
            </w:r>
          </w:p>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第</w:t>
            </w:r>
            <w:r w:rsidRPr="005E0FAE">
              <w:rPr>
                <w:rFonts w:ascii="宋体" w:hAnsi="宋体" w:hint="eastAsia"/>
                <w:sz w:val="24"/>
              </w:rPr>
              <w:t>40.1</w:t>
            </w:r>
            <w:r w:rsidRPr="005E0FAE">
              <w:rPr>
                <w:rFonts w:ascii="宋体" w:hAnsi="宋体" w:hint="eastAsia"/>
                <w:sz w:val="24"/>
              </w:rPr>
              <w:t>款</w:t>
            </w:r>
          </w:p>
        </w:tc>
        <w:tc>
          <w:tcPr>
            <w:tcW w:w="2580" w:type="dxa"/>
            <w:vAlign w:val="center"/>
          </w:tcPr>
          <w:p w:rsidR="004C37DC" w:rsidRPr="005E0FAE" w:rsidRDefault="004C37DC" w:rsidP="001C02D9">
            <w:pPr>
              <w:adjustRightInd w:val="0"/>
              <w:snapToGrid w:val="0"/>
              <w:jc w:val="center"/>
              <w:rPr>
                <w:rFonts w:ascii="宋体" w:hAnsi="宋体"/>
                <w:sz w:val="24"/>
              </w:rPr>
            </w:pPr>
            <w:r w:rsidRPr="005E0FAE">
              <w:rPr>
                <w:rFonts w:ascii="宋体" w:hAnsi="宋体" w:hint="eastAsia"/>
                <w:sz w:val="24"/>
              </w:rPr>
              <w:t>其他规定</w:t>
            </w:r>
          </w:p>
        </w:tc>
        <w:tc>
          <w:tcPr>
            <w:tcW w:w="5653" w:type="dxa"/>
            <w:vAlign w:val="center"/>
          </w:tcPr>
          <w:p w:rsidR="004C37DC" w:rsidRPr="005E0FAE" w:rsidRDefault="004C37DC" w:rsidP="001C02D9">
            <w:pPr>
              <w:adjustRightInd w:val="0"/>
              <w:snapToGrid w:val="0"/>
              <w:jc w:val="left"/>
              <w:rPr>
                <w:rFonts w:ascii="宋体" w:hAnsi="宋体"/>
                <w:sz w:val="24"/>
              </w:rPr>
            </w:pPr>
            <w:r w:rsidRPr="005E0FAE">
              <w:rPr>
                <w:rFonts w:ascii="宋体" w:hAnsi="宋体" w:hint="eastAsia"/>
                <w:sz w:val="24"/>
              </w:rPr>
              <w:t>无</w:t>
            </w:r>
          </w:p>
        </w:tc>
      </w:tr>
    </w:tbl>
    <w:p w:rsidR="004C37DC" w:rsidRPr="005E0FAE" w:rsidRDefault="004C37DC" w:rsidP="004C37DC">
      <w:pPr>
        <w:adjustRightInd w:val="0"/>
        <w:snapToGrid w:val="0"/>
        <w:spacing w:line="360" w:lineRule="auto"/>
        <w:rPr>
          <w:rFonts w:ascii="宋体" w:hAnsi="宋体"/>
          <w:b/>
          <w:sz w:val="30"/>
          <w:szCs w:val="30"/>
        </w:rPr>
      </w:pPr>
      <w:r w:rsidRPr="005E0FAE">
        <w:rPr>
          <w:rFonts w:ascii="宋体" w:hAnsi="宋体"/>
          <w:sz w:val="24"/>
        </w:rPr>
        <w:br w:type="page"/>
      </w:r>
      <w:r w:rsidRPr="005E0FAE">
        <w:rPr>
          <w:rFonts w:ascii="宋体" w:hAnsi="宋体" w:hint="eastAsia"/>
          <w:b/>
          <w:bCs/>
          <w:sz w:val="30"/>
          <w:szCs w:val="30"/>
        </w:rPr>
        <w:lastRenderedPageBreak/>
        <w:t>附页</w:t>
      </w:r>
      <w:r w:rsidRPr="005E0FAE">
        <w:rPr>
          <w:rFonts w:ascii="宋体" w:hAnsi="宋体" w:hint="eastAsia"/>
          <w:b/>
          <w:bCs/>
          <w:sz w:val="30"/>
          <w:szCs w:val="30"/>
        </w:rPr>
        <w:t xml:space="preserve">4              </w:t>
      </w:r>
      <w:r w:rsidRPr="005E0FAE">
        <w:rPr>
          <w:rFonts w:ascii="宋体" w:hAnsi="宋体" w:hint="eastAsia"/>
          <w:b/>
          <w:sz w:val="30"/>
          <w:szCs w:val="30"/>
        </w:rPr>
        <w:t>评审方法、程序和标准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
        <w:gridCol w:w="915"/>
        <w:gridCol w:w="840"/>
        <w:gridCol w:w="6960"/>
      </w:tblGrid>
      <w:tr w:rsidR="00483819" w:rsidRPr="005E0FAE" w:rsidTr="009062D5">
        <w:trPr>
          <w:trHeight w:val="43"/>
        </w:trPr>
        <w:tc>
          <w:tcPr>
            <w:tcW w:w="1348" w:type="dxa"/>
            <w:gridSpan w:val="2"/>
            <w:vAlign w:val="center"/>
          </w:tcPr>
          <w:p w:rsidR="00483819" w:rsidRPr="005E0FAE" w:rsidRDefault="00483819" w:rsidP="009062D5">
            <w:pPr>
              <w:adjustRightInd w:val="0"/>
              <w:snapToGrid w:val="0"/>
              <w:spacing w:line="320" w:lineRule="atLeast"/>
              <w:jc w:val="center"/>
              <w:rPr>
                <w:rFonts w:ascii="宋体" w:eastAsia="宋体" w:hAnsi="宋体"/>
                <w:b/>
                <w:sz w:val="24"/>
              </w:rPr>
            </w:pPr>
            <w:r w:rsidRPr="005E0FAE">
              <w:rPr>
                <w:rFonts w:ascii="宋体" w:eastAsia="宋体" w:hAnsi="宋体" w:hint="eastAsia"/>
                <w:b/>
                <w:sz w:val="24"/>
              </w:rPr>
              <w:t>评审因素</w:t>
            </w:r>
          </w:p>
        </w:tc>
        <w:tc>
          <w:tcPr>
            <w:tcW w:w="840" w:type="dxa"/>
            <w:vAlign w:val="center"/>
          </w:tcPr>
          <w:p w:rsidR="00483819" w:rsidRPr="005E0FAE" w:rsidRDefault="00483819" w:rsidP="009062D5">
            <w:pPr>
              <w:adjustRightInd w:val="0"/>
              <w:snapToGrid w:val="0"/>
              <w:spacing w:line="320" w:lineRule="atLeast"/>
              <w:jc w:val="center"/>
              <w:rPr>
                <w:rFonts w:ascii="宋体" w:eastAsia="宋体" w:hAnsi="宋体"/>
                <w:b/>
                <w:sz w:val="24"/>
              </w:rPr>
            </w:pPr>
            <w:r w:rsidRPr="005E0FAE">
              <w:rPr>
                <w:rFonts w:ascii="宋体" w:eastAsia="宋体" w:hAnsi="宋体" w:hint="eastAsia"/>
                <w:b/>
                <w:sz w:val="24"/>
              </w:rPr>
              <w:t>权值</w:t>
            </w:r>
          </w:p>
        </w:tc>
        <w:tc>
          <w:tcPr>
            <w:tcW w:w="6960" w:type="dxa"/>
            <w:vAlign w:val="center"/>
          </w:tcPr>
          <w:p w:rsidR="00483819" w:rsidRPr="005E0FAE" w:rsidRDefault="00483819" w:rsidP="009062D5">
            <w:pPr>
              <w:adjustRightInd w:val="0"/>
              <w:snapToGrid w:val="0"/>
              <w:spacing w:line="320" w:lineRule="atLeast"/>
              <w:jc w:val="center"/>
              <w:rPr>
                <w:rFonts w:ascii="宋体" w:eastAsia="宋体" w:hAnsi="宋体"/>
                <w:b/>
                <w:sz w:val="24"/>
              </w:rPr>
            </w:pPr>
            <w:r w:rsidRPr="005E0FAE">
              <w:rPr>
                <w:rFonts w:ascii="宋体" w:eastAsia="宋体" w:hAnsi="宋体" w:hint="eastAsia"/>
                <w:b/>
                <w:sz w:val="24"/>
              </w:rPr>
              <w:t>评分标准</w:t>
            </w:r>
          </w:p>
        </w:tc>
      </w:tr>
      <w:tr w:rsidR="00483819" w:rsidRPr="005E0FAE" w:rsidTr="009062D5">
        <w:trPr>
          <w:trHeight w:val="557"/>
        </w:trPr>
        <w:tc>
          <w:tcPr>
            <w:tcW w:w="1348" w:type="dxa"/>
            <w:gridSpan w:val="2"/>
            <w:vAlign w:val="center"/>
          </w:tcPr>
          <w:p w:rsidR="00483819" w:rsidRPr="005E0FAE" w:rsidRDefault="00483819" w:rsidP="009062D5">
            <w:pPr>
              <w:adjustRightInd w:val="0"/>
              <w:snapToGrid w:val="0"/>
              <w:spacing w:line="320" w:lineRule="atLeast"/>
              <w:rPr>
                <w:rFonts w:ascii="宋体" w:eastAsia="宋体" w:hAnsi="宋体" w:cs="宋体"/>
                <w:bCs/>
                <w:sz w:val="24"/>
              </w:rPr>
            </w:pPr>
            <w:r w:rsidRPr="005E0FAE">
              <w:rPr>
                <w:rFonts w:ascii="宋体" w:eastAsia="宋体" w:hAnsi="宋体" w:cs="宋体" w:hint="eastAsia"/>
                <w:bCs/>
                <w:sz w:val="24"/>
              </w:rPr>
              <w:t>磋商报价</w:t>
            </w:r>
          </w:p>
        </w:tc>
        <w:tc>
          <w:tcPr>
            <w:tcW w:w="840" w:type="dxa"/>
            <w:vAlign w:val="center"/>
          </w:tcPr>
          <w:p w:rsidR="00483819" w:rsidRPr="005E0FAE" w:rsidRDefault="0033304D" w:rsidP="009062D5">
            <w:pPr>
              <w:adjustRightInd w:val="0"/>
              <w:snapToGrid w:val="0"/>
              <w:spacing w:line="320" w:lineRule="atLeast"/>
              <w:rPr>
                <w:rFonts w:ascii="宋体" w:eastAsia="宋体" w:hAnsi="宋体"/>
                <w:sz w:val="24"/>
              </w:rPr>
            </w:pPr>
            <w:r w:rsidRPr="005E0FAE">
              <w:rPr>
                <w:rFonts w:ascii="宋体" w:eastAsia="宋体" w:hAnsi="宋体" w:cs="宋体"/>
                <w:bCs/>
                <w:sz w:val="24"/>
              </w:rPr>
              <w:t>60</w:t>
            </w:r>
          </w:p>
        </w:tc>
        <w:tc>
          <w:tcPr>
            <w:tcW w:w="6960" w:type="dxa"/>
            <w:vAlign w:val="center"/>
          </w:tcPr>
          <w:p w:rsidR="00483819" w:rsidRPr="005E0FAE" w:rsidRDefault="00483819" w:rsidP="009062D5">
            <w:pPr>
              <w:adjustRightInd w:val="0"/>
              <w:snapToGrid w:val="0"/>
              <w:spacing w:line="320" w:lineRule="atLeast"/>
              <w:rPr>
                <w:rFonts w:ascii="宋体" w:eastAsia="宋体" w:hAnsi="宋体" w:cs="宋体"/>
                <w:sz w:val="24"/>
              </w:rPr>
            </w:pPr>
            <w:r w:rsidRPr="005E0FAE">
              <w:rPr>
                <w:rFonts w:ascii="宋体" w:eastAsia="宋体" w:hAnsi="宋体" w:cs="宋体" w:hint="eastAsia"/>
                <w:sz w:val="24"/>
              </w:rPr>
              <w:t>1、满足磋商文件要求且最后报价最低的供应商的价格为磋商基准价，其价格分为满分。其他供应商的价格分统一按照下列公式计算：</w:t>
            </w:r>
          </w:p>
          <w:p w:rsidR="00483819" w:rsidRPr="005E0FAE" w:rsidRDefault="00483819" w:rsidP="006C01CC">
            <w:pPr>
              <w:adjustRightInd w:val="0"/>
              <w:snapToGrid w:val="0"/>
              <w:spacing w:line="320" w:lineRule="atLeast"/>
              <w:ind w:firstLine="420"/>
              <w:rPr>
                <w:rFonts w:ascii="宋体" w:eastAsia="宋体" w:hAnsi="宋体" w:cs="宋体"/>
                <w:sz w:val="24"/>
              </w:rPr>
            </w:pPr>
            <w:r w:rsidRPr="005E0FAE">
              <w:rPr>
                <w:rFonts w:ascii="宋体" w:eastAsia="宋体" w:hAnsi="宋体" w:cs="宋体" w:hint="eastAsia"/>
                <w:sz w:val="24"/>
              </w:rPr>
              <w:t>磋商报价得分=（磋商基准价/最后磋商报价）×价格权值×100</w:t>
            </w:r>
          </w:p>
        </w:tc>
      </w:tr>
      <w:tr w:rsidR="00483819" w:rsidRPr="005E0FAE" w:rsidTr="009062D5">
        <w:trPr>
          <w:trHeight w:val="445"/>
        </w:trPr>
        <w:tc>
          <w:tcPr>
            <w:tcW w:w="433" w:type="dxa"/>
            <w:vMerge w:val="restart"/>
            <w:vAlign w:val="center"/>
          </w:tcPr>
          <w:p w:rsidR="00483819" w:rsidRPr="005E0FAE" w:rsidRDefault="00483819" w:rsidP="0033304D">
            <w:pPr>
              <w:spacing w:line="320" w:lineRule="atLeast"/>
              <w:rPr>
                <w:rFonts w:ascii="宋体" w:eastAsia="宋体" w:hAnsi="宋体"/>
                <w:sz w:val="24"/>
              </w:rPr>
            </w:pPr>
            <w:r w:rsidRPr="005E0FAE">
              <w:rPr>
                <w:rFonts w:ascii="宋体" w:eastAsia="宋体" w:hAnsi="宋体" w:hint="eastAsia"/>
                <w:sz w:val="24"/>
              </w:rPr>
              <w:t>技术（</w:t>
            </w:r>
            <w:r w:rsidR="0033304D" w:rsidRPr="005E0FAE">
              <w:rPr>
                <w:rFonts w:ascii="宋体" w:eastAsia="宋体" w:hAnsi="宋体"/>
                <w:sz w:val="24"/>
              </w:rPr>
              <w:t>25</w:t>
            </w:r>
            <w:r w:rsidRPr="005E0FAE">
              <w:rPr>
                <w:rFonts w:ascii="宋体" w:eastAsia="宋体" w:hAnsi="宋体" w:hint="eastAsia"/>
                <w:sz w:val="24"/>
              </w:rPr>
              <w:t>分）</w:t>
            </w:r>
          </w:p>
        </w:tc>
        <w:tc>
          <w:tcPr>
            <w:tcW w:w="915" w:type="dxa"/>
            <w:vMerge w:val="restart"/>
            <w:vAlign w:val="center"/>
          </w:tcPr>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运维</w:t>
            </w:r>
          </w:p>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服务</w:t>
            </w:r>
          </w:p>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方案</w:t>
            </w:r>
          </w:p>
        </w:tc>
        <w:tc>
          <w:tcPr>
            <w:tcW w:w="840" w:type="dxa"/>
            <w:vMerge w:val="restart"/>
            <w:vAlign w:val="center"/>
          </w:tcPr>
          <w:p w:rsidR="00483819" w:rsidRPr="005E0FAE" w:rsidRDefault="0033304D" w:rsidP="0033304D">
            <w:pPr>
              <w:spacing w:line="320" w:lineRule="atLeast"/>
              <w:rPr>
                <w:rFonts w:ascii="宋体" w:eastAsia="宋体" w:hAnsi="宋体"/>
                <w:sz w:val="24"/>
              </w:rPr>
            </w:pPr>
            <w:r w:rsidRPr="005E0FAE">
              <w:rPr>
                <w:rFonts w:ascii="宋体" w:eastAsia="宋体" w:hAnsi="宋体"/>
                <w:sz w:val="24"/>
              </w:rPr>
              <w:t>15</w:t>
            </w:r>
            <w:r w:rsidR="00483819" w:rsidRPr="005E0FAE">
              <w:rPr>
                <w:rFonts w:ascii="宋体" w:eastAsia="宋体" w:hAnsi="宋体" w:hint="eastAsia"/>
                <w:sz w:val="24"/>
              </w:rPr>
              <w:t>分</w:t>
            </w:r>
          </w:p>
        </w:tc>
        <w:tc>
          <w:tcPr>
            <w:tcW w:w="6960" w:type="dxa"/>
            <w:vAlign w:val="center"/>
          </w:tcPr>
          <w:p w:rsidR="00483819" w:rsidRPr="005E0FAE" w:rsidRDefault="00483819" w:rsidP="00FE3D2B">
            <w:pPr>
              <w:adjustRightInd w:val="0"/>
              <w:snapToGrid w:val="0"/>
              <w:spacing w:line="320" w:lineRule="atLeast"/>
              <w:rPr>
                <w:rFonts w:ascii="宋体" w:eastAsia="宋体" w:hAnsi="宋体"/>
                <w:sz w:val="24"/>
              </w:rPr>
            </w:pPr>
            <w:r w:rsidRPr="005E0FAE">
              <w:rPr>
                <w:rFonts w:ascii="宋体" w:eastAsia="宋体" w:hAnsi="宋体" w:hint="eastAsia"/>
                <w:sz w:val="24"/>
              </w:rPr>
              <w:t>整体运维服务方案完整、科学</w:t>
            </w:r>
            <w:r w:rsidR="00FE3D2B" w:rsidRPr="005E0FAE">
              <w:rPr>
                <w:rFonts w:ascii="宋体" w:eastAsia="宋体" w:hAnsi="宋体" w:hint="eastAsia"/>
                <w:sz w:val="24"/>
              </w:rPr>
              <w:t>、最优</w:t>
            </w:r>
            <w:r w:rsidRPr="005E0FAE">
              <w:rPr>
                <w:rFonts w:ascii="宋体" w:eastAsia="宋体" w:hAnsi="宋体" w:hint="eastAsia"/>
                <w:sz w:val="24"/>
              </w:rPr>
              <w:t>的计</w:t>
            </w:r>
            <w:r w:rsidR="00E0296B" w:rsidRPr="005E0FAE">
              <w:rPr>
                <w:rFonts w:ascii="宋体" w:eastAsia="宋体" w:hAnsi="宋体" w:hint="eastAsia"/>
                <w:sz w:val="24"/>
              </w:rPr>
              <w:t>5</w:t>
            </w:r>
            <w:r w:rsidRPr="005E0FAE">
              <w:rPr>
                <w:rFonts w:ascii="宋体" w:eastAsia="宋体" w:hAnsi="宋体" w:hint="eastAsia"/>
                <w:sz w:val="24"/>
              </w:rPr>
              <w:t>分；</w:t>
            </w:r>
          </w:p>
          <w:p w:rsidR="00FE3D2B" w:rsidRPr="005E0FAE" w:rsidRDefault="00FE3D2B" w:rsidP="00FE3D2B">
            <w:pPr>
              <w:adjustRightInd w:val="0"/>
              <w:snapToGrid w:val="0"/>
              <w:spacing w:line="320" w:lineRule="atLeast"/>
              <w:rPr>
                <w:rFonts w:ascii="宋体" w:eastAsia="宋体" w:hAnsi="宋体"/>
                <w:sz w:val="24"/>
              </w:rPr>
            </w:pPr>
            <w:r w:rsidRPr="005E0FAE">
              <w:rPr>
                <w:rFonts w:ascii="宋体" w:eastAsia="宋体" w:hAnsi="宋体" w:hint="eastAsia"/>
                <w:sz w:val="24"/>
              </w:rPr>
              <w:t>整体运维服务方案良计</w:t>
            </w:r>
            <w:r w:rsidR="00E0296B" w:rsidRPr="005E0FAE">
              <w:rPr>
                <w:rFonts w:ascii="宋体" w:eastAsia="宋体" w:hAnsi="宋体" w:hint="eastAsia"/>
                <w:sz w:val="24"/>
              </w:rPr>
              <w:t>4</w:t>
            </w:r>
            <w:r w:rsidRPr="005E0FAE">
              <w:rPr>
                <w:rFonts w:ascii="宋体" w:eastAsia="宋体" w:hAnsi="宋体" w:hint="eastAsia"/>
                <w:sz w:val="24"/>
              </w:rPr>
              <w:t>分；</w:t>
            </w:r>
          </w:p>
          <w:p w:rsidR="00FE3D2B" w:rsidRPr="005E0FAE" w:rsidRDefault="00FE3D2B" w:rsidP="00FE3D2B">
            <w:pPr>
              <w:adjustRightInd w:val="0"/>
              <w:snapToGrid w:val="0"/>
              <w:spacing w:line="320" w:lineRule="atLeast"/>
              <w:rPr>
                <w:rFonts w:ascii="宋体" w:eastAsia="宋体" w:hAnsi="宋体"/>
                <w:sz w:val="24"/>
              </w:rPr>
            </w:pPr>
            <w:r w:rsidRPr="005E0FAE">
              <w:rPr>
                <w:rFonts w:ascii="宋体" w:eastAsia="宋体" w:hAnsi="宋体" w:hint="eastAsia"/>
                <w:sz w:val="24"/>
              </w:rPr>
              <w:t>整体运维服务方案一般的计3分。</w:t>
            </w:r>
          </w:p>
        </w:tc>
      </w:tr>
      <w:tr w:rsidR="00483819" w:rsidRPr="005E0FAE" w:rsidTr="009062D5">
        <w:trPr>
          <w:trHeight w:val="445"/>
        </w:trPr>
        <w:tc>
          <w:tcPr>
            <w:tcW w:w="433" w:type="dxa"/>
            <w:vMerge/>
            <w:vAlign w:val="center"/>
          </w:tcPr>
          <w:p w:rsidR="00483819" w:rsidRPr="005E0FAE" w:rsidRDefault="00483819" w:rsidP="009062D5">
            <w:pPr>
              <w:adjustRightInd w:val="0"/>
              <w:snapToGrid w:val="0"/>
              <w:spacing w:line="320" w:lineRule="atLeast"/>
              <w:rPr>
                <w:rFonts w:ascii="Times New Roman" w:eastAsia="宋体"/>
                <w:sz w:val="24"/>
              </w:rPr>
            </w:pPr>
          </w:p>
        </w:tc>
        <w:tc>
          <w:tcPr>
            <w:tcW w:w="915" w:type="dxa"/>
            <w:vMerge/>
            <w:vAlign w:val="center"/>
          </w:tcPr>
          <w:p w:rsidR="00483819" w:rsidRPr="005E0FAE" w:rsidRDefault="00483819" w:rsidP="009062D5">
            <w:pPr>
              <w:adjustRightInd w:val="0"/>
              <w:snapToGrid w:val="0"/>
              <w:spacing w:line="320" w:lineRule="atLeast"/>
              <w:rPr>
                <w:rFonts w:ascii="Times New Roman" w:eastAsia="宋体"/>
                <w:sz w:val="24"/>
              </w:rPr>
            </w:pPr>
          </w:p>
        </w:tc>
        <w:tc>
          <w:tcPr>
            <w:tcW w:w="840" w:type="dxa"/>
            <w:vMerge/>
            <w:vAlign w:val="center"/>
          </w:tcPr>
          <w:p w:rsidR="00483819" w:rsidRPr="005E0FAE" w:rsidRDefault="00483819" w:rsidP="009062D5">
            <w:pPr>
              <w:adjustRightInd w:val="0"/>
              <w:snapToGrid w:val="0"/>
              <w:spacing w:line="320" w:lineRule="atLeast"/>
              <w:rPr>
                <w:rFonts w:ascii="Times New Roman" w:eastAsia="宋体"/>
                <w:sz w:val="24"/>
              </w:rPr>
            </w:pPr>
          </w:p>
        </w:tc>
        <w:tc>
          <w:tcPr>
            <w:tcW w:w="6960" w:type="dxa"/>
            <w:vAlign w:val="center"/>
          </w:tcPr>
          <w:p w:rsidR="00B216D5" w:rsidRPr="005E0FAE" w:rsidRDefault="00483819" w:rsidP="00B216D5">
            <w:pPr>
              <w:adjustRightInd w:val="0"/>
              <w:snapToGrid w:val="0"/>
              <w:spacing w:line="320" w:lineRule="atLeast"/>
              <w:rPr>
                <w:rFonts w:ascii="宋体" w:eastAsia="宋体" w:hAnsi="宋体"/>
                <w:sz w:val="24"/>
              </w:rPr>
            </w:pPr>
            <w:r w:rsidRPr="005E0FAE">
              <w:rPr>
                <w:rFonts w:ascii="宋体" w:eastAsia="宋体" w:hAnsi="宋体" w:hint="eastAsia"/>
                <w:sz w:val="24"/>
              </w:rPr>
              <w:t>组织架构及人员安排合理、</w:t>
            </w:r>
            <w:r w:rsidR="008C3235" w:rsidRPr="005E0FAE">
              <w:rPr>
                <w:rFonts w:ascii="宋体" w:eastAsia="宋体" w:hAnsi="宋体" w:hint="eastAsia"/>
                <w:sz w:val="24"/>
              </w:rPr>
              <w:t>充分、</w:t>
            </w:r>
            <w:r w:rsidRPr="005E0FAE">
              <w:rPr>
                <w:rFonts w:ascii="宋体" w:eastAsia="宋体" w:hAnsi="宋体" w:hint="eastAsia"/>
                <w:sz w:val="24"/>
              </w:rPr>
              <w:t>科学</w:t>
            </w:r>
            <w:r w:rsidR="00B216D5" w:rsidRPr="005E0FAE">
              <w:rPr>
                <w:rFonts w:ascii="宋体" w:eastAsia="宋体" w:hAnsi="宋体" w:hint="eastAsia"/>
                <w:sz w:val="24"/>
              </w:rPr>
              <w:t>、最优</w:t>
            </w:r>
            <w:r w:rsidRPr="005E0FAE">
              <w:rPr>
                <w:rFonts w:ascii="宋体" w:eastAsia="宋体" w:hAnsi="宋体" w:hint="eastAsia"/>
                <w:sz w:val="24"/>
              </w:rPr>
              <w:t>的计</w:t>
            </w:r>
            <w:r w:rsidR="00E0296B" w:rsidRPr="005E0FAE">
              <w:rPr>
                <w:rFonts w:ascii="宋体" w:eastAsia="宋体" w:hAnsi="宋体" w:hint="eastAsia"/>
                <w:sz w:val="24"/>
              </w:rPr>
              <w:t>3</w:t>
            </w:r>
            <w:r w:rsidR="00B216D5" w:rsidRPr="005E0FAE">
              <w:rPr>
                <w:rFonts w:ascii="宋体" w:eastAsia="宋体" w:hAnsi="宋体" w:hint="eastAsia"/>
                <w:sz w:val="24"/>
              </w:rPr>
              <w:t>分；</w:t>
            </w:r>
          </w:p>
          <w:p w:rsidR="00483819" w:rsidRPr="005E0FAE" w:rsidRDefault="00B216D5" w:rsidP="00B216D5">
            <w:pPr>
              <w:adjustRightInd w:val="0"/>
              <w:snapToGrid w:val="0"/>
              <w:spacing w:line="320" w:lineRule="atLeast"/>
              <w:rPr>
                <w:rFonts w:ascii="宋体" w:eastAsia="宋体" w:hAnsi="宋体"/>
                <w:sz w:val="24"/>
              </w:rPr>
            </w:pPr>
            <w:r w:rsidRPr="005E0FAE">
              <w:rPr>
                <w:rFonts w:ascii="宋体" w:eastAsia="宋体" w:hAnsi="宋体" w:hint="eastAsia"/>
                <w:sz w:val="24"/>
              </w:rPr>
              <w:t>组织架构及人员安排良计</w:t>
            </w:r>
            <w:r w:rsidR="00E0296B" w:rsidRPr="005E0FAE">
              <w:rPr>
                <w:rFonts w:ascii="宋体" w:eastAsia="宋体" w:hAnsi="宋体" w:hint="eastAsia"/>
                <w:sz w:val="24"/>
              </w:rPr>
              <w:t>2</w:t>
            </w:r>
            <w:r w:rsidRPr="005E0FAE">
              <w:rPr>
                <w:rFonts w:ascii="宋体" w:eastAsia="宋体" w:hAnsi="宋体" w:hint="eastAsia"/>
                <w:sz w:val="24"/>
              </w:rPr>
              <w:t>分；</w:t>
            </w:r>
          </w:p>
          <w:p w:rsidR="00B216D5" w:rsidRPr="005E0FAE" w:rsidRDefault="00B216D5" w:rsidP="00E0296B">
            <w:pPr>
              <w:adjustRightInd w:val="0"/>
              <w:snapToGrid w:val="0"/>
              <w:spacing w:line="320" w:lineRule="atLeast"/>
              <w:rPr>
                <w:rFonts w:ascii="宋体" w:eastAsia="宋体" w:hAnsi="宋体"/>
                <w:sz w:val="24"/>
              </w:rPr>
            </w:pPr>
            <w:r w:rsidRPr="005E0FAE">
              <w:rPr>
                <w:rFonts w:ascii="宋体" w:eastAsia="宋体" w:hAnsi="宋体" w:hint="eastAsia"/>
                <w:sz w:val="24"/>
              </w:rPr>
              <w:t>组织架构及人员安排一般的计</w:t>
            </w:r>
            <w:r w:rsidR="00E0296B" w:rsidRPr="005E0FAE">
              <w:rPr>
                <w:rFonts w:ascii="宋体" w:eastAsia="宋体" w:hAnsi="宋体" w:hint="eastAsia"/>
                <w:sz w:val="24"/>
              </w:rPr>
              <w:t>1</w:t>
            </w:r>
            <w:r w:rsidRPr="005E0FAE">
              <w:rPr>
                <w:rFonts w:ascii="宋体" w:eastAsia="宋体" w:hAnsi="宋体" w:hint="eastAsia"/>
                <w:sz w:val="24"/>
              </w:rPr>
              <w:t>分</w:t>
            </w:r>
            <w:r w:rsidR="00FE3D2B" w:rsidRPr="005E0FAE">
              <w:rPr>
                <w:rFonts w:ascii="宋体" w:eastAsia="宋体" w:hAnsi="宋体" w:hint="eastAsia"/>
                <w:sz w:val="24"/>
              </w:rPr>
              <w:t>。</w:t>
            </w:r>
          </w:p>
        </w:tc>
      </w:tr>
      <w:tr w:rsidR="00483819" w:rsidRPr="005E0FAE" w:rsidTr="009062D5">
        <w:trPr>
          <w:trHeight w:val="445"/>
        </w:trPr>
        <w:tc>
          <w:tcPr>
            <w:tcW w:w="433" w:type="dxa"/>
            <w:vMerge/>
            <w:vAlign w:val="center"/>
          </w:tcPr>
          <w:p w:rsidR="00483819" w:rsidRPr="005E0FAE" w:rsidRDefault="00483819" w:rsidP="009062D5">
            <w:pPr>
              <w:adjustRightInd w:val="0"/>
              <w:snapToGrid w:val="0"/>
              <w:spacing w:line="320" w:lineRule="atLeast"/>
              <w:rPr>
                <w:rFonts w:ascii="宋体" w:eastAsia="宋体" w:hAnsi="宋体"/>
                <w:sz w:val="24"/>
              </w:rPr>
            </w:pPr>
          </w:p>
        </w:tc>
        <w:tc>
          <w:tcPr>
            <w:tcW w:w="915" w:type="dxa"/>
            <w:vMerge/>
            <w:vAlign w:val="center"/>
          </w:tcPr>
          <w:p w:rsidR="00483819" w:rsidRPr="005E0FAE" w:rsidRDefault="00483819" w:rsidP="009062D5">
            <w:pPr>
              <w:adjustRightInd w:val="0"/>
              <w:snapToGrid w:val="0"/>
              <w:spacing w:line="320" w:lineRule="atLeast"/>
              <w:rPr>
                <w:rFonts w:ascii="宋体" w:eastAsia="宋体" w:hAnsi="宋体"/>
                <w:sz w:val="24"/>
              </w:rPr>
            </w:pPr>
          </w:p>
        </w:tc>
        <w:tc>
          <w:tcPr>
            <w:tcW w:w="840" w:type="dxa"/>
            <w:vMerge/>
            <w:vAlign w:val="center"/>
          </w:tcPr>
          <w:p w:rsidR="00483819" w:rsidRPr="005E0FAE" w:rsidRDefault="00483819" w:rsidP="009062D5">
            <w:pPr>
              <w:adjustRightInd w:val="0"/>
              <w:snapToGrid w:val="0"/>
              <w:spacing w:line="320" w:lineRule="atLeast"/>
              <w:rPr>
                <w:rFonts w:ascii="宋体" w:eastAsia="宋体" w:hAnsi="宋体"/>
                <w:sz w:val="24"/>
              </w:rPr>
            </w:pPr>
          </w:p>
        </w:tc>
        <w:tc>
          <w:tcPr>
            <w:tcW w:w="6960" w:type="dxa"/>
            <w:vAlign w:val="center"/>
          </w:tcPr>
          <w:p w:rsidR="00FE3D2B" w:rsidRPr="005E0FAE" w:rsidRDefault="00483819" w:rsidP="00FE3D2B">
            <w:pPr>
              <w:adjustRightInd w:val="0"/>
              <w:snapToGrid w:val="0"/>
              <w:spacing w:line="320" w:lineRule="atLeast"/>
              <w:rPr>
                <w:rFonts w:ascii="宋体" w:eastAsia="宋体" w:hAnsi="宋体"/>
                <w:sz w:val="24"/>
              </w:rPr>
            </w:pPr>
            <w:r w:rsidRPr="005E0FAE">
              <w:rPr>
                <w:rFonts w:ascii="宋体" w:eastAsia="宋体" w:hAnsi="宋体" w:hint="eastAsia"/>
                <w:sz w:val="24"/>
              </w:rPr>
              <w:t>对采购需求理解恰当、准确</w:t>
            </w:r>
            <w:r w:rsidR="00FE3D2B" w:rsidRPr="005E0FAE">
              <w:rPr>
                <w:rFonts w:ascii="宋体" w:eastAsia="宋体" w:hAnsi="宋体" w:hint="eastAsia"/>
                <w:sz w:val="24"/>
              </w:rPr>
              <w:t>、充分</w:t>
            </w:r>
            <w:r w:rsidRPr="005E0FAE">
              <w:rPr>
                <w:rFonts w:ascii="宋体" w:eastAsia="宋体" w:hAnsi="宋体" w:hint="eastAsia"/>
                <w:sz w:val="24"/>
              </w:rPr>
              <w:t>的计</w:t>
            </w:r>
            <w:r w:rsidR="00E0296B" w:rsidRPr="005E0FAE">
              <w:rPr>
                <w:rFonts w:ascii="宋体" w:eastAsia="宋体" w:hAnsi="宋体" w:hint="eastAsia"/>
                <w:sz w:val="24"/>
              </w:rPr>
              <w:t>3</w:t>
            </w:r>
            <w:r w:rsidR="00FE3D2B" w:rsidRPr="005E0FAE">
              <w:rPr>
                <w:rFonts w:ascii="宋体" w:eastAsia="宋体" w:hAnsi="宋体" w:hint="eastAsia"/>
                <w:sz w:val="24"/>
              </w:rPr>
              <w:t>分；</w:t>
            </w:r>
          </w:p>
          <w:p w:rsidR="00483819" w:rsidRPr="005E0FAE" w:rsidRDefault="00FE3D2B" w:rsidP="00FE3D2B">
            <w:pPr>
              <w:adjustRightInd w:val="0"/>
              <w:snapToGrid w:val="0"/>
              <w:spacing w:line="320" w:lineRule="atLeast"/>
              <w:rPr>
                <w:rFonts w:ascii="宋体" w:eastAsia="宋体" w:hAnsi="宋体"/>
                <w:sz w:val="24"/>
              </w:rPr>
            </w:pPr>
            <w:r w:rsidRPr="005E0FAE">
              <w:rPr>
                <w:rFonts w:ascii="宋体" w:eastAsia="宋体" w:hAnsi="宋体" w:hint="eastAsia"/>
                <w:sz w:val="24"/>
              </w:rPr>
              <w:t>对采购需求理解欠充分的计</w:t>
            </w:r>
            <w:r w:rsidR="00E0296B" w:rsidRPr="005E0FAE">
              <w:rPr>
                <w:rFonts w:ascii="宋体" w:eastAsia="宋体" w:hAnsi="宋体" w:hint="eastAsia"/>
                <w:sz w:val="24"/>
              </w:rPr>
              <w:t>2</w:t>
            </w:r>
            <w:r w:rsidRPr="005E0FAE">
              <w:rPr>
                <w:rFonts w:ascii="宋体" w:eastAsia="宋体" w:hAnsi="宋体" w:hint="eastAsia"/>
                <w:sz w:val="24"/>
              </w:rPr>
              <w:t>分；</w:t>
            </w:r>
          </w:p>
          <w:p w:rsidR="00FE3D2B" w:rsidRPr="005E0FAE" w:rsidRDefault="00FE3D2B" w:rsidP="00E0296B">
            <w:pPr>
              <w:adjustRightInd w:val="0"/>
              <w:snapToGrid w:val="0"/>
              <w:spacing w:line="320" w:lineRule="atLeast"/>
              <w:rPr>
                <w:rFonts w:ascii="宋体" w:eastAsia="宋体" w:hAnsi="宋体"/>
                <w:sz w:val="24"/>
              </w:rPr>
            </w:pPr>
            <w:r w:rsidRPr="005E0FAE">
              <w:rPr>
                <w:rFonts w:ascii="宋体" w:eastAsia="宋体" w:hAnsi="宋体" w:hint="eastAsia"/>
                <w:sz w:val="24"/>
              </w:rPr>
              <w:t>对采购需求理解一般的计</w:t>
            </w:r>
            <w:r w:rsidR="00E0296B" w:rsidRPr="005E0FAE">
              <w:rPr>
                <w:rFonts w:ascii="宋体" w:eastAsia="宋体" w:hAnsi="宋体" w:hint="eastAsia"/>
                <w:sz w:val="24"/>
              </w:rPr>
              <w:t>1</w:t>
            </w:r>
            <w:r w:rsidRPr="005E0FAE">
              <w:rPr>
                <w:rFonts w:ascii="宋体" w:eastAsia="宋体" w:hAnsi="宋体" w:hint="eastAsia"/>
                <w:sz w:val="24"/>
              </w:rPr>
              <w:t>分。</w:t>
            </w:r>
          </w:p>
        </w:tc>
      </w:tr>
      <w:tr w:rsidR="00483819" w:rsidRPr="005E0FAE" w:rsidTr="009062D5">
        <w:trPr>
          <w:trHeight w:val="445"/>
        </w:trPr>
        <w:tc>
          <w:tcPr>
            <w:tcW w:w="433" w:type="dxa"/>
            <w:vMerge/>
            <w:vAlign w:val="center"/>
          </w:tcPr>
          <w:p w:rsidR="00483819" w:rsidRPr="005E0FAE" w:rsidRDefault="00483819" w:rsidP="009062D5">
            <w:pPr>
              <w:adjustRightInd w:val="0"/>
              <w:snapToGrid w:val="0"/>
              <w:spacing w:line="320" w:lineRule="atLeast"/>
              <w:rPr>
                <w:rFonts w:ascii="宋体" w:eastAsia="宋体" w:hAnsi="宋体"/>
                <w:sz w:val="24"/>
              </w:rPr>
            </w:pPr>
          </w:p>
        </w:tc>
        <w:tc>
          <w:tcPr>
            <w:tcW w:w="915" w:type="dxa"/>
            <w:vMerge/>
            <w:vAlign w:val="center"/>
          </w:tcPr>
          <w:p w:rsidR="00483819" w:rsidRPr="005E0FAE" w:rsidRDefault="00483819" w:rsidP="009062D5">
            <w:pPr>
              <w:adjustRightInd w:val="0"/>
              <w:snapToGrid w:val="0"/>
              <w:spacing w:line="320" w:lineRule="atLeast"/>
              <w:rPr>
                <w:rFonts w:ascii="宋体" w:eastAsia="宋体" w:hAnsi="宋体"/>
                <w:sz w:val="24"/>
              </w:rPr>
            </w:pPr>
          </w:p>
        </w:tc>
        <w:tc>
          <w:tcPr>
            <w:tcW w:w="840" w:type="dxa"/>
            <w:vMerge/>
            <w:vAlign w:val="center"/>
          </w:tcPr>
          <w:p w:rsidR="00483819" w:rsidRPr="005E0FAE" w:rsidRDefault="00483819" w:rsidP="009062D5">
            <w:pPr>
              <w:adjustRightInd w:val="0"/>
              <w:snapToGrid w:val="0"/>
              <w:spacing w:line="320" w:lineRule="atLeast"/>
              <w:rPr>
                <w:rFonts w:ascii="宋体" w:eastAsia="宋体" w:hAnsi="宋体"/>
                <w:sz w:val="24"/>
              </w:rPr>
            </w:pPr>
          </w:p>
        </w:tc>
        <w:tc>
          <w:tcPr>
            <w:tcW w:w="6960" w:type="dxa"/>
            <w:vAlign w:val="center"/>
          </w:tcPr>
          <w:p w:rsidR="001A628A" w:rsidRPr="005E0FAE" w:rsidRDefault="00483819" w:rsidP="001A628A">
            <w:pPr>
              <w:adjustRightInd w:val="0"/>
              <w:snapToGrid w:val="0"/>
              <w:spacing w:line="320" w:lineRule="atLeast"/>
              <w:rPr>
                <w:rFonts w:ascii="宋体" w:eastAsia="宋体" w:hAnsi="宋体"/>
                <w:sz w:val="24"/>
              </w:rPr>
            </w:pPr>
            <w:r w:rsidRPr="005E0FAE">
              <w:rPr>
                <w:rFonts w:ascii="宋体" w:eastAsia="宋体" w:hAnsi="宋体" w:hint="eastAsia"/>
                <w:sz w:val="24"/>
              </w:rPr>
              <w:t>服务能力与处理能力满足要求的</w:t>
            </w:r>
            <w:r w:rsidR="001A628A" w:rsidRPr="005E0FAE">
              <w:rPr>
                <w:rFonts w:ascii="宋体" w:eastAsia="宋体" w:hAnsi="宋体" w:hint="eastAsia"/>
                <w:sz w:val="24"/>
              </w:rPr>
              <w:t>、最优的</w:t>
            </w:r>
            <w:r w:rsidRPr="005E0FAE">
              <w:rPr>
                <w:rFonts w:ascii="宋体" w:eastAsia="宋体" w:hAnsi="宋体" w:hint="eastAsia"/>
                <w:sz w:val="24"/>
              </w:rPr>
              <w:t>计</w:t>
            </w:r>
            <w:r w:rsidR="00E0296B" w:rsidRPr="005E0FAE">
              <w:rPr>
                <w:rFonts w:ascii="宋体" w:eastAsia="宋体" w:hAnsi="宋体" w:hint="eastAsia"/>
                <w:sz w:val="24"/>
              </w:rPr>
              <w:t>4</w:t>
            </w:r>
            <w:r w:rsidR="001A628A" w:rsidRPr="005E0FAE">
              <w:rPr>
                <w:rFonts w:ascii="宋体" w:eastAsia="宋体" w:hAnsi="宋体" w:hint="eastAsia"/>
                <w:sz w:val="24"/>
              </w:rPr>
              <w:t>分；</w:t>
            </w:r>
          </w:p>
          <w:p w:rsidR="00483819" w:rsidRPr="005E0FAE" w:rsidRDefault="001A628A" w:rsidP="001A628A">
            <w:pPr>
              <w:adjustRightInd w:val="0"/>
              <w:snapToGrid w:val="0"/>
              <w:spacing w:line="320" w:lineRule="atLeast"/>
              <w:rPr>
                <w:rFonts w:ascii="宋体" w:eastAsia="宋体" w:hAnsi="宋体"/>
                <w:sz w:val="24"/>
              </w:rPr>
            </w:pPr>
            <w:r w:rsidRPr="005E0FAE">
              <w:rPr>
                <w:rFonts w:ascii="宋体" w:eastAsia="宋体" w:hAnsi="宋体" w:hint="eastAsia"/>
                <w:sz w:val="24"/>
              </w:rPr>
              <w:t>服务能力与处理能力良计</w:t>
            </w:r>
            <w:r w:rsidR="00E0296B" w:rsidRPr="005E0FAE">
              <w:rPr>
                <w:rFonts w:ascii="宋体" w:eastAsia="宋体" w:hAnsi="宋体" w:hint="eastAsia"/>
                <w:sz w:val="24"/>
              </w:rPr>
              <w:t>3</w:t>
            </w:r>
            <w:r w:rsidRPr="005E0FAE">
              <w:rPr>
                <w:rFonts w:ascii="宋体" w:eastAsia="宋体" w:hAnsi="宋体" w:hint="eastAsia"/>
                <w:sz w:val="24"/>
              </w:rPr>
              <w:t>分；</w:t>
            </w:r>
          </w:p>
          <w:p w:rsidR="001A628A" w:rsidRPr="005E0FAE" w:rsidRDefault="001A628A" w:rsidP="00E0296B">
            <w:pPr>
              <w:adjustRightInd w:val="0"/>
              <w:snapToGrid w:val="0"/>
              <w:spacing w:line="320" w:lineRule="atLeast"/>
              <w:rPr>
                <w:rFonts w:ascii="宋体" w:eastAsia="宋体" w:hAnsi="宋体"/>
                <w:sz w:val="24"/>
              </w:rPr>
            </w:pPr>
            <w:r w:rsidRPr="005E0FAE">
              <w:rPr>
                <w:rFonts w:ascii="宋体" w:eastAsia="宋体" w:hAnsi="宋体" w:hint="eastAsia"/>
                <w:sz w:val="24"/>
              </w:rPr>
              <w:t>服务能力与处理能力一般计</w:t>
            </w:r>
            <w:r w:rsidR="00E0296B" w:rsidRPr="005E0FAE">
              <w:rPr>
                <w:rFonts w:ascii="宋体" w:eastAsia="宋体" w:hAnsi="宋体" w:hint="eastAsia"/>
                <w:sz w:val="24"/>
              </w:rPr>
              <w:t>2</w:t>
            </w:r>
            <w:r w:rsidRPr="005E0FAE">
              <w:rPr>
                <w:rFonts w:ascii="宋体" w:eastAsia="宋体" w:hAnsi="宋体" w:hint="eastAsia"/>
                <w:sz w:val="24"/>
              </w:rPr>
              <w:t>分。</w:t>
            </w:r>
          </w:p>
        </w:tc>
      </w:tr>
      <w:tr w:rsidR="00483819" w:rsidRPr="005E0FAE" w:rsidTr="009062D5">
        <w:trPr>
          <w:trHeight w:val="555"/>
        </w:trPr>
        <w:tc>
          <w:tcPr>
            <w:tcW w:w="433" w:type="dxa"/>
            <w:vMerge/>
            <w:vAlign w:val="center"/>
          </w:tcPr>
          <w:p w:rsidR="00483819" w:rsidRPr="005E0FAE" w:rsidRDefault="00483819" w:rsidP="009062D5">
            <w:pPr>
              <w:spacing w:line="320" w:lineRule="atLeast"/>
              <w:rPr>
                <w:rFonts w:ascii="宋体" w:eastAsia="宋体" w:hAnsi="宋体"/>
                <w:sz w:val="24"/>
              </w:rPr>
            </w:pPr>
          </w:p>
        </w:tc>
        <w:tc>
          <w:tcPr>
            <w:tcW w:w="915" w:type="dxa"/>
            <w:vAlign w:val="center"/>
          </w:tcPr>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项目</w:t>
            </w:r>
          </w:p>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团队</w:t>
            </w:r>
          </w:p>
        </w:tc>
        <w:tc>
          <w:tcPr>
            <w:tcW w:w="840" w:type="dxa"/>
            <w:vAlign w:val="center"/>
          </w:tcPr>
          <w:p w:rsidR="00483819" w:rsidRPr="005E0FAE" w:rsidRDefault="0033304D" w:rsidP="009062D5">
            <w:pPr>
              <w:spacing w:line="320" w:lineRule="atLeast"/>
              <w:rPr>
                <w:rFonts w:ascii="宋体" w:eastAsia="宋体" w:hAnsi="宋体"/>
                <w:sz w:val="24"/>
              </w:rPr>
            </w:pPr>
            <w:r w:rsidRPr="005E0FAE">
              <w:rPr>
                <w:rFonts w:ascii="宋体" w:eastAsia="宋体" w:hAnsi="宋体"/>
                <w:sz w:val="24"/>
              </w:rPr>
              <w:t>6</w:t>
            </w:r>
            <w:r w:rsidR="00483819" w:rsidRPr="005E0FAE">
              <w:rPr>
                <w:rFonts w:ascii="宋体" w:eastAsia="宋体" w:hAnsi="宋体" w:hint="eastAsia"/>
                <w:sz w:val="24"/>
              </w:rPr>
              <w:t>分</w:t>
            </w:r>
          </w:p>
        </w:tc>
        <w:tc>
          <w:tcPr>
            <w:tcW w:w="6960" w:type="dxa"/>
            <w:vAlign w:val="center"/>
          </w:tcPr>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1.投标人团队人员中具有思科CCNP/华三H</w:t>
            </w:r>
            <w:r w:rsidRPr="005E0FAE">
              <w:rPr>
                <w:rFonts w:ascii="宋体" w:eastAsia="宋体" w:hAnsi="宋体"/>
                <w:sz w:val="24"/>
              </w:rPr>
              <w:t>3CSE</w:t>
            </w:r>
            <w:r w:rsidRPr="005E0FAE">
              <w:rPr>
                <w:rFonts w:ascii="宋体" w:eastAsia="宋体" w:hAnsi="宋体" w:hint="eastAsia"/>
                <w:sz w:val="24"/>
              </w:rPr>
              <w:t>/华为H</w:t>
            </w:r>
            <w:r w:rsidRPr="005E0FAE">
              <w:rPr>
                <w:rFonts w:ascii="宋体" w:eastAsia="宋体" w:hAnsi="宋体"/>
                <w:sz w:val="24"/>
              </w:rPr>
              <w:t>CNP</w:t>
            </w:r>
            <w:r w:rsidRPr="005E0FAE">
              <w:rPr>
                <w:rFonts w:ascii="宋体" w:eastAsia="宋体" w:hAnsi="宋体" w:hint="eastAsia"/>
                <w:sz w:val="24"/>
              </w:rPr>
              <w:t>认证证书的计</w:t>
            </w:r>
            <w:r w:rsidR="0033304D" w:rsidRPr="005E0FAE">
              <w:rPr>
                <w:rFonts w:ascii="宋体" w:eastAsia="宋体" w:hAnsi="宋体"/>
                <w:sz w:val="24"/>
              </w:rPr>
              <w:t>1</w:t>
            </w:r>
            <w:r w:rsidRPr="005E0FAE">
              <w:rPr>
                <w:rFonts w:ascii="宋体" w:eastAsia="宋体" w:hAnsi="宋体" w:hint="eastAsia"/>
                <w:sz w:val="24"/>
              </w:rPr>
              <w:t>分；</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sz w:val="24"/>
              </w:rPr>
              <w:t>2</w:t>
            </w:r>
            <w:r w:rsidRPr="005E0FAE">
              <w:rPr>
                <w:rFonts w:ascii="宋体" w:eastAsia="宋体" w:hAnsi="宋体" w:hint="eastAsia"/>
                <w:sz w:val="24"/>
              </w:rPr>
              <w:t>.投标人团队人员中具有深信服或网神或天融信高级防火墙认证工程师证书计</w:t>
            </w:r>
            <w:r w:rsidR="0033304D" w:rsidRPr="005E0FAE">
              <w:rPr>
                <w:rFonts w:ascii="宋体" w:eastAsia="宋体" w:hAnsi="宋体"/>
                <w:sz w:val="24"/>
              </w:rPr>
              <w:t>1</w:t>
            </w:r>
            <w:r w:rsidRPr="005E0FAE">
              <w:rPr>
                <w:rFonts w:ascii="宋体" w:eastAsia="宋体" w:hAnsi="宋体" w:hint="eastAsia"/>
                <w:sz w:val="24"/>
              </w:rPr>
              <w:t>分；</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sz w:val="24"/>
              </w:rPr>
              <w:t>3</w:t>
            </w:r>
            <w:r w:rsidRPr="005E0FAE">
              <w:rPr>
                <w:rFonts w:ascii="宋体" w:eastAsia="宋体" w:hAnsi="宋体" w:hint="eastAsia"/>
                <w:sz w:val="24"/>
              </w:rPr>
              <w:t>.投标人团队人员中具有红帽认证架构师（RedHat RHC</w:t>
            </w:r>
            <w:r w:rsidRPr="005E0FAE">
              <w:rPr>
                <w:rFonts w:ascii="宋体" w:eastAsia="宋体" w:hAnsi="宋体"/>
                <w:sz w:val="24"/>
              </w:rPr>
              <w:t>A</w:t>
            </w:r>
            <w:r w:rsidRPr="005E0FAE">
              <w:rPr>
                <w:rFonts w:ascii="宋体" w:eastAsia="宋体" w:hAnsi="宋体" w:hint="eastAsia"/>
                <w:sz w:val="24"/>
              </w:rPr>
              <w:t>）认证证书计</w:t>
            </w:r>
            <w:r w:rsidR="0033304D" w:rsidRPr="005E0FAE">
              <w:rPr>
                <w:rFonts w:ascii="宋体" w:eastAsia="宋体" w:hAnsi="宋体"/>
                <w:sz w:val="24"/>
              </w:rPr>
              <w:t>1</w:t>
            </w:r>
            <w:r w:rsidRPr="005E0FAE">
              <w:rPr>
                <w:rFonts w:ascii="宋体" w:eastAsia="宋体" w:hAnsi="宋体" w:hint="eastAsia"/>
                <w:sz w:val="24"/>
              </w:rPr>
              <w:t>分；</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sz w:val="24"/>
              </w:rPr>
              <w:t>4</w:t>
            </w:r>
            <w:r w:rsidRPr="005E0FAE">
              <w:rPr>
                <w:rFonts w:ascii="宋体" w:eastAsia="宋体" w:hAnsi="宋体" w:hint="eastAsia"/>
                <w:sz w:val="24"/>
              </w:rPr>
              <w:t>.投标人团队人员中具有oracle OCP认证证书计</w:t>
            </w:r>
            <w:r w:rsidR="0033304D" w:rsidRPr="005E0FAE">
              <w:rPr>
                <w:rFonts w:ascii="宋体" w:eastAsia="宋体" w:hAnsi="宋体"/>
                <w:sz w:val="24"/>
              </w:rPr>
              <w:t>1</w:t>
            </w:r>
            <w:r w:rsidRPr="005E0FAE">
              <w:rPr>
                <w:rFonts w:ascii="宋体" w:eastAsia="宋体" w:hAnsi="宋体" w:hint="eastAsia"/>
                <w:sz w:val="24"/>
              </w:rPr>
              <w:t>分；</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sz w:val="24"/>
              </w:rPr>
              <w:t>5</w:t>
            </w:r>
            <w:r w:rsidRPr="005E0FAE">
              <w:rPr>
                <w:rFonts w:ascii="宋体" w:eastAsia="宋体" w:hAnsi="宋体" w:hint="eastAsia"/>
                <w:sz w:val="24"/>
              </w:rPr>
              <w:t>.投标人团队人员中2名及以上人员具有ITIL认证证书计</w:t>
            </w:r>
            <w:r w:rsidR="0033304D" w:rsidRPr="005E0FAE">
              <w:rPr>
                <w:rFonts w:ascii="宋体" w:eastAsia="宋体" w:hAnsi="宋体"/>
                <w:sz w:val="24"/>
              </w:rPr>
              <w:t>1</w:t>
            </w:r>
            <w:r w:rsidRPr="005E0FAE">
              <w:rPr>
                <w:rFonts w:ascii="宋体" w:eastAsia="宋体" w:hAnsi="宋体" w:hint="eastAsia"/>
                <w:sz w:val="24"/>
              </w:rPr>
              <w:t>分；</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sz w:val="24"/>
              </w:rPr>
              <w:t>6</w:t>
            </w:r>
            <w:r w:rsidRPr="005E0FAE">
              <w:rPr>
                <w:rFonts w:ascii="宋体" w:eastAsia="宋体" w:hAnsi="宋体" w:hint="eastAsia"/>
                <w:sz w:val="24"/>
              </w:rPr>
              <w:t>.投标人团队人员中3名及以上人员具有中国信息安全测评中心CISP认证证书计</w:t>
            </w:r>
            <w:r w:rsidR="0033304D" w:rsidRPr="005E0FAE">
              <w:rPr>
                <w:rFonts w:ascii="宋体" w:eastAsia="宋体" w:hAnsi="宋体"/>
                <w:sz w:val="24"/>
              </w:rPr>
              <w:t>1</w:t>
            </w:r>
            <w:r w:rsidRPr="005E0FAE">
              <w:rPr>
                <w:rFonts w:ascii="宋体" w:eastAsia="宋体" w:hAnsi="宋体" w:hint="eastAsia"/>
                <w:sz w:val="24"/>
              </w:rPr>
              <w:t>分；</w:t>
            </w:r>
          </w:p>
          <w:p w:rsidR="00483819" w:rsidRPr="005E0FAE" w:rsidRDefault="00483819" w:rsidP="0092177A">
            <w:pPr>
              <w:adjustRightInd w:val="0"/>
              <w:snapToGrid w:val="0"/>
              <w:spacing w:line="320" w:lineRule="atLeast"/>
              <w:rPr>
                <w:rFonts w:ascii="宋体" w:eastAsia="宋体" w:hAnsi="宋体"/>
                <w:b/>
                <w:bCs/>
                <w:sz w:val="24"/>
              </w:rPr>
            </w:pPr>
            <w:r w:rsidRPr="005E0FAE">
              <w:rPr>
                <w:rFonts w:ascii="宋体" w:eastAsia="宋体" w:hAnsi="宋体" w:hint="eastAsia"/>
                <w:b/>
                <w:bCs/>
                <w:sz w:val="24"/>
              </w:rPr>
              <w:t>说明：以上人员为投标人的在职员工且能够提供本地化服务</w:t>
            </w:r>
            <w:r w:rsidR="00944970" w:rsidRPr="005E0FAE">
              <w:rPr>
                <w:rFonts w:ascii="宋体" w:eastAsia="宋体" w:hAnsi="宋体" w:hint="eastAsia"/>
                <w:b/>
                <w:bCs/>
                <w:sz w:val="24"/>
              </w:rPr>
              <w:t>（提供相关承诺函原件，格式不限，否则不计分）</w:t>
            </w:r>
            <w:r w:rsidRPr="005E0FAE">
              <w:rPr>
                <w:rFonts w:ascii="宋体" w:eastAsia="宋体" w:hAnsi="宋体" w:hint="eastAsia"/>
                <w:b/>
                <w:bCs/>
                <w:sz w:val="24"/>
              </w:rPr>
              <w:t>，投标文件中须提供服务团队成员名单及证书复印件、劳动保障部门出具的近3个月社保（201</w:t>
            </w:r>
            <w:r w:rsidR="0092177A" w:rsidRPr="005E0FAE">
              <w:rPr>
                <w:rFonts w:ascii="宋体" w:eastAsia="宋体" w:hAnsi="宋体" w:hint="eastAsia"/>
                <w:b/>
                <w:bCs/>
                <w:sz w:val="24"/>
              </w:rPr>
              <w:t>9</w:t>
            </w:r>
            <w:r w:rsidRPr="005E0FAE">
              <w:rPr>
                <w:rFonts w:ascii="宋体" w:eastAsia="宋体" w:hAnsi="宋体" w:hint="eastAsia"/>
                <w:b/>
                <w:bCs/>
                <w:sz w:val="24"/>
              </w:rPr>
              <w:t>年</w:t>
            </w:r>
            <w:r w:rsidR="0092177A" w:rsidRPr="005E0FAE">
              <w:rPr>
                <w:rFonts w:ascii="宋体" w:eastAsia="宋体" w:hAnsi="宋体" w:hint="eastAsia"/>
                <w:b/>
                <w:bCs/>
                <w:sz w:val="24"/>
              </w:rPr>
              <w:t>3</w:t>
            </w:r>
            <w:r w:rsidRPr="005E0FAE">
              <w:rPr>
                <w:rFonts w:ascii="宋体" w:eastAsia="宋体" w:hAnsi="宋体" w:hint="eastAsia"/>
                <w:b/>
                <w:bCs/>
                <w:sz w:val="24"/>
              </w:rPr>
              <w:t>月、</w:t>
            </w:r>
            <w:r w:rsidR="0092177A" w:rsidRPr="005E0FAE">
              <w:rPr>
                <w:rFonts w:ascii="宋体" w:eastAsia="宋体" w:hAnsi="宋体" w:hint="eastAsia"/>
                <w:b/>
                <w:bCs/>
                <w:sz w:val="24"/>
              </w:rPr>
              <w:t>4</w:t>
            </w:r>
            <w:r w:rsidRPr="005E0FAE">
              <w:rPr>
                <w:rFonts w:ascii="宋体" w:eastAsia="宋体" w:hAnsi="宋体" w:hint="eastAsia"/>
                <w:b/>
                <w:bCs/>
                <w:sz w:val="24"/>
              </w:rPr>
              <w:t>月、</w:t>
            </w:r>
            <w:r w:rsidR="0092177A" w:rsidRPr="005E0FAE">
              <w:rPr>
                <w:rFonts w:ascii="宋体" w:eastAsia="宋体" w:hAnsi="宋体" w:hint="eastAsia"/>
                <w:b/>
                <w:bCs/>
                <w:sz w:val="24"/>
              </w:rPr>
              <w:t>5</w:t>
            </w:r>
            <w:r w:rsidRPr="005E0FAE">
              <w:rPr>
                <w:rFonts w:ascii="宋体" w:eastAsia="宋体" w:hAnsi="宋体" w:hint="eastAsia"/>
                <w:b/>
                <w:bCs/>
                <w:sz w:val="24"/>
              </w:rPr>
              <w:t>月）证明，以上证明文件须加盖单位公章否则不计分。</w:t>
            </w:r>
          </w:p>
        </w:tc>
      </w:tr>
      <w:tr w:rsidR="00483819" w:rsidRPr="005E0FAE" w:rsidTr="009062D5">
        <w:trPr>
          <w:trHeight w:val="134"/>
        </w:trPr>
        <w:tc>
          <w:tcPr>
            <w:tcW w:w="433" w:type="dxa"/>
            <w:vMerge/>
            <w:vAlign w:val="center"/>
          </w:tcPr>
          <w:p w:rsidR="00483819" w:rsidRPr="005E0FAE" w:rsidRDefault="00483819" w:rsidP="009062D5">
            <w:pPr>
              <w:spacing w:line="320" w:lineRule="atLeast"/>
              <w:rPr>
                <w:rFonts w:ascii="宋体" w:eastAsia="宋体" w:hAnsi="宋体"/>
                <w:sz w:val="24"/>
              </w:rPr>
            </w:pPr>
          </w:p>
        </w:tc>
        <w:tc>
          <w:tcPr>
            <w:tcW w:w="915" w:type="dxa"/>
            <w:vAlign w:val="center"/>
          </w:tcPr>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管理</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工具</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成熟</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度</w:t>
            </w:r>
          </w:p>
        </w:tc>
        <w:tc>
          <w:tcPr>
            <w:tcW w:w="840" w:type="dxa"/>
            <w:vAlign w:val="center"/>
          </w:tcPr>
          <w:p w:rsidR="00483819" w:rsidRPr="005E0FAE" w:rsidRDefault="00C74197" w:rsidP="009062D5">
            <w:pPr>
              <w:adjustRightInd w:val="0"/>
              <w:snapToGrid w:val="0"/>
              <w:spacing w:line="320" w:lineRule="atLeast"/>
              <w:rPr>
                <w:rFonts w:ascii="宋体" w:eastAsia="宋体" w:hAnsi="宋体"/>
                <w:sz w:val="24"/>
              </w:rPr>
            </w:pPr>
            <w:r w:rsidRPr="005E0FAE">
              <w:rPr>
                <w:rFonts w:ascii="宋体" w:eastAsia="宋体" w:hAnsi="宋体" w:hint="eastAsia"/>
                <w:sz w:val="24"/>
              </w:rPr>
              <w:t>4</w:t>
            </w:r>
            <w:r w:rsidR="00483819" w:rsidRPr="005E0FAE">
              <w:rPr>
                <w:rFonts w:ascii="宋体" w:eastAsia="宋体" w:hAnsi="宋体" w:hint="eastAsia"/>
                <w:sz w:val="24"/>
              </w:rPr>
              <w:t>分</w:t>
            </w:r>
          </w:p>
        </w:tc>
        <w:tc>
          <w:tcPr>
            <w:tcW w:w="6960" w:type="dxa"/>
            <w:vAlign w:val="center"/>
          </w:tcPr>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1.网管系统：所提供的网管系统在政府行业具有成功应用案例计</w:t>
            </w:r>
            <w:r w:rsidRPr="005E0FAE">
              <w:rPr>
                <w:rFonts w:ascii="宋体" w:eastAsia="宋体" w:hAnsi="宋体"/>
                <w:sz w:val="24"/>
              </w:rPr>
              <w:t>2</w:t>
            </w:r>
            <w:r w:rsidRPr="005E0FAE">
              <w:rPr>
                <w:rFonts w:ascii="宋体" w:eastAsia="宋体" w:hAnsi="宋体" w:hint="eastAsia"/>
                <w:sz w:val="24"/>
              </w:rPr>
              <w:t>分（提供应用证明截图或</w:t>
            </w:r>
            <w:r w:rsidRPr="005E0FAE">
              <w:rPr>
                <w:rFonts w:ascii="宋体" w:eastAsia="宋体" w:hAnsi="宋体"/>
                <w:sz w:val="24"/>
              </w:rPr>
              <w:t>官网案例证明截图并附URL地址</w:t>
            </w:r>
            <w:r w:rsidRPr="005E0FAE">
              <w:rPr>
                <w:rFonts w:ascii="宋体" w:eastAsia="宋体" w:hAnsi="宋体" w:hint="eastAsia"/>
                <w:sz w:val="24"/>
              </w:rPr>
              <w:t>，否则不计分）；</w:t>
            </w:r>
          </w:p>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2.运维管理系统：所提供的运维系统在政府行业具有成功应用案例计</w:t>
            </w:r>
            <w:r w:rsidRPr="005E0FAE">
              <w:rPr>
                <w:rFonts w:ascii="宋体" w:eastAsia="宋体" w:hAnsi="宋体"/>
                <w:sz w:val="24"/>
              </w:rPr>
              <w:t>2</w:t>
            </w:r>
            <w:r w:rsidRPr="005E0FAE">
              <w:rPr>
                <w:rFonts w:ascii="宋体" w:eastAsia="宋体" w:hAnsi="宋体" w:hint="eastAsia"/>
                <w:sz w:val="24"/>
              </w:rPr>
              <w:t>分（提供应用证明截图或</w:t>
            </w:r>
            <w:r w:rsidRPr="005E0FAE">
              <w:rPr>
                <w:rFonts w:ascii="宋体" w:eastAsia="宋体" w:hAnsi="宋体"/>
                <w:sz w:val="24"/>
              </w:rPr>
              <w:t>官网案例证明截图并附URL地址</w:t>
            </w:r>
            <w:r w:rsidRPr="005E0FAE">
              <w:rPr>
                <w:rFonts w:ascii="宋体" w:eastAsia="宋体" w:hAnsi="宋体" w:hint="eastAsia"/>
                <w:sz w:val="24"/>
              </w:rPr>
              <w:t>，否则不计分）。</w:t>
            </w:r>
          </w:p>
        </w:tc>
      </w:tr>
      <w:tr w:rsidR="00483819" w:rsidRPr="005E0FAE" w:rsidTr="009062D5">
        <w:trPr>
          <w:trHeight w:val="90"/>
        </w:trPr>
        <w:tc>
          <w:tcPr>
            <w:tcW w:w="433" w:type="dxa"/>
            <w:vMerge w:val="restart"/>
            <w:vAlign w:val="center"/>
          </w:tcPr>
          <w:p w:rsidR="00483819" w:rsidRPr="005E0FAE" w:rsidRDefault="00483819" w:rsidP="0033304D">
            <w:pPr>
              <w:spacing w:line="320" w:lineRule="atLeast"/>
              <w:rPr>
                <w:rFonts w:ascii="宋体" w:eastAsia="宋体" w:hAnsi="宋体"/>
                <w:sz w:val="24"/>
              </w:rPr>
            </w:pPr>
            <w:r w:rsidRPr="005E0FAE">
              <w:rPr>
                <w:rFonts w:ascii="宋体" w:eastAsia="宋体" w:hAnsi="宋体" w:hint="eastAsia"/>
                <w:sz w:val="24"/>
              </w:rPr>
              <w:t>商务</w:t>
            </w:r>
            <w:r w:rsidRPr="005E0FAE">
              <w:rPr>
                <w:rFonts w:ascii="宋体" w:eastAsia="宋体" w:hAnsi="宋体" w:hint="eastAsia"/>
                <w:sz w:val="24"/>
              </w:rPr>
              <w:lastRenderedPageBreak/>
              <w:t>（</w:t>
            </w:r>
            <w:r w:rsidR="0033304D" w:rsidRPr="005E0FAE">
              <w:rPr>
                <w:rFonts w:ascii="宋体" w:eastAsia="宋体" w:hAnsi="宋体"/>
                <w:sz w:val="24"/>
              </w:rPr>
              <w:t>15</w:t>
            </w:r>
            <w:r w:rsidRPr="005E0FAE">
              <w:rPr>
                <w:rFonts w:ascii="宋体" w:eastAsia="宋体" w:hAnsi="宋体" w:hint="eastAsia"/>
                <w:sz w:val="24"/>
              </w:rPr>
              <w:t>分）</w:t>
            </w:r>
          </w:p>
        </w:tc>
        <w:tc>
          <w:tcPr>
            <w:tcW w:w="915" w:type="dxa"/>
            <w:vAlign w:val="center"/>
          </w:tcPr>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lastRenderedPageBreak/>
              <w:t>运维</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服务</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lastRenderedPageBreak/>
              <w:t>类似</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业绩</w:t>
            </w:r>
          </w:p>
        </w:tc>
        <w:tc>
          <w:tcPr>
            <w:tcW w:w="840" w:type="dxa"/>
            <w:vAlign w:val="center"/>
          </w:tcPr>
          <w:p w:rsidR="00483819" w:rsidRPr="005E0FAE" w:rsidRDefault="0033304D" w:rsidP="009062D5">
            <w:pPr>
              <w:adjustRightInd w:val="0"/>
              <w:snapToGrid w:val="0"/>
              <w:spacing w:line="320" w:lineRule="atLeast"/>
              <w:rPr>
                <w:rFonts w:ascii="宋体" w:eastAsia="宋体" w:hAnsi="宋体"/>
                <w:sz w:val="24"/>
              </w:rPr>
            </w:pPr>
            <w:r w:rsidRPr="005E0FAE">
              <w:rPr>
                <w:rFonts w:ascii="宋体" w:eastAsia="宋体" w:hAnsi="宋体"/>
                <w:sz w:val="24"/>
              </w:rPr>
              <w:lastRenderedPageBreak/>
              <w:t>4</w:t>
            </w:r>
            <w:r w:rsidR="00483819" w:rsidRPr="005E0FAE">
              <w:rPr>
                <w:rFonts w:ascii="宋体" w:eastAsia="宋体" w:hAnsi="宋体" w:hint="eastAsia"/>
                <w:sz w:val="24"/>
              </w:rPr>
              <w:t>分</w:t>
            </w:r>
          </w:p>
        </w:tc>
        <w:tc>
          <w:tcPr>
            <w:tcW w:w="6960" w:type="dxa"/>
            <w:vAlign w:val="center"/>
          </w:tcPr>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1.投标人在201</w:t>
            </w:r>
            <w:r w:rsidRPr="005E0FAE">
              <w:rPr>
                <w:rFonts w:ascii="宋体" w:eastAsia="宋体" w:hAnsi="宋体"/>
                <w:sz w:val="24"/>
              </w:rPr>
              <w:t>6</w:t>
            </w:r>
            <w:r w:rsidRPr="005E0FAE">
              <w:rPr>
                <w:rFonts w:ascii="宋体" w:eastAsia="宋体" w:hAnsi="宋体" w:hint="eastAsia"/>
                <w:sz w:val="24"/>
              </w:rPr>
              <w:t>年</w:t>
            </w:r>
            <w:r w:rsidR="00FF3542" w:rsidRPr="005E0FAE">
              <w:rPr>
                <w:rFonts w:ascii="宋体" w:eastAsia="宋体" w:hAnsi="宋体" w:hint="eastAsia"/>
                <w:sz w:val="24"/>
              </w:rPr>
              <w:t>5</w:t>
            </w:r>
            <w:r w:rsidRPr="005E0FAE">
              <w:rPr>
                <w:rFonts w:ascii="宋体" w:eastAsia="宋体" w:hAnsi="宋体" w:hint="eastAsia"/>
                <w:sz w:val="24"/>
              </w:rPr>
              <w:t>月以来具有同类行业信息系统运维服务案例，要求合同金额</w:t>
            </w:r>
            <w:r w:rsidR="007655F6" w:rsidRPr="005E0FAE">
              <w:rPr>
                <w:rFonts w:ascii="宋体" w:eastAsia="宋体" w:hAnsi="宋体" w:hint="eastAsia"/>
                <w:sz w:val="24"/>
              </w:rPr>
              <w:t>2</w:t>
            </w:r>
            <w:r w:rsidRPr="005E0FAE">
              <w:rPr>
                <w:rFonts w:ascii="宋体" w:eastAsia="宋体" w:hAnsi="宋体" w:hint="eastAsia"/>
                <w:sz w:val="24"/>
              </w:rPr>
              <w:t>0万元及以上，且合同服务内容至少包括机房</w:t>
            </w:r>
            <w:r w:rsidRPr="005E0FAE">
              <w:rPr>
                <w:rFonts w:ascii="宋体" w:eastAsia="宋体" w:hAnsi="宋体" w:hint="eastAsia"/>
                <w:sz w:val="24"/>
              </w:rPr>
              <w:lastRenderedPageBreak/>
              <w:t>基础设施，每提供1个业绩证明计</w:t>
            </w:r>
            <w:r w:rsidR="00BB2451" w:rsidRPr="005E0FAE">
              <w:rPr>
                <w:rFonts w:ascii="宋体" w:eastAsia="宋体" w:hAnsi="宋体"/>
                <w:sz w:val="24"/>
              </w:rPr>
              <w:t>0.5</w:t>
            </w:r>
            <w:r w:rsidRPr="005E0FAE">
              <w:rPr>
                <w:rFonts w:ascii="宋体" w:eastAsia="宋体" w:hAnsi="宋体" w:hint="eastAsia"/>
                <w:sz w:val="24"/>
              </w:rPr>
              <w:t>分，计满</w:t>
            </w:r>
            <w:r w:rsidR="00BB2451" w:rsidRPr="005E0FAE">
              <w:rPr>
                <w:rFonts w:ascii="宋体" w:eastAsia="宋体" w:hAnsi="宋体"/>
                <w:sz w:val="24"/>
              </w:rPr>
              <w:t>2</w:t>
            </w:r>
            <w:r w:rsidRPr="005E0FAE">
              <w:rPr>
                <w:rFonts w:ascii="宋体" w:eastAsia="宋体" w:hAnsi="宋体" w:hint="eastAsia"/>
                <w:sz w:val="24"/>
              </w:rPr>
              <w:t>分为止（要求提供相应的合同复印件并加盖公章，否则不计分）；</w:t>
            </w:r>
          </w:p>
          <w:p w:rsidR="003F5634" w:rsidRPr="005E0FAE" w:rsidRDefault="00483819" w:rsidP="00CC65C7">
            <w:pPr>
              <w:adjustRightInd w:val="0"/>
              <w:snapToGrid w:val="0"/>
              <w:spacing w:line="320" w:lineRule="atLeast"/>
              <w:rPr>
                <w:rFonts w:ascii="宋体" w:eastAsia="宋体" w:hAnsi="宋体"/>
                <w:sz w:val="24"/>
              </w:rPr>
            </w:pPr>
            <w:r w:rsidRPr="005E0FAE">
              <w:rPr>
                <w:rFonts w:ascii="宋体" w:eastAsia="宋体" w:hAnsi="宋体"/>
                <w:sz w:val="24"/>
              </w:rPr>
              <w:t>2</w:t>
            </w:r>
            <w:r w:rsidRPr="005E0FAE">
              <w:rPr>
                <w:rFonts w:ascii="宋体" w:eastAsia="宋体" w:hAnsi="宋体" w:hint="eastAsia"/>
                <w:sz w:val="24"/>
              </w:rPr>
              <w:t>.投标人在2016年</w:t>
            </w:r>
            <w:r w:rsidR="00925733" w:rsidRPr="005E0FAE">
              <w:rPr>
                <w:rFonts w:ascii="宋体" w:eastAsia="宋体" w:hAnsi="宋体" w:hint="eastAsia"/>
                <w:sz w:val="24"/>
              </w:rPr>
              <w:t>5</w:t>
            </w:r>
            <w:r w:rsidRPr="005E0FAE">
              <w:rPr>
                <w:rFonts w:ascii="宋体" w:eastAsia="宋体" w:hAnsi="宋体" w:hint="eastAsia"/>
                <w:sz w:val="24"/>
              </w:rPr>
              <w:t>月以来具有同类网站运维服务案例，每提供1个业绩证明计</w:t>
            </w:r>
            <w:r w:rsidR="00BB2451" w:rsidRPr="005E0FAE">
              <w:rPr>
                <w:rFonts w:ascii="宋体" w:eastAsia="宋体" w:hAnsi="宋体"/>
                <w:sz w:val="24"/>
              </w:rPr>
              <w:t>0.5</w:t>
            </w:r>
            <w:r w:rsidRPr="005E0FAE">
              <w:rPr>
                <w:rFonts w:ascii="宋体" w:eastAsia="宋体" w:hAnsi="宋体" w:hint="eastAsia"/>
                <w:sz w:val="24"/>
              </w:rPr>
              <w:t>分，计满</w:t>
            </w:r>
            <w:r w:rsidR="00BB2451" w:rsidRPr="005E0FAE">
              <w:rPr>
                <w:rFonts w:ascii="宋体" w:eastAsia="宋体" w:hAnsi="宋体"/>
                <w:sz w:val="24"/>
              </w:rPr>
              <w:t>2</w:t>
            </w:r>
            <w:r w:rsidRPr="005E0FAE">
              <w:rPr>
                <w:rFonts w:ascii="宋体" w:eastAsia="宋体" w:hAnsi="宋体" w:hint="eastAsia"/>
                <w:sz w:val="24"/>
              </w:rPr>
              <w:t>分为止（要求提供相应的合同复印件并加盖公章，否则不计分）。</w:t>
            </w:r>
          </w:p>
        </w:tc>
      </w:tr>
      <w:tr w:rsidR="00483819" w:rsidRPr="005E0FAE" w:rsidTr="009062D5">
        <w:trPr>
          <w:trHeight w:val="433"/>
        </w:trPr>
        <w:tc>
          <w:tcPr>
            <w:tcW w:w="433" w:type="dxa"/>
            <w:vMerge/>
            <w:vAlign w:val="center"/>
          </w:tcPr>
          <w:p w:rsidR="00483819" w:rsidRPr="005E0FAE" w:rsidRDefault="00483819" w:rsidP="009062D5">
            <w:pPr>
              <w:spacing w:line="320" w:lineRule="atLeast"/>
              <w:rPr>
                <w:rFonts w:ascii="宋体" w:eastAsia="宋体" w:hAnsi="宋体"/>
                <w:sz w:val="24"/>
              </w:rPr>
            </w:pPr>
          </w:p>
        </w:tc>
        <w:tc>
          <w:tcPr>
            <w:tcW w:w="915" w:type="dxa"/>
            <w:vAlign w:val="center"/>
          </w:tcPr>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投标</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人</w:t>
            </w:r>
          </w:p>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实力</w:t>
            </w:r>
          </w:p>
        </w:tc>
        <w:tc>
          <w:tcPr>
            <w:tcW w:w="840" w:type="dxa"/>
            <w:vAlign w:val="center"/>
          </w:tcPr>
          <w:p w:rsidR="00483819" w:rsidRPr="005E0FAE" w:rsidRDefault="0033304D" w:rsidP="009062D5">
            <w:pPr>
              <w:adjustRightInd w:val="0"/>
              <w:snapToGrid w:val="0"/>
              <w:spacing w:line="320" w:lineRule="atLeast"/>
              <w:rPr>
                <w:rFonts w:ascii="宋体" w:eastAsia="宋体" w:hAnsi="宋体"/>
                <w:sz w:val="24"/>
              </w:rPr>
            </w:pPr>
            <w:r w:rsidRPr="005E0FAE">
              <w:rPr>
                <w:rFonts w:ascii="宋体" w:eastAsia="宋体" w:hAnsi="宋体"/>
                <w:sz w:val="24"/>
              </w:rPr>
              <w:t>4</w:t>
            </w:r>
            <w:r w:rsidR="00483819" w:rsidRPr="005E0FAE">
              <w:rPr>
                <w:rFonts w:ascii="宋体" w:eastAsia="宋体" w:hAnsi="宋体" w:hint="eastAsia"/>
                <w:sz w:val="24"/>
              </w:rPr>
              <w:t>分</w:t>
            </w:r>
          </w:p>
        </w:tc>
        <w:tc>
          <w:tcPr>
            <w:tcW w:w="6960" w:type="dxa"/>
            <w:vAlign w:val="center"/>
          </w:tcPr>
          <w:p w:rsidR="00483819" w:rsidRPr="005E0FAE" w:rsidRDefault="00483819" w:rsidP="009062D5">
            <w:pPr>
              <w:adjustRightInd w:val="0"/>
              <w:snapToGrid w:val="0"/>
              <w:spacing w:line="320" w:lineRule="atLeast"/>
              <w:rPr>
                <w:rFonts w:ascii="宋体" w:eastAsia="宋体" w:hAnsi="宋体"/>
                <w:sz w:val="24"/>
              </w:rPr>
            </w:pPr>
            <w:r w:rsidRPr="005E0FAE">
              <w:rPr>
                <w:rFonts w:ascii="宋体" w:eastAsia="宋体" w:hAnsi="宋体" w:hint="eastAsia"/>
                <w:sz w:val="24"/>
              </w:rPr>
              <w:t>1.投标人具有省国家保密局颁发的涉密信息系统集成乙级资质证书（业务种类：运行维护）或国家保密局颁发的涉密信息系统集成甲级资质证书（业务种类：运行维护）计</w:t>
            </w:r>
            <w:r w:rsidR="00BB2451" w:rsidRPr="005E0FAE">
              <w:rPr>
                <w:rFonts w:ascii="宋体" w:eastAsia="宋体" w:hAnsi="宋体"/>
                <w:sz w:val="24"/>
              </w:rPr>
              <w:t>2</w:t>
            </w:r>
            <w:r w:rsidRPr="005E0FAE">
              <w:rPr>
                <w:rFonts w:ascii="宋体" w:eastAsia="宋体" w:hAnsi="宋体" w:hint="eastAsia"/>
                <w:sz w:val="24"/>
              </w:rPr>
              <w:t>分（提供证明资料复印件并加盖公章，否则不计分）。</w:t>
            </w:r>
          </w:p>
          <w:p w:rsidR="00483819" w:rsidRPr="005E0FAE" w:rsidRDefault="00483819" w:rsidP="00BB2451">
            <w:pPr>
              <w:adjustRightInd w:val="0"/>
              <w:snapToGrid w:val="0"/>
              <w:spacing w:line="320" w:lineRule="atLeast"/>
              <w:rPr>
                <w:rFonts w:ascii="宋体" w:eastAsia="宋体" w:hAnsi="宋体"/>
                <w:sz w:val="24"/>
              </w:rPr>
            </w:pPr>
            <w:r w:rsidRPr="005E0FAE">
              <w:rPr>
                <w:rFonts w:ascii="宋体" w:eastAsia="宋体" w:hAnsi="宋体" w:hint="eastAsia"/>
                <w:sz w:val="24"/>
              </w:rPr>
              <w:t>2.投标人信息系统</w:t>
            </w:r>
            <w:r w:rsidRPr="005E0FAE">
              <w:rPr>
                <w:rFonts w:ascii="宋体" w:eastAsia="宋体" w:hAnsi="宋体"/>
                <w:sz w:val="24"/>
              </w:rPr>
              <w:t>运维</w:t>
            </w:r>
            <w:r w:rsidRPr="005E0FAE">
              <w:rPr>
                <w:rFonts w:ascii="宋体" w:eastAsia="宋体" w:hAnsi="宋体" w:hint="eastAsia"/>
                <w:sz w:val="24"/>
              </w:rPr>
              <w:t>服务、</w:t>
            </w:r>
            <w:r w:rsidRPr="005E0FAE">
              <w:rPr>
                <w:rFonts w:ascii="宋体" w:eastAsia="宋体" w:hAnsi="宋体"/>
                <w:sz w:val="24"/>
              </w:rPr>
              <w:t>制冷设备</w:t>
            </w:r>
            <w:r w:rsidRPr="005E0FAE">
              <w:rPr>
                <w:rFonts w:ascii="宋体" w:eastAsia="宋体" w:hAnsi="宋体" w:hint="eastAsia"/>
                <w:sz w:val="24"/>
              </w:rPr>
              <w:t>运维</w:t>
            </w:r>
            <w:r w:rsidRPr="005E0FAE">
              <w:rPr>
                <w:rFonts w:ascii="宋体" w:eastAsia="宋体" w:hAnsi="宋体"/>
                <w:sz w:val="24"/>
              </w:rPr>
              <w:t>服务</w:t>
            </w:r>
            <w:r w:rsidRPr="005E0FAE">
              <w:rPr>
                <w:rFonts w:ascii="宋体" w:eastAsia="宋体" w:hAnsi="宋体" w:hint="eastAsia"/>
                <w:sz w:val="24"/>
              </w:rPr>
              <w:t>、供配电</w:t>
            </w:r>
            <w:r w:rsidRPr="005E0FAE">
              <w:rPr>
                <w:rFonts w:ascii="宋体" w:eastAsia="宋体" w:hAnsi="宋体"/>
                <w:sz w:val="24"/>
              </w:rPr>
              <w:t>设备</w:t>
            </w:r>
            <w:r w:rsidRPr="005E0FAE">
              <w:rPr>
                <w:rFonts w:ascii="宋体" w:eastAsia="宋体" w:hAnsi="宋体" w:hint="eastAsia"/>
                <w:sz w:val="24"/>
              </w:rPr>
              <w:t>运维</w:t>
            </w:r>
            <w:r w:rsidRPr="005E0FAE">
              <w:rPr>
                <w:rFonts w:ascii="宋体" w:eastAsia="宋体" w:hAnsi="宋体"/>
                <w:sz w:val="24"/>
              </w:rPr>
              <w:t>服务均通过ISO9001</w:t>
            </w:r>
            <w:r w:rsidRPr="005E0FAE">
              <w:rPr>
                <w:rFonts w:ascii="宋体" w:eastAsia="宋体" w:hAnsi="宋体" w:hint="eastAsia"/>
                <w:sz w:val="24"/>
              </w:rPr>
              <w:t>质量标准体系认证的计</w:t>
            </w:r>
            <w:r w:rsidR="00BB2451" w:rsidRPr="005E0FAE">
              <w:rPr>
                <w:rFonts w:ascii="宋体" w:eastAsia="宋体" w:hAnsi="宋体"/>
                <w:sz w:val="24"/>
              </w:rPr>
              <w:t>2</w:t>
            </w:r>
            <w:r w:rsidRPr="005E0FAE">
              <w:rPr>
                <w:rFonts w:ascii="宋体" w:eastAsia="宋体" w:hAnsi="宋体" w:hint="eastAsia"/>
                <w:sz w:val="24"/>
              </w:rPr>
              <w:t>分（提供证明资料复印件并加盖公章，否则不计分）。</w:t>
            </w:r>
          </w:p>
        </w:tc>
      </w:tr>
      <w:tr w:rsidR="00483819" w:rsidRPr="005E0FAE" w:rsidTr="009062D5">
        <w:trPr>
          <w:trHeight w:val="907"/>
        </w:trPr>
        <w:tc>
          <w:tcPr>
            <w:tcW w:w="433" w:type="dxa"/>
            <w:vMerge/>
            <w:vAlign w:val="center"/>
          </w:tcPr>
          <w:p w:rsidR="00483819" w:rsidRPr="005E0FAE" w:rsidRDefault="00483819" w:rsidP="009062D5">
            <w:pPr>
              <w:spacing w:line="320" w:lineRule="atLeast"/>
              <w:rPr>
                <w:rFonts w:ascii="宋体" w:eastAsia="宋体" w:hAnsi="宋体"/>
                <w:sz w:val="24"/>
              </w:rPr>
            </w:pPr>
          </w:p>
        </w:tc>
        <w:tc>
          <w:tcPr>
            <w:tcW w:w="915" w:type="dxa"/>
            <w:vAlign w:val="center"/>
          </w:tcPr>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服务</w:t>
            </w:r>
          </w:p>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承诺</w:t>
            </w:r>
          </w:p>
        </w:tc>
        <w:tc>
          <w:tcPr>
            <w:tcW w:w="840" w:type="dxa"/>
            <w:vAlign w:val="center"/>
          </w:tcPr>
          <w:p w:rsidR="00483819" w:rsidRPr="005E0FAE" w:rsidRDefault="0033304D" w:rsidP="009062D5">
            <w:pPr>
              <w:spacing w:line="320" w:lineRule="atLeast"/>
              <w:rPr>
                <w:rFonts w:ascii="宋体" w:eastAsia="宋体" w:hAnsi="宋体"/>
                <w:sz w:val="24"/>
              </w:rPr>
            </w:pPr>
            <w:r w:rsidRPr="005E0FAE">
              <w:rPr>
                <w:rFonts w:ascii="宋体" w:eastAsia="宋体" w:hAnsi="宋体"/>
                <w:sz w:val="24"/>
              </w:rPr>
              <w:t>5</w:t>
            </w:r>
            <w:r w:rsidR="00483819" w:rsidRPr="005E0FAE">
              <w:rPr>
                <w:rFonts w:ascii="宋体" w:eastAsia="宋体" w:hAnsi="宋体" w:hint="eastAsia"/>
                <w:sz w:val="24"/>
              </w:rPr>
              <w:t>分</w:t>
            </w:r>
          </w:p>
        </w:tc>
        <w:tc>
          <w:tcPr>
            <w:tcW w:w="6960" w:type="dxa"/>
            <w:vAlign w:val="center"/>
          </w:tcPr>
          <w:p w:rsidR="00483819" w:rsidRPr="005E0FAE" w:rsidRDefault="00483819" w:rsidP="00BB2451">
            <w:pPr>
              <w:spacing w:line="320" w:lineRule="atLeast"/>
              <w:rPr>
                <w:rFonts w:ascii="宋体" w:eastAsia="宋体" w:hAnsi="宋体"/>
                <w:sz w:val="24"/>
              </w:rPr>
            </w:pPr>
            <w:r w:rsidRPr="005E0FAE">
              <w:rPr>
                <w:rFonts w:ascii="宋体" w:eastAsia="宋体" w:hAnsi="宋体" w:hint="eastAsia"/>
                <w:sz w:val="24"/>
              </w:rPr>
              <w:t>投标人服务承诺满足招标要求，计</w:t>
            </w:r>
            <w:r w:rsidR="00BB2451" w:rsidRPr="005E0FAE">
              <w:rPr>
                <w:rFonts w:ascii="宋体" w:eastAsia="宋体" w:hAnsi="宋体"/>
                <w:sz w:val="24"/>
              </w:rPr>
              <w:t>5</w:t>
            </w:r>
            <w:r w:rsidRPr="005E0FAE">
              <w:rPr>
                <w:rFonts w:ascii="宋体" w:eastAsia="宋体" w:hAnsi="宋体" w:hint="eastAsia"/>
                <w:sz w:val="24"/>
              </w:rPr>
              <w:t>分；缺项或不响应要求的每处扣</w:t>
            </w:r>
            <w:r w:rsidRPr="005E0FAE">
              <w:rPr>
                <w:rFonts w:ascii="宋体" w:eastAsia="宋体" w:hAnsi="宋体"/>
                <w:sz w:val="24"/>
              </w:rPr>
              <w:t>1</w:t>
            </w:r>
            <w:r w:rsidRPr="005E0FAE">
              <w:rPr>
                <w:rFonts w:ascii="宋体" w:eastAsia="宋体" w:hAnsi="宋体" w:hint="eastAsia"/>
                <w:sz w:val="24"/>
              </w:rPr>
              <w:t>分，扣完为止。投标书没有服务承诺的，计</w:t>
            </w:r>
            <w:r w:rsidRPr="005E0FAE">
              <w:rPr>
                <w:rFonts w:ascii="宋体" w:eastAsia="宋体" w:hAnsi="宋体"/>
                <w:sz w:val="24"/>
              </w:rPr>
              <w:t>0</w:t>
            </w:r>
            <w:r w:rsidRPr="005E0FAE">
              <w:rPr>
                <w:rFonts w:ascii="宋体" w:eastAsia="宋体" w:hAnsi="宋体" w:hint="eastAsia"/>
                <w:sz w:val="24"/>
              </w:rPr>
              <w:t>分。</w:t>
            </w:r>
          </w:p>
        </w:tc>
      </w:tr>
      <w:tr w:rsidR="00483819" w:rsidRPr="005E0FAE" w:rsidTr="009062D5">
        <w:trPr>
          <w:trHeight w:val="1138"/>
        </w:trPr>
        <w:tc>
          <w:tcPr>
            <w:tcW w:w="433" w:type="dxa"/>
            <w:vMerge/>
            <w:vAlign w:val="center"/>
          </w:tcPr>
          <w:p w:rsidR="00483819" w:rsidRPr="005E0FAE" w:rsidRDefault="00483819" w:rsidP="009062D5">
            <w:pPr>
              <w:spacing w:line="320" w:lineRule="atLeast"/>
              <w:rPr>
                <w:rFonts w:ascii="宋体" w:eastAsia="宋体" w:hAnsi="宋体"/>
                <w:sz w:val="24"/>
              </w:rPr>
            </w:pPr>
          </w:p>
        </w:tc>
        <w:tc>
          <w:tcPr>
            <w:tcW w:w="915" w:type="dxa"/>
            <w:vAlign w:val="center"/>
          </w:tcPr>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投标</w:t>
            </w:r>
          </w:p>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书</w:t>
            </w:r>
          </w:p>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编制</w:t>
            </w:r>
          </w:p>
        </w:tc>
        <w:tc>
          <w:tcPr>
            <w:tcW w:w="840" w:type="dxa"/>
            <w:vAlign w:val="center"/>
          </w:tcPr>
          <w:p w:rsidR="00483819" w:rsidRPr="005E0FAE" w:rsidRDefault="00C74197" w:rsidP="009062D5">
            <w:pPr>
              <w:spacing w:line="320" w:lineRule="atLeast"/>
              <w:rPr>
                <w:rFonts w:ascii="宋体" w:eastAsia="宋体" w:hAnsi="宋体"/>
                <w:sz w:val="24"/>
              </w:rPr>
            </w:pPr>
            <w:r w:rsidRPr="005E0FAE">
              <w:rPr>
                <w:rFonts w:ascii="宋体" w:eastAsia="宋体" w:hAnsi="宋体" w:hint="eastAsia"/>
                <w:sz w:val="24"/>
              </w:rPr>
              <w:t>2</w:t>
            </w:r>
            <w:r w:rsidR="00483819" w:rsidRPr="005E0FAE">
              <w:rPr>
                <w:rFonts w:ascii="宋体" w:eastAsia="宋体" w:hAnsi="宋体" w:hint="eastAsia"/>
                <w:sz w:val="24"/>
              </w:rPr>
              <w:t>分</w:t>
            </w:r>
          </w:p>
        </w:tc>
        <w:tc>
          <w:tcPr>
            <w:tcW w:w="6960" w:type="dxa"/>
            <w:vAlign w:val="center"/>
          </w:tcPr>
          <w:p w:rsidR="00483819" w:rsidRPr="005E0FAE" w:rsidRDefault="00483819" w:rsidP="009062D5">
            <w:pPr>
              <w:spacing w:line="320" w:lineRule="atLeast"/>
              <w:rPr>
                <w:rFonts w:ascii="宋体" w:eastAsia="宋体" w:hAnsi="宋体"/>
                <w:sz w:val="24"/>
              </w:rPr>
            </w:pPr>
            <w:r w:rsidRPr="005E0FAE">
              <w:rPr>
                <w:rFonts w:ascii="宋体" w:eastAsia="宋体" w:hAnsi="宋体" w:hint="eastAsia"/>
                <w:sz w:val="24"/>
              </w:rPr>
              <w:t>投标书按招标文件规定的格式、顺序编制，有目录、编页码，装订成册，书面整洁无涂改，没有缺漏项，价格数量等计算准确的，计2分；不符合要求的，每处扣0.5分，扣完为止。</w:t>
            </w:r>
          </w:p>
        </w:tc>
      </w:tr>
    </w:tbl>
    <w:p w:rsidR="004C37DC" w:rsidRPr="005E0FAE" w:rsidRDefault="004C37DC" w:rsidP="004C37DC">
      <w:pPr>
        <w:adjustRightInd w:val="0"/>
        <w:snapToGrid w:val="0"/>
        <w:spacing w:line="360" w:lineRule="auto"/>
        <w:rPr>
          <w:rFonts w:ascii="宋体" w:hAnsi="宋体"/>
          <w:b/>
          <w:sz w:val="24"/>
        </w:rPr>
      </w:pPr>
      <w:r w:rsidRPr="005E0FAE">
        <w:rPr>
          <w:rFonts w:ascii="宋体" w:hAnsi="宋体"/>
          <w:b/>
          <w:bCs/>
          <w:sz w:val="24"/>
        </w:rPr>
        <w:br w:type="page"/>
      </w:r>
      <w:r w:rsidRPr="005E0FAE">
        <w:rPr>
          <w:rFonts w:ascii="宋体" w:hAnsi="宋体" w:hint="eastAsia"/>
          <w:b/>
          <w:sz w:val="24"/>
        </w:rPr>
        <w:lastRenderedPageBreak/>
        <w:t>磋商须知正文</w:t>
      </w:r>
    </w:p>
    <w:p w:rsidR="004C37DC" w:rsidRPr="005E0FAE" w:rsidRDefault="004C37DC" w:rsidP="004C37DC">
      <w:pPr>
        <w:adjustRightInd w:val="0"/>
        <w:snapToGrid w:val="0"/>
        <w:spacing w:line="360" w:lineRule="auto"/>
        <w:rPr>
          <w:rFonts w:ascii="宋体" w:hAnsi="宋体"/>
          <w:sz w:val="24"/>
        </w:rPr>
      </w:pPr>
      <w:r w:rsidRPr="005E0FAE">
        <w:rPr>
          <w:rFonts w:ascii="宋体" w:hAnsi="宋体" w:hint="eastAsia"/>
          <w:sz w:val="24"/>
        </w:rPr>
        <w:t>一、说明</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1.</w:t>
      </w:r>
      <w:r w:rsidRPr="005E0FAE">
        <w:rPr>
          <w:rFonts w:ascii="宋体" w:hAnsi="宋体" w:hint="eastAsia"/>
          <w:b/>
          <w:bCs/>
          <w:sz w:val="24"/>
        </w:rPr>
        <w:t>适用范围</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1.1 </w:t>
      </w:r>
      <w:r w:rsidRPr="005E0FAE">
        <w:rPr>
          <w:rFonts w:ascii="宋体" w:hAnsi="宋体" w:hint="eastAsia"/>
          <w:sz w:val="24"/>
        </w:rPr>
        <w:t>本磋商文件仅适用于磋商须知前附表</w:t>
      </w:r>
      <w:r w:rsidRPr="005E0FAE">
        <w:rPr>
          <w:rFonts w:ascii="宋体" w:hAnsi="宋体" w:hint="eastAsia"/>
          <w:sz w:val="24"/>
        </w:rPr>
        <w:t>(</w:t>
      </w:r>
      <w:r w:rsidRPr="005E0FAE">
        <w:rPr>
          <w:rFonts w:ascii="宋体" w:hAnsi="宋体" w:hint="eastAsia"/>
          <w:sz w:val="24"/>
        </w:rPr>
        <w:t>以下简称【</w:t>
      </w:r>
      <w:r w:rsidRPr="005E0FAE">
        <w:rPr>
          <w:rFonts w:ascii="宋体" w:hAnsi="宋体" w:hint="eastAsia"/>
          <w:b/>
          <w:sz w:val="24"/>
        </w:rPr>
        <w:t>磋商须知前附表】</w:t>
      </w:r>
      <w:r w:rsidRPr="005E0FAE">
        <w:rPr>
          <w:rFonts w:ascii="宋体" w:hAnsi="宋体" w:hint="eastAsia"/>
          <w:b/>
          <w:sz w:val="24"/>
        </w:rPr>
        <w:t>)</w:t>
      </w:r>
      <w:r w:rsidRPr="005E0FAE">
        <w:rPr>
          <w:rFonts w:ascii="宋体" w:hAnsi="宋体" w:hint="eastAsia"/>
          <w:sz w:val="24"/>
        </w:rPr>
        <w:t>中所叙述的采购项目。</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2.</w:t>
      </w:r>
      <w:r w:rsidRPr="005E0FAE">
        <w:rPr>
          <w:rFonts w:ascii="宋体" w:hAnsi="宋体" w:hint="eastAsia"/>
          <w:b/>
          <w:bCs/>
          <w:sz w:val="24"/>
        </w:rPr>
        <w:t>定义</w:t>
      </w:r>
    </w:p>
    <w:p w:rsidR="004C37DC" w:rsidRPr="005E0FAE" w:rsidRDefault="004C37DC" w:rsidP="004C37DC">
      <w:pPr>
        <w:adjustRightInd w:val="0"/>
        <w:snapToGrid w:val="0"/>
        <w:spacing w:line="360" w:lineRule="auto"/>
        <w:ind w:firstLineChars="200" w:firstLine="480"/>
        <w:rPr>
          <w:rFonts w:ascii="宋体" w:hAnsi="宋体"/>
          <w:b/>
          <w:sz w:val="24"/>
        </w:rPr>
      </w:pPr>
      <w:r w:rsidRPr="005E0FAE">
        <w:rPr>
          <w:rFonts w:ascii="宋体" w:hAnsi="宋体" w:hint="eastAsia"/>
          <w:sz w:val="24"/>
        </w:rPr>
        <w:t xml:space="preserve">2.1 </w:t>
      </w:r>
      <w:r w:rsidRPr="005E0FAE">
        <w:rPr>
          <w:rFonts w:ascii="宋体" w:hAnsi="宋体" w:hint="eastAsia"/>
          <w:sz w:val="24"/>
        </w:rPr>
        <w:t>“采购人”是指依法进行政府采购的国家机关、事业单位、团体组织。本次政府采购的采购人名称、地址、电话、联系人见</w:t>
      </w:r>
      <w:r w:rsidRPr="005E0FAE">
        <w:rPr>
          <w:rFonts w:ascii="宋体" w:hAnsi="宋体" w:hint="eastAsia"/>
          <w:b/>
          <w:sz w:val="24"/>
        </w:rPr>
        <w:t>【磋商须知前附表】</w:t>
      </w:r>
      <w:r w:rsidRPr="005E0FAE">
        <w:rPr>
          <w:rFonts w:ascii="宋体" w:hAnsi="宋体" w:hint="eastAsia"/>
          <w:sz w:val="24"/>
        </w:rPr>
        <w:t>。</w:t>
      </w:r>
    </w:p>
    <w:p w:rsidR="004C37DC" w:rsidRPr="005E0FAE" w:rsidRDefault="004C37DC" w:rsidP="004C37DC">
      <w:pPr>
        <w:adjustRightInd w:val="0"/>
        <w:snapToGrid w:val="0"/>
        <w:spacing w:line="360" w:lineRule="auto"/>
        <w:ind w:firstLineChars="200" w:firstLine="480"/>
        <w:rPr>
          <w:rFonts w:ascii="宋体" w:hAnsi="宋体"/>
          <w:b/>
          <w:sz w:val="24"/>
        </w:rPr>
      </w:pPr>
      <w:r w:rsidRPr="005E0FAE">
        <w:rPr>
          <w:rFonts w:ascii="宋体" w:hAnsi="宋体" w:hint="eastAsia"/>
          <w:sz w:val="24"/>
        </w:rPr>
        <w:t xml:space="preserve">2.2 </w:t>
      </w:r>
      <w:r w:rsidRPr="005E0FAE">
        <w:rPr>
          <w:rFonts w:ascii="宋体" w:hAnsi="宋体" w:hint="eastAsia"/>
          <w:sz w:val="24"/>
        </w:rPr>
        <w:t>“采购代理机构”是指接受采购人委托，代理采购项目的集中采购机构和其他采购代理机构。本次政府采购的采购代理机构名称、地址、电话、联系人见</w:t>
      </w:r>
      <w:r w:rsidRPr="005E0FAE">
        <w:rPr>
          <w:rFonts w:ascii="宋体" w:hAnsi="宋体" w:hint="eastAsia"/>
          <w:b/>
          <w:sz w:val="24"/>
        </w:rPr>
        <w:t>【磋商须知前附表】。</w:t>
      </w:r>
    </w:p>
    <w:p w:rsidR="004C37DC" w:rsidRPr="005E0FAE" w:rsidRDefault="004C37DC" w:rsidP="004C37DC">
      <w:pPr>
        <w:adjustRightInd w:val="0"/>
        <w:snapToGrid w:val="0"/>
        <w:spacing w:line="360" w:lineRule="auto"/>
        <w:ind w:firstLineChars="200" w:firstLine="480"/>
        <w:rPr>
          <w:rFonts w:ascii="宋体" w:hAnsi="宋体" w:cs="宋体"/>
          <w:bCs/>
          <w:kern w:val="36"/>
          <w:sz w:val="24"/>
        </w:rPr>
      </w:pPr>
      <w:r w:rsidRPr="005E0FAE">
        <w:rPr>
          <w:rFonts w:ascii="宋体" w:hAnsi="宋体" w:hint="eastAsia"/>
          <w:sz w:val="24"/>
        </w:rPr>
        <w:t xml:space="preserve">2.3 </w:t>
      </w:r>
      <w:r w:rsidRPr="005E0FAE">
        <w:rPr>
          <w:rFonts w:ascii="宋体" w:hAnsi="宋体" w:cs="宋体" w:hint="eastAsia"/>
          <w:kern w:val="0"/>
          <w:sz w:val="24"/>
        </w:rPr>
        <w:t>“供应商”是指响应磋商文件要求、参加竞争性磋商采购的法人、其他组织或者自然人。本次政府采购项目采用</w:t>
      </w:r>
      <w:r w:rsidRPr="005E0FAE">
        <w:rPr>
          <w:rFonts w:ascii="宋体" w:hAnsi="宋体" w:cs="宋体" w:hint="eastAsia"/>
          <w:b/>
          <w:kern w:val="0"/>
          <w:sz w:val="24"/>
        </w:rPr>
        <w:t>【磋商须知前附表】</w:t>
      </w:r>
      <w:r w:rsidRPr="005E0FAE">
        <w:rPr>
          <w:rFonts w:ascii="宋体" w:hAnsi="宋体" w:cs="宋体" w:hint="eastAsia"/>
          <w:kern w:val="0"/>
          <w:sz w:val="24"/>
        </w:rPr>
        <w:t>所述方式，邀请符合资格条件的供应商参与竞争性磋商采购活动。供应商应持</w:t>
      </w:r>
      <w:r w:rsidRPr="005E0FAE">
        <w:rPr>
          <w:rFonts w:ascii="宋体" w:hAnsi="宋体" w:cs="宋体" w:hint="eastAsia"/>
          <w:b/>
          <w:kern w:val="0"/>
          <w:sz w:val="24"/>
        </w:rPr>
        <w:t>【磋商须知前附表】</w:t>
      </w:r>
      <w:r w:rsidRPr="005E0FAE">
        <w:rPr>
          <w:rFonts w:ascii="宋体" w:hAnsi="宋体" w:cs="宋体" w:hint="eastAsia"/>
          <w:kern w:val="0"/>
          <w:sz w:val="24"/>
        </w:rPr>
        <w:t>规定的资料购买磋商文件。</w:t>
      </w:r>
    </w:p>
    <w:p w:rsidR="004C37DC" w:rsidRPr="005E0FAE" w:rsidRDefault="004C37DC" w:rsidP="004C37DC">
      <w:pPr>
        <w:adjustRightInd w:val="0"/>
        <w:snapToGrid w:val="0"/>
        <w:spacing w:line="360" w:lineRule="auto"/>
        <w:ind w:firstLineChars="200" w:firstLine="480"/>
        <w:rPr>
          <w:rFonts w:ascii="宋体" w:hAnsi="宋体" w:cs="宋体"/>
          <w:kern w:val="0"/>
          <w:sz w:val="24"/>
        </w:rPr>
      </w:pPr>
      <w:r w:rsidRPr="005E0FAE">
        <w:rPr>
          <w:rFonts w:ascii="宋体" w:hAnsi="宋体" w:hint="eastAsia"/>
          <w:sz w:val="24"/>
        </w:rPr>
        <w:t xml:space="preserve">2.4 </w:t>
      </w:r>
      <w:r w:rsidRPr="005E0FAE">
        <w:rPr>
          <w:rFonts w:ascii="宋体" w:hAnsi="宋体" w:hint="eastAsia"/>
          <w:sz w:val="24"/>
        </w:rPr>
        <w:t>“磋商小组”是指</w:t>
      </w:r>
      <w:r w:rsidRPr="005E0FAE">
        <w:rPr>
          <w:rFonts w:ascii="宋体" w:hAnsi="宋体" w:cs="宋体" w:hint="eastAsia"/>
          <w:kern w:val="0"/>
          <w:sz w:val="24"/>
        </w:rPr>
        <w:t>依据财政部</w:t>
      </w:r>
      <w:r w:rsidRPr="005E0FAE">
        <w:rPr>
          <w:rFonts w:ascii="宋体" w:hAnsi="宋体" w:cs="宋体"/>
          <w:bCs/>
          <w:kern w:val="36"/>
          <w:sz w:val="24"/>
        </w:rPr>
        <w:t>《</w:t>
      </w:r>
      <w:r w:rsidRPr="005E0FAE">
        <w:rPr>
          <w:rFonts w:ascii="宋体" w:hAnsi="宋体" w:cs="宋体" w:hint="eastAsia"/>
          <w:bCs/>
          <w:kern w:val="36"/>
          <w:sz w:val="24"/>
        </w:rPr>
        <w:t>政府采购竞争性磋商采购方式管理暂行办法</w:t>
      </w:r>
      <w:r w:rsidRPr="005E0FAE">
        <w:rPr>
          <w:rFonts w:ascii="宋体" w:hAnsi="宋体" w:cs="宋体"/>
          <w:bCs/>
          <w:kern w:val="36"/>
          <w:sz w:val="24"/>
        </w:rPr>
        <w:t>》</w:t>
      </w:r>
      <w:r w:rsidRPr="005E0FAE">
        <w:rPr>
          <w:rFonts w:ascii="宋体" w:hAnsi="宋体" w:cs="宋体" w:hint="eastAsia"/>
          <w:bCs/>
          <w:kern w:val="36"/>
          <w:sz w:val="24"/>
        </w:rPr>
        <w:t>有关规定组建，依法依规</w:t>
      </w:r>
      <w:r w:rsidRPr="005E0FAE">
        <w:rPr>
          <w:rFonts w:ascii="宋体" w:hAnsi="宋体" w:cs="宋体" w:hint="eastAsia"/>
          <w:kern w:val="0"/>
          <w:sz w:val="24"/>
        </w:rPr>
        <w:t>履行其职责和义务的机构。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2.5 </w:t>
      </w:r>
      <w:r w:rsidRPr="005E0FAE">
        <w:rPr>
          <w:rFonts w:ascii="宋体" w:hAnsi="宋体" w:hint="eastAsia"/>
          <w:sz w:val="24"/>
        </w:rPr>
        <w:t>“货物”是指各种形态和种类的物品，包括原资料、燃料、设备、产品等，详见《政府采购品目分类目录》</w:t>
      </w:r>
      <w:r w:rsidRPr="005E0FAE">
        <w:rPr>
          <w:rFonts w:ascii="宋体" w:hAnsi="宋体" w:hint="eastAsia"/>
          <w:sz w:val="24"/>
        </w:rPr>
        <w:t>(</w:t>
      </w:r>
      <w:r w:rsidRPr="005E0FAE">
        <w:rPr>
          <w:rStyle w:val="a3"/>
          <w:rFonts w:ascii="宋体" w:hAnsi="宋体"/>
          <w:b w:val="0"/>
          <w:sz w:val="24"/>
        </w:rPr>
        <w:t>财库</w:t>
      </w:r>
      <w:r w:rsidRPr="005E0FAE">
        <w:rPr>
          <w:rStyle w:val="a3"/>
          <w:rFonts w:ascii="宋体" w:hAnsi="宋体" w:hint="eastAsia"/>
          <w:b w:val="0"/>
          <w:sz w:val="24"/>
        </w:rPr>
        <w:t>[</w:t>
      </w:r>
      <w:r w:rsidRPr="005E0FAE">
        <w:rPr>
          <w:rStyle w:val="a3"/>
          <w:rFonts w:ascii="宋体" w:hAnsi="宋体"/>
          <w:b w:val="0"/>
          <w:sz w:val="24"/>
        </w:rPr>
        <w:t>2013</w:t>
      </w:r>
      <w:r w:rsidRPr="005E0FAE">
        <w:rPr>
          <w:rStyle w:val="a3"/>
          <w:rFonts w:ascii="宋体" w:hAnsi="宋体" w:hint="eastAsia"/>
          <w:b w:val="0"/>
          <w:sz w:val="24"/>
        </w:rPr>
        <w:t>]</w:t>
      </w:r>
      <w:r w:rsidRPr="005E0FAE">
        <w:rPr>
          <w:rStyle w:val="a3"/>
          <w:rFonts w:ascii="宋体" w:hAnsi="宋体"/>
          <w:b w:val="0"/>
          <w:sz w:val="24"/>
        </w:rPr>
        <w:t>189</w:t>
      </w:r>
      <w:r w:rsidRPr="005E0FAE">
        <w:rPr>
          <w:rStyle w:val="a3"/>
          <w:rFonts w:ascii="宋体" w:hAnsi="宋体"/>
          <w:b w:val="0"/>
          <w:sz w:val="24"/>
        </w:rPr>
        <w:t>号</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2.6 </w:t>
      </w:r>
      <w:r w:rsidRPr="005E0FAE">
        <w:rPr>
          <w:rFonts w:ascii="宋体" w:hAnsi="宋体" w:hint="eastAsia"/>
          <w:sz w:val="24"/>
        </w:rPr>
        <w:t>“工程”是指建设工程，包括建筑物和构筑物的新建、改建、扩建、装修、拆除、修缮等，详见《政府采购品目分类目录》</w:t>
      </w:r>
      <w:r w:rsidRPr="005E0FAE">
        <w:rPr>
          <w:rFonts w:ascii="宋体" w:hAnsi="宋体" w:hint="eastAsia"/>
          <w:sz w:val="24"/>
        </w:rPr>
        <w:t>(</w:t>
      </w:r>
      <w:r w:rsidRPr="005E0FAE">
        <w:rPr>
          <w:rStyle w:val="a3"/>
          <w:rFonts w:ascii="宋体" w:hAnsi="宋体"/>
          <w:b w:val="0"/>
          <w:sz w:val="24"/>
        </w:rPr>
        <w:t>财库</w:t>
      </w:r>
      <w:r w:rsidRPr="005E0FAE">
        <w:rPr>
          <w:rStyle w:val="a3"/>
          <w:rFonts w:ascii="宋体" w:hAnsi="宋体" w:hint="eastAsia"/>
          <w:b w:val="0"/>
          <w:sz w:val="24"/>
        </w:rPr>
        <w:t>[</w:t>
      </w:r>
      <w:r w:rsidRPr="005E0FAE">
        <w:rPr>
          <w:rStyle w:val="a3"/>
          <w:rFonts w:ascii="宋体" w:hAnsi="宋体"/>
          <w:b w:val="0"/>
          <w:sz w:val="24"/>
        </w:rPr>
        <w:t>2013</w:t>
      </w:r>
      <w:r w:rsidRPr="005E0FAE">
        <w:rPr>
          <w:rStyle w:val="a3"/>
          <w:rFonts w:ascii="宋体" w:hAnsi="宋体" w:hint="eastAsia"/>
          <w:b w:val="0"/>
          <w:sz w:val="24"/>
        </w:rPr>
        <w:t>]</w:t>
      </w:r>
      <w:r w:rsidRPr="005E0FAE">
        <w:rPr>
          <w:rStyle w:val="a3"/>
          <w:rFonts w:ascii="宋体" w:hAnsi="宋体"/>
          <w:b w:val="0"/>
          <w:sz w:val="24"/>
        </w:rPr>
        <w:t>189</w:t>
      </w:r>
      <w:r w:rsidRPr="005E0FAE">
        <w:rPr>
          <w:rStyle w:val="a3"/>
          <w:rFonts w:ascii="宋体" w:hAnsi="宋体"/>
          <w:b w:val="0"/>
          <w:sz w:val="24"/>
        </w:rPr>
        <w:t>号</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2.7 </w:t>
      </w:r>
      <w:r w:rsidRPr="005E0FAE">
        <w:rPr>
          <w:rFonts w:ascii="宋体" w:hAnsi="宋体" w:hint="eastAsia"/>
          <w:sz w:val="24"/>
        </w:rPr>
        <w:t>“服务”是指除货物和工程以外的其他政府采购对象，详见《政府采购品目分类目录》</w:t>
      </w:r>
      <w:r w:rsidRPr="005E0FAE">
        <w:rPr>
          <w:rFonts w:ascii="宋体" w:hAnsi="宋体" w:hint="eastAsia"/>
          <w:sz w:val="24"/>
        </w:rPr>
        <w:t>(</w:t>
      </w:r>
      <w:r w:rsidRPr="005E0FAE">
        <w:rPr>
          <w:rStyle w:val="a3"/>
          <w:rFonts w:ascii="宋体" w:hAnsi="宋体"/>
          <w:b w:val="0"/>
          <w:sz w:val="24"/>
        </w:rPr>
        <w:t>财库</w:t>
      </w:r>
      <w:r w:rsidRPr="005E0FAE">
        <w:rPr>
          <w:rStyle w:val="a3"/>
          <w:rFonts w:ascii="宋体" w:hAnsi="宋体" w:hint="eastAsia"/>
          <w:b w:val="0"/>
          <w:sz w:val="24"/>
        </w:rPr>
        <w:t>[</w:t>
      </w:r>
      <w:r w:rsidRPr="005E0FAE">
        <w:rPr>
          <w:rStyle w:val="a3"/>
          <w:rFonts w:ascii="宋体" w:hAnsi="宋体"/>
          <w:b w:val="0"/>
          <w:sz w:val="24"/>
        </w:rPr>
        <w:t>2013</w:t>
      </w:r>
      <w:r w:rsidRPr="005E0FAE">
        <w:rPr>
          <w:rStyle w:val="a3"/>
          <w:rFonts w:ascii="宋体" w:hAnsi="宋体" w:hint="eastAsia"/>
          <w:b w:val="0"/>
          <w:sz w:val="24"/>
        </w:rPr>
        <w:t>]</w:t>
      </w:r>
      <w:r w:rsidRPr="005E0FAE">
        <w:rPr>
          <w:rStyle w:val="a3"/>
          <w:rFonts w:ascii="宋体" w:hAnsi="宋体"/>
          <w:b w:val="0"/>
          <w:sz w:val="24"/>
        </w:rPr>
        <w:t>189</w:t>
      </w:r>
      <w:r w:rsidRPr="005E0FAE">
        <w:rPr>
          <w:rStyle w:val="a3"/>
          <w:rFonts w:ascii="宋体" w:hAnsi="宋体"/>
          <w:b w:val="0"/>
          <w:sz w:val="24"/>
        </w:rPr>
        <w:t>号</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cs="宋体" w:hint="eastAsia"/>
          <w:kern w:val="0"/>
          <w:sz w:val="24"/>
        </w:rPr>
        <w:t>2.8</w:t>
      </w:r>
      <w:r w:rsidRPr="005E0FAE">
        <w:rPr>
          <w:rFonts w:ascii="宋体" w:hAnsi="宋体" w:hint="eastAsia"/>
          <w:sz w:val="24"/>
        </w:rPr>
        <w:t>“节能产品”或者“环保产品”是指财政部发布的《节能产品政府采购清单》或者《环境标志产品政府采购清单》的产品，“两型产品”是指湖南省财政厅发布的</w:t>
      </w:r>
      <w:r w:rsidRPr="005E0FAE">
        <w:rPr>
          <w:rFonts w:ascii="宋体" w:hAnsi="宋体"/>
          <w:sz w:val="24"/>
        </w:rPr>
        <w:t>《湖南省两型产品政府采购目录》</w:t>
      </w:r>
      <w:r w:rsidRPr="005E0FAE">
        <w:rPr>
          <w:rFonts w:ascii="宋体" w:hAnsi="宋体" w:hint="eastAsia"/>
          <w:sz w:val="24"/>
        </w:rPr>
        <w:t>的产品。</w:t>
      </w:r>
    </w:p>
    <w:p w:rsidR="004C37DC" w:rsidRPr="005E0FAE" w:rsidRDefault="004C37DC" w:rsidP="004C37DC">
      <w:pPr>
        <w:adjustRightInd w:val="0"/>
        <w:snapToGrid w:val="0"/>
        <w:spacing w:line="360" w:lineRule="auto"/>
        <w:ind w:firstLineChars="200" w:firstLine="480"/>
        <w:rPr>
          <w:rFonts w:ascii="宋体" w:hAnsi="宋体" w:cs="宋体"/>
          <w:kern w:val="0"/>
          <w:sz w:val="24"/>
        </w:rPr>
      </w:pPr>
      <w:r w:rsidRPr="005E0FAE">
        <w:rPr>
          <w:rFonts w:ascii="宋体" w:hAnsi="宋体" w:hint="eastAsia"/>
          <w:sz w:val="24"/>
        </w:rPr>
        <w:t>2.9</w:t>
      </w:r>
      <w:r w:rsidRPr="005E0FAE">
        <w:rPr>
          <w:rFonts w:ascii="宋体" w:hAnsi="宋体" w:cs="宋体" w:hint="eastAsia"/>
          <w:kern w:val="0"/>
          <w:sz w:val="24"/>
        </w:rPr>
        <w:t>“进口产品”是指通过中国海关报关验放进入中国境内且产自关境外的产品，详见《</w:t>
      </w:r>
      <w:r w:rsidRPr="005E0FAE">
        <w:rPr>
          <w:rFonts w:ascii="宋体" w:hAnsi="宋体" w:cs="宋体"/>
          <w:kern w:val="0"/>
          <w:sz w:val="24"/>
        </w:rPr>
        <w:t>关于政府采购进口产品管理有关问题的通知</w:t>
      </w:r>
      <w:r w:rsidRPr="005E0FAE">
        <w:rPr>
          <w:rFonts w:ascii="宋体" w:hAnsi="宋体" w:cs="宋体" w:hint="eastAsia"/>
          <w:kern w:val="0"/>
          <w:sz w:val="24"/>
        </w:rPr>
        <w:t>》</w:t>
      </w:r>
      <w:r w:rsidRPr="005E0FAE">
        <w:rPr>
          <w:rFonts w:ascii="宋体" w:hAnsi="宋体" w:cs="宋体" w:hint="eastAsia"/>
          <w:kern w:val="0"/>
          <w:sz w:val="24"/>
        </w:rPr>
        <w:t>(</w:t>
      </w:r>
      <w:r w:rsidRPr="005E0FAE">
        <w:rPr>
          <w:rFonts w:ascii="宋体" w:hAnsi="宋体" w:cs="宋体" w:hint="eastAsia"/>
          <w:kern w:val="0"/>
          <w:sz w:val="24"/>
        </w:rPr>
        <w:t>财库</w:t>
      </w:r>
      <w:r w:rsidRPr="005E0FAE">
        <w:rPr>
          <w:rFonts w:ascii="宋体" w:hAnsi="宋体" w:cs="宋体" w:hint="eastAsia"/>
          <w:kern w:val="0"/>
          <w:sz w:val="24"/>
        </w:rPr>
        <w:t>[2007]119</w:t>
      </w:r>
      <w:r w:rsidRPr="005E0FAE">
        <w:rPr>
          <w:rFonts w:ascii="宋体" w:hAnsi="宋体" w:cs="宋体" w:hint="eastAsia"/>
          <w:kern w:val="0"/>
          <w:sz w:val="24"/>
        </w:rPr>
        <w:t>号</w:t>
      </w:r>
      <w:r w:rsidRPr="005E0FAE">
        <w:rPr>
          <w:rFonts w:ascii="宋体" w:hAnsi="宋体" w:cs="宋体" w:hint="eastAsia"/>
          <w:kern w:val="0"/>
          <w:sz w:val="24"/>
        </w:rPr>
        <w:t>)</w:t>
      </w:r>
      <w:r w:rsidRPr="005E0FAE">
        <w:rPr>
          <w:rFonts w:ascii="宋体" w:hAnsi="宋体" w:cs="宋体" w:hint="eastAsia"/>
          <w:kern w:val="0"/>
          <w:sz w:val="24"/>
        </w:rPr>
        <w:t>。</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3.</w:t>
      </w:r>
      <w:r w:rsidRPr="005E0FAE">
        <w:rPr>
          <w:rFonts w:ascii="宋体" w:hAnsi="宋体" w:hint="eastAsia"/>
          <w:b/>
          <w:bCs/>
          <w:sz w:val="24"/>
        </w:rPr>
        <w:t>供应商的资格要求</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3.1 </w:t>
      </w:r>
      <w:r w:rsidRPr="005E0FAE">
        <w:rPr>
          <w:rFonts w:ascii="宋体" w:hAnsi="宋体" w:hint="eastAsia"/>
          <w:sz w:val="24"/>
        </w:rPr>
        <w:t>供应商应当符合</w:t>
      </w:r>
      <w:r w:rsidRPr="005E0FAE">
        <w:rPr>
          <w:rFonts w:ascii="宋体" w:hAnsi="宋体" w:hint="eastAsia"/>
          <w:b/>
          <w:sz w:val="24"/>
        </w:rPr>
        <w:t>【磋商须知前附表】</w:t>
      </w:r>
      <w:r w:rsidRPr="005E0FAE">
        <w:rPr>
          <w:rFonts w:ascii="宋体" w:hAnsi="宋体" w:hint="eastAsia"/>
          <w:sz w:val="24"/>
        </w:rPr>
        <w:t>中规定的资格条件要求。</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3.2</w:t>
      </w:r>
      <w:r w:rsidRPr="005E0FAE">
        <w:rPr>
          <w:rFonts w:ascii="宋体" w:hAnsi="宋体" w:hint="eastAsia"/>
          <w:sz w:val="24"/>
        </w:rPr>
        <w:t>供应商为联合体形式的，除应满足本章第</w:t>
      </w:r>
      <w:r w:rsidRPr="005E0FAE">
        <w:rPr>
          <w:rFonts w:ascii="宋体" w:hAnsi="宋体" w:hint="eastAsia"/>
          <w:sz w:val="24"/>
        </w:rPr>
        <w:t>3.1</w:t>
      </w:r>
      <w:r w:rsidRPr="005E0FAE">
        <w:rPr>
          <w:rFonts w:ascii="宋体" w:hAnsi="宋体" w:hint="eastAsia"/>
          <w:sz w:val="24"/>
        </w:rPr>
        <w:t>款资格条件要求及第</w:t>
      </w:r>
      <w:r w:rsidRPr="005E0FAE">
        <w:rPr>
          <w:rFonts w:ascii="宋体" w:hAnsi="宋体" w:hint="eastAsia"/>
          <w:sz w:val="24"/>
        </w:rPr>
        <w:t>3.3</w:t>
      </w:r>
      <w:r w:rsidRPr="005E0FAE">
        <w:rPr>
          <w:rFonts w:ascii="宋体" w:hAnsi="宋体" w:hint="eastAsia"/>
          <w:sz w:val="24"/>
        </w:rPr>
        <w:t>款规定外，</w:t>
      </w:r>
      <w:r w:rsidRPr="005E0FAE">
        <w:rPr>
          <w:rFonts w:ascii="宋体" w:hAnsi="宋体" w:hint="eastAsia"/>
          <w:sz w:val="24"/>
        </w:rPr>
        <w:lastRenderedPageBreak/>
        <w:t>还应遵守以下规定：</w:t>
      </w:r>
    </w:p>
    <w:p w:rsidR="004C37DC" w:rsidRPr="005E0FAE" w:rsidRDefault="004C37DC" w:rsidP="004C37DC">
      <w:pPr>
        <w:adjustRightInd w:val="0"/>
        <w:snapToGrid w:val="0"/>
        <w:spacing w:line="360" w:lineRule="auto"/>
        <w:ind w:firstLineChars="200" w:firstLine="480"/>
        <w:jc w:val="left"/>
        <w:rPr>
          <w:rFonts w:ascii="宋体" w:hAnsi="宋体" w:cs="宋体"/>
          <w:kern w:val="0"/>
          <w:sz w:val="24"/>
          <w:lang w:val="zh-CN"/>
        </w:rPr>
      </w:pPr>
      <w:r w:rsidRPr="005E0FAE">
        <w:rPr>
          <w:rFonts w:ascii="宋体" w:hAnsi="宋体" w:cs="宋体" w:hint="eastAsia"/>
          <w:kern w:val="0"/>
          <w:sz w:val="24"/>
          <w:lang w:val="zh-CN"/>
        </w:rPr>
        <w:t>（</w:t>
      </w:r>
      <w:r w:rsidRPr="005E0FAE">
        <w:rPr>
          <w:rFonts w:ascii="宋体" w:hAnsi="宋体" w:cs="宋体" w:hint="eastAsia"/>
          <w:kern w:val="0"/>
          <w:sz w:val="24"/>
          <w:lang w:val="zh-CN"/>
        </w:rPr>
        <w:t>1</w:t>
      </w:r>
      <w:r w:rsidRPr="005E0FAE">
        <w:rPr>
          <w:rFonts w:ascii="宋体" w:hAnsi="宋体" w:cs="宋体" w:hint="eastAsia"/>
          <w:kern w:val="0"/>
          <w:sz w:val="24"/>
          <w:lang w:val="zh-CN"/>
        </w:rPr>
        <w:t>）联合体各方应按磋商文件提供的格式签订联合体协议书，明确联合体牵头人和各方权利义务</w:t>
      </w:r>
      <w:r w:rsidRPr="005E0FAE">
        <w:rPr>
          <w:rFonts w:ascii="宋体" w:hAnsi="宋体" w:cs="宋体" w:hint="eastAsia"/>
          <w:kern w:val="0"/>
          <w:sz w:val="24"/>
          <w:lang w:val="zh-CN"/>
        </w:rPr>
        <w:t>(</w:t>
      </w:r>
      <w:r w:rsidRPr="005E0FAE">
        <w:rPr>
          <w:rFonts w:ascii="宋体" w:hAnsi="宋体" w:cs="宋体" w:hint="eastAsia"/>
          <w:kern w:val="0"/>
          <w:sz w:val="24"/>
          <w:lang w:val="zh-CN"/>
        </w:rPr>
        <w:t>含承担工作及工作量比例</w:t>
      </w:r>
      <w:r w:rsidRPr="005E0FAE">
        <w:rPr>
          <w:rFonts w:ascii="宋体" w:hAnsi="宋体" w:cs="宋体" w:hint="eastAsia"/>
          <w:kern w:val="0"/>
          <w:sz w:val="24"/>
          <w:lang w:val="zh-CN"/>
        </w:rPr>
        <w:t>)</w:t>
      </w:r>
      <w:r w:rsidRPr="005E0FAE">
        <w:rPr>
          <w:rFonts w:ascii="宋体" w:hAnsi="宋体" w:cs="宋体" w:hint="eastAsia"/>
          <w:kern w:val="0"/>
          <w:sz w:val="24"/>
          <w:lang w:val="zh-CN"/>
        </w:rPr>
        <w:t>；</w:t>
      </w:r>
    </w:p>
    <w:p w:rsidR="004C37DC" w:rsidRPr="005E0FAE" w:rsidRDefault="004C37DC" w:rsidP="004C37DC">
      <w:pPr>
        <w:adjustRightInd w:val="0"/>
        <w:snapToGrid w:val="0"/>
        <w:spacing w:line="360" w:lineRule="auto"/>
        <w:ind w:firstLineChars="200" w:firstLine="480"/>
        <w:jc w:val="left"/>
        <w:rPr>
          <w:rFonts w:ascii="宋体" w:hAnsi="宋体" w:cs="宋体"/>
          <w:kern w:val="0"/>
          <w:sz w:val="24"/>
          <w:lang w:val="zh-CN"/>
        </w:rPr>
      </w:pPr>
      <w:r w:rsidRPr="005E0FAE">
        <w:rPr>
          <w:rFonts w:ascii="宋体" w:hAnsi="宋体" w:cs="宋体" w:hint="eastAsia"/>
          <w:kern w:val="0"/>
          <w:sz w:val="24"/>
          <w:lang w:val="zh-CN"/>
        </w:rPr>
        <w:t>（</w:t>
      </w:r>
      <w:r w:rsidRPr="005E0FAE">
        <w:rPr>
          <w:rFonts w:ascii="宋体" w:hAnsi="宋体" w:cs="宋体" w:hint="eastAsia"/>
          <w:kern w:val="0"/>
          <w:sz w:val="24"/>
          <w:lang w:val="zh-CN"/>
        </w:rPr>
        <w:t>2</w:t>
      </w:r>
      <w:r w:rsidRPr="005E0FAE">
        <w:rPr>
          <w:rFonts w:ascii="宋体" w:hAnsi="宋体" w:cs="宋体" w:hint="eastAsia"/>
          <w:kern w:val="0"/>
          <w:sz w:val="24"/>
          <w:lang w:val="zh-CN"/>
        </w:rPr>
        <w:t>）联合体中有同类资质的供应商按照联合体分工承担相同工作的，应当按照资质等级较低的供应商确定资质等级；</w:t>
      </w:r>
    </w:p>
    <w:p w:rsidR="004C37DC" w:rsidRPr="005E0FAE" w:rsidRDefault="004C37DC" w:rsidP="004C37DC">
      <w:pPr>
        <w:adjustRightInd w:val="0"/>
        <w:snapToGrid w:val="0"/>
        <w:spacing w:line="360" w:lineRule="auto"/>
        <w:ind w:firstLineChars="200" w:firstLine="480"/>
        <w:jc w:val="left"/>
        <w:rPr>
          <w:rFonts w:ascii="宋体" w:hAnsi="宋体" w:cs="宋体"/>
          <w:kern w:val="0"/>
          <w:sz w:val="24"/>
          <w:lang w:val="zh-CN"/>
        </w:rPr>
      </w:pPr>
      <w:r w:rsidRPr="005E0FAE">
        <w:rPr>
          <w:rFonts w:ascii="宋体" w:hAnsi="宋体" w:cs="宋体" w:hint="eastAsia"/>
          <w:kern w:val="0"/>
          <w:sz w:val="24"/>
          <w:lang w:val="zh-CN"/>
        </w:rPr>
        <w:t>（</w:t>
      </w:r>
      <w:r w:rsidRPr="005E0FAE">
        <w:rPr>
          <w:rFonts w:ascii="宋体" w:hAnsi="宋体" w:cs="宋体" w:hint="eastAsia"/>
          <w:kern w:val="0"/>
          <w:sz w:val="24"/>
          <w:lang w:val="zh-CN"/>
        </w:rPr>
        <w:t>3</w:t>
      </w:r>
      <w:r w:rsidRPr="005E0FAE">
        <w:rPr>
          <w:rFonts w:ascii="宋体" w:hAnsi="宋体" w:cs="宋体" w:hint="eastAsia"/>
          <w:kern w:val="0"/>
          <w:sz w:val="24"/>
          <w:lang w:val="zh-CN"/>
        </w:rPr>
        <w:t>）以联合体形式参加政府采购活动的，联合体各方不得再单独参加或者与其他供应商另外组成联合体参加同一合同项下的政府采购活动。</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3.3 </w:t>
      </w:r>
      <w:r w:rsidRPr="005E0FAE">
        <w:rPr>
          <w:rFonts w:ascii="宋体" w:hAnsi="宋体" w:hint="eastAsia"/>
          <w:sz w:val="24"/>
        </w:rPr>
        <w:t>供应商不得存在下列情形之一：</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l</w:t>
      </w:r>
      <w:r w:rsidRPr="005E0FAE">
        <w:rPr>
          <w:rFonts w:ascii="宋体" w:hAnsi="宋体" w:hint="eastAsia"/>
          <w:sz w:val="24"/>
        </w:rPr>
        <w:t>）与采购人、采购代理机构存在</w:t>
      </w:r>
      <w:r w:rsidRPr="005E0FAE">
        <w:rPr>
          <w:rFonts w:ascii="宋体" w:hAnsi="宋体" w:hint="eastAsia"/>
          <w:bCs/>
          <w:sz w:val="24"/>
        </w:rPr>
        <w:t>隶属关系或者其他利害关系</w:t>
      </w:r>
      <w:r w:rsidRPr="005E0FAE">
        <w:rPr>
          <w:rFonts w:ascii="宋体" w:hAnsi="宋体" w:hint="eastAsia"/>
          <w:sz w:val="24"/>
        </w:rPr>
        <w:t>。</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）与其他供应商的法定代表人（或者负责人）为同一人，或者与其他供应商存在控股、关联关系。</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3</w:t>
      </w:r>
      <w:r w:rsidRPr="005E0FAE">
        <w:rPr>
          <w:rFonts w:ascii="宋体" w:hAnsi="宋体" w:hint="eastAsia"/>
          <w:sz w:val="24"/>
        </w:rPr>
        <w:t>）</w:t>
      </w:r>
      <w:r w:rsidRPr="005E0FAE">
        <w:rPr>
          <w:rFonts w:ascii="宋体" w:hAnsi="宋体" w:hint="eastAsia"/>
          <w:bCs/>
          <w:sz w:val="24"/>
        </w:rPr>
        <w:t>受到刑事处罚，或者受到三万元以上的罚款、责令停产停业、在一至三年内禁止参加政府采购活动、暂扣或者吊销许可证、暂扣或者吊销执照等情形之一的行政处罚，或者存在</w:t>
      </w:r>
      <w:r w:rsidRPr="005E0FAE">
        <w:rPr>
          <w:rFonts w:ascii="宋体" w:hAnsi="宋体" w:hint="eastAsia"/>
          <w:sz w:val="24"/>
        </w:rPr>
        <w:t>财政部门认定的其他重大违法记录。</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4.</w:t>
      </w:r>
      <w:r w:rsidRPr="005E0FAE">
        <w:rPr>
          <w:rFonts w:ascii="宋体" w:hAnsi="宋体" w:hint="eastAsia"/>
          <w:b/>
          <w:bCs/>
          <w:sz w:val="24"/>
        </w:rPr>
        <w:t>参与磋商的费用</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4.1 </w:t>
      </w:r>
      <w:r w:rsidRPr="005E0FAE">
        <w:rPr>
          <w:rFonts w:ascii="宋体" w:hAnsi="宋体" w:hint="eastAsia"/>
          <w:sz w:val="24"/>
        </w:rPr>
        <w:t>无论磋商的结果如何，供应商应自行承担所有与竞争性磋商采购活动有关的全部费用。</w:t>
      </w:r>
    </w:p>
    <w:p w:rsidR="004C37DC" w:rsidRPr="005E0FAE" w:rsidRDefault="004C37DC" w:rsidP="004C37DC">
      <w:pPr>
        <w:pStyle w:val="aff9"/>
        <w:adjustRightInd w:val="0"/>
        <w:snapToGrid w:val="0"/>
        <w:spacing w:line="360" w:lineRule="auto"/>
        <w:rPr>
          <w:rFonts w:hAnsi="宋体"/>
          <w:b/>
          <w:bCs/>
          <w:sz w:val="24"/>
          <w:szCs w:val="24"/>
        </w:rPr>
      </w:pPr>
      <w:r w:rsidRPr="005E0FAE">
        <w:rPr>
          <w:rFonts w:hAnsi="宋体" w:hint="eastAsia"/>
          <w:b/>
          <w:sz w:val="24"/>
          <w:szCs w:val="24"/>
        </w:rPr>
        <w:t>5．</w:t>
      </w:r>
      <w:r w:rsidRPr="005E0FAE">
        <w:rPr>
          <w:rFonts w:hAnsi="宋体" w:hint="eastAsia"/>
          <w:b/>
          <w:bCs/>
          <w:sz w:val="24"/>
          <w:szCs w:val="24"/>
        </w:rPr>
        <w:t>授权委托</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5.1供应商代表为供应商法定代表人的，应持有法定代表人身份证明。供应商代表不是供应商法定代表人的，应持有法定代表人授权书，并附法定代表人身份证明。</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6．联合体形式</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6.1除</w:t>
      </w:r>
      <w:r w:rsidRPr="005E0FAE">
        <w:rPr>
          <w:rFonts w:hAnsi="宋体" w:hint="eastAsia"/>
          <w:b/>
          <w:sz w:val="24"/>
          <w:szCs w:val="24"/>
        </w:rPr>
        <w:t>【磋商须知前附表】</w:t>
      </w:r>
      <w:r w:rsidRPr="005E0FAE">
        <w:rPr>
          <w:rFonts w:hAnsi="宋体" w:hint="eastAsia"/>
          <w:sz w:val="24"/>
          <w:szCs w:val="24"/>
        </w:rPr>
        <w:t>中另有规定，本次谈判采购不接受为联合体形式的供应商。</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6.2</w:t>
      </w:r>
      <w:r w:rsidRPr="005E0FAE">
        <w:rPr>
          <w:rFonts w:ascii="宋体" w:hAnsi="宋体" w:hint="eastAsia"/>
          <w:sz w:val="24"/>
        </w:rPr>
        <w:t>供应商为联合体形式的，除应符合本章第</w:t>
      </w:r>
      <w:r w:rsidRPr="005E0FAE">
        <w:rPr>
          <w:rFonts w:ascii="宋体" w:hAnsi="宋体" w:hint="eastAsia"/>
          <w:sz w:val="24"/>
        </w:rPr>
        <w:t>3</w:t>
      </w:r>
      <w:r w:rsidRPr="005E0FAE">
        <w:rPr>
          <w:rFonts w:ascii="宋体" w:hAnsi="宋体" w:hint="eastAsia"/>
          <w:sz w:val="24"/>
        </w:rPr>
        <w:t>条规定外，还应遵守以下规定：</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w:t>
      </w:r>
      <w:r w:rsidRPr="005E0FAE">
        <w:rPr>
          <w:rFonts w:ascii="宋体" w:hAnsi="宋体" w:hint="eastAsia"/>
          <w:sz w:val="24"/>
        </w:rPr>
        <w:t>l</w:t>
      </w:r>
      <w:r w:rsidRPr="005E0FAE">
        <w:rPr>
          <w:rFonts w:ascii="宋体" w:hAnsi="宋体" w:hint="eastAsia"/>
          <w:sz w:val="24"/>
        </w:rPr>
        <w:t>）联合体各方必须签订联合体协议书，明确联合体牵头人和各方的义务、工作、合同工作量比例；</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）联合体各方均应当符合本章第</w:t>
      </w:r>
      <w:r w:rsidRPr="005E0FAE">
        <w:rPr>
          <w:rFonts w:ascii="宋体" w:hAnsi="宋体" w:hint="eastAsia"/>
          <w:sz w:val="24"/>
        </w:rPr>
        <w:t>3.1</w:t>
      </w:r>
      <w:r w:rsidRPr="005E0FAE">
        <w:rPr>
          <w:rFonts w:ascii="宋体" w:hAnsi="宋体" w:cs="宋体" w:hint="eastAsia"/>
          <w:kern w:val="0"/>
          <w:sz w:val="24"/>
          <w:lang w:val="zh-CN"/>
        </w:rPr>
        <w:t>款</w:t>
      </w:r>
      <w:r w:rsidRPr="005E0FAE">
        <w:rPr>
          <w:rFonts w:ascii="宋体" w:hAnsi="宋体" w:hint="eastAsia"/>
          <w:sz w:val="24"/>
        </w:rPr>
        <w:t>规定的供应商基本资格条件；</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w:t>
      </w:r>
      <w:r w:rsidRPr="005E0FAE">
        <w:rPr>
          <w:rFonts w:ascii="宋体" w:hAnsi="宋体" w:hint="eastAsia"/>
          <w:sz w:val="24"/>
        </w:rPr>
        <w:t>3</w:t>
      </w:r>
      <w:r w:rsidRPr="005E0FAE">
        <w:rPr>
          <w:rFonts w:ascii="宋体" w:hAnsi="宋体" w:hint="eastAsia"/>
          <w:sz w:val="24"/>
        </w:rPr>
        <w:t>）除</w:t>
      </w:r>
      <w:r w:rsidRPr="005E0FAE">
        <w:rPr>
          <w:rFonts w:ascii="宋体" w:hAnsi="宋体" w:hint="eastAsia"/>
          <w:b/>
          <w:sz w:val="24"/>
        </w:rPr>
        <w:t>【磋商须知前附表】</w:t>
      </w:r>
      <w:r w:rsidRPr="005E0FAE">
        <w:rPr>
          <w:rFonts w:ascii="宋体" w:hAnsi="宋体" w:hint="eastAsia"/>
          <w:sz w:val="24"/>
        </w:rPr>
        <w:t>中另有规定，联合体各方中至少有一方应当符合本章第</w:t>
      </w:r>
      <w:r w:rsidRPr="005E0FAE">
        <w:rPr>
          <w:rFonts w:ascii="宋体" w:hAnsi="宋体" w:hint="eastAsia"/>
          <w:sz w:val="24"/>
        </w:rPr>
        <w:t>3.1</w:t>
      </w:r>
      <w:r w:rsidRPr="005E0FAE">
        <w:rPr>
          <w:rFonts w:ascii="宋体" w:hAnsi="宋体" w:cs="宋体" w:hint="eastAsia"/>
          <w:kern w:val="0"/>
          <w:sz w:val="24"/>
          <w:lang w:val="zh-CN"/>
        </w:rPr>
        <w:t>款</w:t>
      </w:r>
      <w:r w:rsidRPr="005E0FAE">
        <w:rPr>
          <w:rFonts w:ascii="宋体" w:hAnsi="宋体" w:hint="eastAsia"/>
          <w:sz w:val="24"/>
        </w:rPr>
        <w:t>规定的供应商特定资格条件；</w:t>
      </w:r>
    </w:p>
    <w:p w:rsidR="004C37DC" w:rsidRPr="005E0FAE" w:rsidRDefault="004C37DC" w:rsidP="004C37DC">
      <w:pPr>
        <w:adjustRightInd w:val="0"/>
        <w:snapToGrid w:val="0"/>
        <w:spacing w:line="360" w:lineRule="auto"/>
        <w:ind w:firstLineChars="200" w:firstLine="480"/>
        <w:jc w:val="left"/>
        <w:rPr>
          <w:rFonts w:ascii="宋体" w:hAnsi="宋体" w:cs="宋体"/>
          <w:kern w:val="0"/>
          <w:sz w:val="24"/>
          <w:lang w:val="zh-CN"/>
        </w:rPr>
      </w:pPr>
      <w:r w:rsidRPr="005E0FAE">
        <w:rPr>
          <w:rFonts w:ascii="宋体" w:hAnsi="宋体" w:hint="eastAsia"/>
          <w:sz w:val="24"/>
        </w:rPr>
        <w:t>（</w:t>
      </w:r>
      <w:r w:rsidRPr="005E0FAE">
        <w:rPr>
          <w:rFonts w:ascii="宋体" w:hAnsi="宋体" w:hint="eastAsia"/>
          <w:sz w:val="24"/>
        </w:rPr>
        <w:t>4</w:t>
      </w:r>
      <w:r w:rsidRPr="005E0FAE">
        <w:rPr>
          <w:rFonts w:ascii="宋体" w:hAnsi="宋体" w:hint="eastAsia"/>
          <w:sz w:val="24"/>
        </w:rPr>
        <w:t>）</w:t>
      </w:r>
      <w:r w:rsidRPr="005E0FAE">
        <w:rPr>
          <w:rFonts w:ascii="宋体" w:hAnsi="宋体" w:cs="宋体" w:hint="eastAsia"/>
          <w:kern w:val="0"/>
          <w:sz w:val="24"/>
          <w:lang w:val="zh-CN"/>
        </w:rPr>
        <w:t>联合体各方不得再单独或与其他供应商组成新的联合体参加同一项目的采购活动。</w:t>
      </w:r>
    </w:p>
    <w:p w:rsidR="004C37DC" w:rsidRPr="005E0FAE" w:rsidRDefault="004C37DC" w:rsidP="004C37DC">
      <w:pPr>
        <w:adjustRightInd w:val="0"/>
        <w:snapToGrid w:val="0"/>
        <w:spacing w:line="360" w:lineRule="auto"/>
        <w:rPr>
          <w:rFonts w:ascii="宋体" w:hAnsi="宋体"/>
          <w:b/>
          <w:sz w:val="24"/>
        </w:rPr>
      </w:pPr>
      <w:r w:rsidRPr="005E0FAE">
        <w:rPr>
          <w:rFonts w:ascii="宋体" w:hAnsi="宋体" w:hint="eastAsia"/>
          <w:b/>
          <w:sz w:val="24"/>
        </w:rPr>
        <w:lastRenderedPageBreak/>
        <w:t>7.</w:t>
      </w:r>
      <w:r w:rsidRPr="005E0FAE">
        <w:rPr>
          <w:rFonts w:ascii="宋体" w:hAnsi="宋体" w:hint="eastAsia"/>
          <w:b/>
          <w:sz w:val="24"/>
        </w:rPr>
        <w:t>现场勘察</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7.1</w:t>
      </w:r>
      <w:r w:rsidRPr="005E0FAE">
        <w:rPr>
          <w:rFonts w:ascii="宋体" w:hAnsi="宋体" w:hint="eastAsia"/>
          <w:sz w:val="24"/>
        </w:rPr>
        <w:t>供应商应按</w:t>
      </w:r>
      <w:r w:rsidRPr="005E0FAE">
        <w:rPr>
          <w:rFonts w:ascii="宋体" w:hAnsi="宋体" w:hint="eastAsia"/>
          <w:b/>
          <w:sz w:val="24"/>
        </w:rPr>
        <w:t>【磋商须知前附表】</w:t>
      </w:r>
      <w:r w:rsidRPr="005E0FAE">
        <w:rPr>
          <w:rFonts w:ascii="宋体" w:hAnsi="宋体" w:hint="eastAsia"/>
          <w:sz w:val="24"/>
        </w:rPr>
        <w:t>中规定对采购项目现场和周围环境的现场考察。</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7.2</w:t>
      </w:r>
      <w:r w:rsidRPr="005E0FAE">
        <w:rPr>
          <w:rFonts w:ascii="宋体" w:hAnsi="宋体" w:hint="eastAsia"/>
          <w:sz w:val="24"/>
        </w:rPr>
        <w:t>勘察现场的费用由供应商自己承担，勘察期间所发生的人身伤害及财产损失由供应商自己负责。</w:t>
      </w:r>
    </w:p>
    <w:p w:rsidR="004C37DC" w:rsidRPr="005E0FAE" w:rsidRDefault="004C37DC" w:rsidP="004C37DC">
      <w:pPr>
        <w:adjustRightInd w:val="0"/>
        <w:snapToGrid w:val="0"/>
        <w:spacing w:line="360" w:lineRule="auto"/>
        <w:ind w:firstLineChars="200" w:firstLine="480"/>
        <w:jc w:val="left"/>
        <w:rPr>
          <w:rFonts w:ascii="宋体" w:hAnsi="宋体"/>
          <w:b/>
          <w:sz w:val="24"/>
        </w:rPr>
      </w:pPr>
      <w:r w:rsidRPr="005E0FAE">
        <w:rPr>
          <w:rFonts w:ascii="宋体" w:hAnsi="宋体" w:hint="eastAsia"/>
          <w:sz w:val="24"/>
        </w:rPr>
        <w:t>7.3</w:t>
      </w:r>
      <w:r w:rsidRPr="005E0FAE">
        <w:rPr>
          <w:rFonts w:ascii="宋体" w:hAnsi="宋体" w:hint="eastAsia"/>
          <w:sz w:val="24"/>
        </w:rPr>
        <w:t>采购人不对供应商据此而做出的推论、理解和结论负责。一旦成交，供应商不得以任何借口，提出额外补偿，或延长合同期限的要求。</w:t>
      </w:r>
    </w:p>
    <w:p w:rsidR="004C37DC" w:rsidRPr="005E0FAE" w:rsidRDefault="004C37DC" w:rsidP="004C37DC">
      <w:pPr>
        <w:adjustRightInd w:val="0"/>
        <w:snapToGrid w:val="0"/>
        <w:spacing w:line="360" w:lineRule="auto"/>
        <w:jc w:val="left"/>
        <w:rPr>
          <w:rFonts w:ascii="宋体" w:hAnsi="宋体"/>
          <w:b/>
          <w:sz w:val="24"/>
        </w:rPr>
      </w:pPr>
      <w:r w:rsidRPr="005E0FAE">
        <w:rPr>
          <w:rFonts w:ascii="宋体" w:hAnsi="宋体" w:hint="eastAsia"/>
          <w:b/>
          <w:sz w:val="24"/>
        </w:rPr>
        <w:t>8.</w:t>
      </w:r>
      <w:r w:rsidRPr="005E0FAE">
        <w:rPr>
          <w:rFonts w:ascii="宋体" w:hAnsi="宋体" w:hint="eastAsia"/>
          <w:b/>
          <w:sz w:val="24"/>
        </w:rPr>
        <w:t>采购进口产品</w:t>
      </w:r>
    </w:p>
    <w:p w:rsidR="004C37DC" w:rsidRPr="005E0FAE" w:rsidRDefault="004C37DC" w:rsidP="004C37DC">
      <w:pPr>
        <w:adjustRightInd w:val="0"/>
        <w:snapToGrid w:val="0"/>
        <w:spacing w:line="360" w:lineRule="auto"/>
        <w:ind w:firstLineChars="200" w:firstLine="480"/>
        <w:jc w:val="left"/>
        <w:rPr>
          <w:rFonts w:ascii="宋体" w:hAnsi="宋体" w:cs="宋体"/>
          <w:kern w:val="0"/>
          <w:sz w:val="24"/>
        </w:rPr>
      </w:pPr>
      <w:r w:rsidRPr="005E0FAE">
        <w:rPr>
          <w:rFonts w:ascii="宋体" w:hAnsi="宋体" w:hint="eastAsia"/>
          <w:sz w:val="24"/>
        </w:rPr>
        <w:t>8.1</w:t>
      </w:r>
      <w:r w:rsidRPr="005E0FAE">
        <w:rPr>
          <w:rFonts w:ascii="宋体" w:hAnsi="宋体" w:hint="eastAsia"/>
          <w:sz w:val="24"/>
        </w:rPr>
        <w:t>除</w:t>
      </w:r>
      <w:r w:rsidRPr="005E0FAE">
        <w:rPr>
          <w:rFonts w:ascii="宋体" w:hAnsi="宋体" w:hint="eastAsia"/>
          <w:b/>
          <w:sz w:val="24"/>
        </w:rPr>
        <w:t>【磋商须知前附表】</w:t>
      </w:r>
      <w:r w:rsidRPr="005E0FAE">
        <w:rPr>
          <w:rFonts w:ascii="宋体" w:hAnsi="宋体" w:hint="eastAsia"/>
          <w:sz w:val="24"/>
        </w:rPr>
        <w:t>另有规定外，本项目</w:t>
      </w:r>
      <w:r w:rsidRPr="005E0FAE">
        <w:rPr>
          <w:rFonts w:ascii="宋体" w:hAnsi="宋体" w:cs="宋体" w:hint="eastAsia"/>
          <w:kern w:val="0"/>
          <w:sz w:val="24"/>
        </w:rPr>
        <w:t>拒绝进口产品参加</w:t>
      </w:r>
      <w:r w:rsidRPr="005E0FAE">
        <w:rPr>
          <w:rFonts w:ascii="宋体" w:hAnsi="宋体" w:hint="eastAsia"/>
          <w:sz w:val="24"/>
        </w:rPr>
        <w:t>竞争性磋商采购活动</w:t>
      </w:r>
      <w:r w:rsidRPr="005E0FAE">
        <w:rPr>
          <w:rFonts w:ascii="宋体" w:hAnsi="宋体" w:cs="宋体" w:hint="eastAsia"/>
          <w:kern w:val="0"/>
          <w:sz w:val="24"/>
        </w:rPr>
        <w:t>。</w:t>
      </w:r>
    </w:p>
    <w:p w:rsidR="004C37DC" w:rsidRPr="005E0FAE" w:rsidRDefault="004C37DC" w:rsidP="004C37DC">
      <w:pPr>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8.2</w:t>
      </w:r>
      <w:r w:rsidRPr="005E0FAE">
        <w:rPr>
          <w:rFonts w:ascii="宋体" w:hAnsi="宋体" w:hint="eastAsia"/>
          <w:sz w:val="24"/>
        </w:rPr>
        <w:t>本章第</w:t>
      </w:r>
      <w:r w:rsidRPr="005E0FAE">
        <w:rPr>
          <w:rFonts w:ascii="宋体" w:hAnsi="宋体" w:hint="eastAsia"/>
          <w:sz w:val="24"/>
        </w:rPr>
        <w:t>8.1</w:t>
      </w:r>
      <w:r w:rsidRPr="005E0FAE">
        <w:rPr>
          <w:rFonts w:ascii="宋体" w:hAnsi="宋体" w:cs="宋体" w:hint="eastAsia"/>
          <w:kern w:val="0"/>
          <w:sz w:val="24"/>
          <w:lang w:val="zh-CN"/>
        </w:rPr>
        <w:t>款</w:t>
      </w:r>
      <w:r w:rsidRPr="005E0FAE">
        <w:rPr>
          <w:rFonts w:ascii="宋体" w:hAnsi="宋体" w:hint="eastAsia"/>
          <w:sz w:val="24"/>
        </w:rPr>
        <w:t>规定</w:t>
      </w:r>
      <w:r w:rsidRPr="005E0FAE">
        <w:rPr>
          <w:rFonts w:ascii="宋体" w:hAnsi="宋体" w:cs="宋体"/>
          <w:kern w:val="0"/>
          <w:sz w:val="24"/>
        </w:rPr>
        <w:t>同意购买进口产品的</w:t>
      </w:r>
      <w:r w:rsidRPr="005E0FAE">
        <w:rPr>
          <w:rFonts w:ascii="宋体" w:hAnsi="宋体" w:cs="宋体" w:hint="eastAsia"/>
          <w:kern w:val="0"/>
          <w:sz w:val="24"/>
        </w:rPr>
        <w:t>，</w:t>
      </w:r>
      <w:r w:rsidRPr="005E0FAE">
        <w:rPr>
          <w:rFonts w:ascii="宋体" w:hAnsi="宋体" w:hint="eastAsia"/>
          <w:sz w:val="24"/>
        </w:rPr>
        <w:t>本项目</w:t>
      </w:r>
      <w:r w:rsidRPr="005E0FAE">
        <w:rPr>
          <w:rFonts w:ascii="宋体" w:hAnsi="宋体" w:cs="宋体" w:hint="eastAsia"/>
          <w:kern w:val="0"/>
          <w:sz w:val="24"/>
          <w:lang w:val="zh-CN"/>
        </w:rPr>
        <w:t>采购活动</w:t>
      </w:r>
      <w:r w:rsidRPr="005E0FAE">
        <w:rPr>
          <w:rFonts w:ascii="宋体" w:hAnsi="宋体" w:cs="宋体" w:hint="eastAsia"/>
          <w:kern w:val="0"/>
          <w:sz w:val="24"/>
        </w:rPr>
        <w:t>不</w:t>
      </w:r>
      <w:r w:rsidRPr="005E0FAE">
        <w:rPr>
          <w:rFonts w:ascii="宋体" w:hAnsi="宋体" w:cs="宋体"/>
          <w:kern w:val="0"/>
          <w:sz w:val="24"/>
        </w:rPr>
        <w:t>限制满足</w:t>
      </w:r>
      <w:r w:rsidRPr="005E0FAE">
        <w:rPr>
          <w:rFonts w:ascii="宋体" w:hAnsi="宋体" w:hint="eastAsia"/>
          <w:sz w:val="24"/>
        </w:rPr>
        <w:t>磋商文件要求</w:t>
      </w:r>
      <w:r w:rsidRPr="005E0FAE">
        <w:rPr>
          <w:rFonts w:ascii="宋体" w:hAnsi="宋体" w:cs="宋体"/>
          <w:kern w:val="0"/>
          <w:sz w:val="24"/>
        </w:rPr>
        <w:t>的国内产品参与</w:t>
      </w:r>
      <w:r w:rsidRPr="005E0FAE">
        <w:rPr>
          <w:rFonts w:ascii="宋体" w:hAnsi="宋体" w:hint="eastAsia"/>
          <w:sz w:val="24"/>
        </w:rPr>
        <w:t>竞争性磋商</w:t>
      </w:r>
      <w:r w:rsidRPr="005E0FAE">
        <w:rPr>
          <w:rFonts w:ascii="宋体" w:hAnsi="宋体" w:cs="宋体"/>
          <w:kern w:val="0"/>
          <w:sz w:val="24"/>
        </w:rPr>
        <w:t>。</w:t>
      </w:r>
    </w:p>
    <w:p w:rsidR="004C37DC" w:rsidRPr="005E0FAE" w:rsidRDefault="004C37DC" w:rsidP="004C37DC">
      <w:pPr>
        <w:adjustRightInd w:val="0"/>
        <w:snapToGrid w:val="0"/>
        <w:spacing w:line="360" w:lineRule="auto"/>
        <w:jc w:val="left"/>
        <w:rPr>
          <w:rFonts w:ascii="宋体" w:hAnsi="宋体"/>
          <w:b/>
          <w:sz w:val="24"/>
        </w:rPr>
      </w:pPr>
      <w:r w:rsidRPr="005E0FAE">
        <w:rPr>
          <w:rFonts w:ascii="宋体" w:hAnsi="宋体" w:hint="eastAsia"/>
          <w:b/>
          <w:bCs/>
          <w:sz w:val="24"/>
        </w:rPr>
        <w:t>9.</w:t>
      </w:r>
      <w:r w:rsidRPr="005E0FAE">
        <w:rPr>
          <w:rFonts w:ascii="宋体" w:hAnsi="宋体" w:hint="eastAsia"/>
          <w:b/>
          <w:sz w:val="24"/>
        </w:rPr>
        <w:t>政府采购政策支持</w:t>
      </w:r>
    </w:p>
    <w:p w:rsidR="004C37DC" w:rsidRPr="005E0FAE" w:rsidRDefault="004C37DC" w:rsidP="004C37DC">
      <w:pPr>
        <w:adjustRightInd w:val="0"/>
        <w:snapToGrid w:val="0"/>
        <w:spacing w:line="360" w:lineRule="auto"/>
        <w:ind w:firstLineChars="200" w:firstLine="480"/>
        <w:rPr>
          <w:rFonts w:ascii="宋体" w:hAnsi="宋体" w:cs="宋体"/>
          <w:kern w:val="0"/>
          <w:sz w:val="24"/>
        </w:rPr>
      </w:pPr>
      <w:r w:rsidRPr="005E0FAE">
        <w:rPr>
          <w:rFonts w:ascii="宋体" w:hAnsi="宋体" w:cs="宋体" w:hint="eastAsia"/>
          <w:kern w:val="0"/>
          <w:sz w:val="24"/>
        </w:rPr>
        <w:t>9.1</w:t>
      </w:r>
      <w:r w:rsidRPr="005E0FAE">
        <w:rPr>
          <w:rFonts w:ascii="宋体" w:hAnsi="宋体" w:cs="宋体" w:hint="eastAsia"/>
          <w:kern w:val="0"/>
          <w:sz w:val="24"/>
        </w:rPr>
        <w:t>对列入财政部、国家发展改革委发布的《节能产品政府采购清单》且属于应当“强制采购的节能产品”，按照规定实行强制采购。实行政府采购强制采购的节能产品见</w:t>
      </w:r>
      <w:r w:rsidRPr="005E0FAE">
        <w:rPr>
          <w:rFonts w:ascii="宋体" w:hAnsi="宋体" w:cs="宋体" w:hint="eastAsia"/>
          <w:b/>
          <w:kern w:val="0"/>
          <w:sz w:val="24"/>
        </w:rPr>
        <w:t>【磋商须知前附表】。</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cs="宋体" w:hint="eastAsia"/>
          <w:kern w:val="0"/>
          <w:sz w:val="24"/>
          <w:szCs w:val="24"/>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的“两型产品”以及中小企业，实行优先采购，按照省级以上财政部门有关政策规定，评审时进行价格扣除或加分。实行政府采购优先采购的优惠率见</w:t>
      </w:r>
      <w:r w:rsidRPr="005E0FAE">
        <w:rPr>
          <w:rFonts w:hAnsi="宋体" w:cs="宋体" w:hint="eastAsia"/>
          <w:b/>
          <w:kern w:val="0"/>
          <w:sz w:val="24"/>
          <w:szCs w:val="24"/>
        </w:rPr>
        <w:t>【磋商须知前附表】。</w:t>
      </w:r>
    </w:p>
    <w:p w:rsidR="004C37DC" w:rsidRPr="005E0FAE" w:rsidRDefault="004C37DC" w:rsidP="004C37DC">
      <w:pPr>
        <w:adjustRightInd w:val="0"/>
        <w:snapToGrid w:val="0"/>
        <w:spacing w:line="360" w:lineRule="auto"/>
        <w:ind w:firstLineChars="200" w:firstLine="480"/>
        <w:rPr>
          <w:rFonts w:ascii="宋体" w:hAnsi="宋体" w:cs="宋体"/>
          <w:kern w:val="0"/>
          <w:sz w:val="24"/>
        </w:rPr>
      </w:pPr>
      <w:r w:rsidRPr="005E0FAE">
        <w:rPr>
          <w:rFonts w:ascii="宋体" w:hAnsi="宋体" w:cs="宋体" w:hint="eastAsia"/>
          <w:kern w:val="0"/>
          <w:sz w:val="24"/>
        </w:rPr>
        <w:t>9.3</w:t>
      </w:r>
      <w:r w:rsidRPr="005E0FAE">
        <w:rPr>
          <w:rFonts w:ascii="宋体" w:hAnsi="宋体" w:cs="宋体" w:hint="eastAsia"/>
          <w:kern w:val="0"/>
          <w:sz w:val="24"/>
        </w:rPr>
        <w:t>产品同时属于“非强制采购节能产品”、“环境标志产品”及“两型产品”的，评审时只有其中一项能享受优先待遇</w:t>
      </w:r>
      <w:r w:rsidRPr="005E0FAE">
        <w:rPr>
          <w:rFonts w:ascii="宋体" w:hAnsi="宋体" w:cs="宋体" w:hint="eastAsia"/>
          <w:kern w:val="0"/>
          <w:sz w:val="24"/>
        </w:rPr>
        <w:t>(</w:t>
      </w:r>
      <w:r w:rsidRPr="005E0FAE">
        <w:rPr>
          <w:rFonts w:ascii="宋体" w:hAnsi="宋体" w:cs="宋体" w:hint="eastAsia"/>
          <w:kern w:val="0"/>
          <w:sz w:val="24"/>
        </w:rPr>
        <w:t>供应商自行选择，并在报价文件中并填报相关信息及数据</w:t>
      </w:r>
      <w:r w:rsidRPr="005E0FAE">
        <w:rPr>
          <w:rFonts w:ascii="宋体" w:hAnsi="宋体" w:cs="宋体" w:hint="eastAsia"/>
          <w:kern w:val="0"/>
          <w:sz w:val="24"/>
        </w:rPr>
        <w:t>)</w:t>
      </w:r>
      <w:r w:rsidRPr="005E0FAE">
        <w:rPr>
          <w:rFonts w:ascii="宋体" w:hAnsi="宋体" w:cs="宋体" w:hint="eastAsia"/>
          <w:kern w:val="0"/>
          <w:sz w:val="24"/>
        </w:rPr>
        <w:t>；中小企业可以与同时属于“非强制采购节能产品”、“环境标志产品”及“两型产品”中的一项重复计算。</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9.4</w:t>
      </w:r>
      <w:r w:rsidRPr="005E0FAE">
        <w:rPr>
          <w:rFonts w:ascii="宋体" w:hAnsi="宋体" w:hint="eastAsia"/>
          <w:sz w:val="24"/>
        </w:rPr>
        <w:t>同一项目中部分产品属于优先采购政策的，评审时只对该部分产品的报价实行价格扣除及加分。</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9.5</w:t>
      </w:r>
      <w:r w:rsidRPr="005E0FAE">
        <w:rPr>
          <w:rFonts w:ascii="宋体" w:hAnsi="宋体" w:hint="eastAsia"/>
          <w:sz w:val="24"/>
        </w:rPr>
        <w:t>符合本章第</w:t>
      </w:r>
      <w:r w:rsidRPr="005E0FAE">
        <w:rPr>
          <w:rFonts w:ascii="宋体" w:hAnsi="宋体" w:hint="eastAsia"/>
          <w:sz w:val="24"/>
        </w:rPr>
        <w:t>9.1</w:t>
      </w:r>
      <w:r w:rsidRPr="005E0FAE">
        <w:rPr>
          <w:rFonts w:ascii="宋体" w:hAnsi="宋体" w:cs="宋体" w:hint="eastAsia"/>
          <w:kern w:val="0"/>
          <w:sz w:val="24"/>
          <w:lang w:val="zh-CN"/>
        </w:rPr>
        <w:t>款、</w:t>
      </w:r>
      <w:r w:rsidRPr="005E0FAE">
        <w:rPr>
          <w:rFonts w:ascii="宋体" w:hAnsi="宋体" w:hint="eastAsia"/>
          <w:sz w:val="24"/>
        </w:rPr>
        <w:t>第</w:t>
      </w:r>
      <w:r w:rsidRPr="005E0FAE">
        <w:rPr>
          <w:rFonts w:ascii="宋体" w:hAnsi="宋体" w:hint="eastAsia"/>
          <w:sz w:val="24"/>
        </w:rPr>
        <w:t>9.2</w:t>
      </w:r>
      <w:r w:rsidRPr="005E0FAE">
        <w:rPr>
          <w:rFonts w:ascii="宋体" w:hAnsi="宋体" w:cs="宋体" w:hint="eastAsia"/>
          <w:kern w:val="0"/>
          <w:sz w:val="24"/>
          <w:lang w:val="zh-CN"/>
        </w:rPr>
        <w:t>款</w:t>
      </w:r>
      <w:r w:rsidRPr="005E0FAE">
        <w:rPr>
          <w:rFonts w:ascii="宋体" w:hAnsi="宋体" w:hint="eastAsia"/>
          <w:sz w:val="24"/>
        </w:rPr>
        <w:t>规定的，应提供相关证明资料。</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9.6</w:t>
      </w:r>
      <w:r w:rsidRPr="005E0FAE">
        <w:rPr>
          <w:rFonts w:ascii="宋体" w:hAnsi="宋体" w:hint="eastAsia"/>
          <w:sz w:val="24"/>
        </w:rPr>
        <w:t>供应商有融资、担保需求的，具体办理流程可向</w:t>
      </w:r>
      <w:r w:rsidRPr="005E0FAE">
        <w:rPr>
          <w:rFonts w:ascii="宋体" w:hAnsi="宋体" w:hint="eastAsia"/>
          <w:b/>
          <w:sz w:val="24"/>
        </w:rPr>
        <w:t>【磋商须知前附表】</w:t>
      </w:r>
      <w:r w:rsidRPr="005E0FAE">
        <w:rPr>
          <w:rFonts w:ascii="宋体" w:hAnsi="宋体" w:hint="eastAsia"/>
          <w:sz w:val="24"/>
        </w:rPr>
        <w:t>所列金融机构和担保机构询问。</w:t>
      </w:r>
    </w:p>
    <w:p w:rsidR="004C37DC" w:rsidRPr="005E0FAE" w:rsidRDefault="004C37DC" w:rsidP="004C37DC">
      <w:pPr>
        <w:adjustRightInd w:val="0"/>
        <w:snapToGrid w:val="0"/>
        <w:spacing w:line="360" w:lineRule="auto"/>
        <w:ind w:left="902" w:hangingChars="376" w:hanging="902"/>
        <w:rPr>
          <w:rFonts w:ascii="宋体" w:hAnsi="宋体"/>
          <w:sz w:val="24"/>
        </w:rPr>
      </w:pPr>
      <w:r w:rsidRPr="005E0FAE">
        <w:rPr>
          <w:rFonts w:ascii="宋体" w:hAnsi="宋体" w:hint="eastAsia"/>
          <w:sz w:val="24"/>
        </w:rPr>
        <w:lastRenderedPageBreak/>
        <w:t>二、磋商文件</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10</w:t>
      </w:r>
      <w:r w:rsidRPr="005E0FAE">
        <w:rPr>
          <w:rFonts w:ascii="宋体" w:hAnsi="宋体" w:hint="eastAsia"/>
          <w:b/>
          <w:bCs/>
          <w:sz w:val="24"/>
        </w:rPr>
        <w:t>．磋商文件的组成</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10.1 磋商文件由下列文件组成：</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第一章 磋商邀请</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第二章 磋商须知</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第三章 政府采购合同格式条款</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第四章 采购需求</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第五章 响应文件组成</w:t>
      </w:r>
    </w:p>
    <w:p w:rsidR="004C37DC" w:rsidRPr="005E0FAE" w:rsidRDefault="004C37DC" w:rsidP="004C37DC">
      <w:pPr>
        <w:pStyle w:val="aff9"/>
        <w:adjustRightInd w:val="0"/>
        <w:snapToGrid w:val="0"/>
        <w:spacing w:line="360" w:lineRule="auto"/>
        <w:ind w:firstLineChars="200" w:firstLine="480"/>
        <w:rPr>
          <w:rFonts w:hAnsi="宋体" w:cs="宋体"/>
          <w:kern w:val="0"/>
          <w:sz w:val="24"/>
          <w:szCs w:val="24"/>
        </w:rPr>
      </w:pPr>
      <w:r w:rsidRPr="005E0FAE">
        <w:rPr>
          <w:rFonts w:hAnsi="宋体" w:hint="eastAsia"/>
          <w:sz w:val="24"/>
          <w:szCs w:val="24"/>
        </w:rPr>
        <w:t>10.2</w:t>
      </w:r>
      <w:r w:rsidRPr="005E0FAE">
        <w:rPr>
          <w:rFonts w:hAnsi="宋体" w:cs="宋体" w:hint="eastAsia"/>
          <w:kern w:val="0"/>
          <w:sz w:val="24"/>
          <w:szCs w:val="24"/>
        </w:rPr>
        <w:t>磋商小组根据与供应商磋商情况可能实质性变动的内容，包括采购需求中的技术、服务要求以及合同条款，</w:t>
      </w:r>
      <w:r w:rsidRPr="005E0FAE">
        <w:rPr>
          <w:rFonts w:hAnsi="宋体" w:hint="eastAsia"/>
          <w:sz w:val="24"/>
          <w:szCs w:val="24"/>
        </w:rPr>
        <w:t>在</w:t>
      </w:r>
      <w:r w:rsidRPr="005E0FAE">
        <w:rPr>
          <w:rFonts w:hAnsi="宋体" w:hint="eastAsia"/>
          <w:b/>
          <w:sz w:val="24"/>
          <w:szCs w:val="24"/>
        </w:rPr>
        <w:t>【磋商须知前附表】</w:t>
      </w:r>
      <w:r w:rsidRPr="005E0FAE">
        <w:rPr>
          <w:rFonts w:hAnsi="宋体" w:hint="eastAsia"/>
          <w:sz w:val="24"/>
          <w:szCs w:val="24"/>
        </w:rPr>
        <w:t>中明确。</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10.3</w:t>
      </w:r>
      <w:r w:rsidRPr="005E0FAE">
        <w:rPr>
          <w:rFonts w:ascii="宋体" w:hAnsi="宋体" w:hint="eastAsia"/>
          <w:sz w:val="24"/>
        </w:rPr>
        <w:t>供应商应仔细阅读</w:t>
      </w:r>
      <w:r w:rsidRPr="005E0FAE">
        <w:rPr>
          <w:rFonts w:ascii="宋体" w:hAnsi="宋体" w:hint="eastAsia"/>
          <w:bCs/>
          <w:sz w:val="24"/>
        </w:rPr>
        <w:t>磋商</w:t>
      </w:r>
      <w:r w:rsidRPr="005E0FAE">
        <w:rPr>
          <w:rFonts w:ascii="宋体" w:hAnsi="宋体" w:hint="eastAsia"/>
          <w:sz w:val="24"/>
        </w:rPr>
        <w:t>文件的全部内容，按照</w:t>
      </w:r>
      <w:r w:rsidRPr="005E0FAE">
        <w:rPr>
          <w:rFonts w:ascii="宋体" w:hAnsi="宋体" w:hint="eastAsia"/>
          <w:bCs/>
          <w:sz w:val="24"/>
        </w:rPr>
        <w:t>磋商</w:t>
      </w:r>
      <w:r w:rsidRPr="005E0FAE">
        <w:rPr>
          <w:rFonts w:ascii="宋体" w:hAnsi="宋体" w:hint="eastAsia"/>
          <w:sz w:val="24"/>
        </w:rPr>
        <w:t>文件要求编制响应文件。任何对</w:t>
      </w:r>
      <w:r w:rsidRPr="005E0FAE">
        <w:rPr>
          <w:rFonts w:ascii="宋体" w:hAnsi="宋体" w:hint="eastAsia"/>
          <w:bCs/>
          <w:sz w:val="24"/>
        </w:rPr>
        <w:t>磋商</w:t>
      </w:r>
      <w:r w:rsidRPr="005E0FAE">
        <w:rPr>
          <w:rFonts w:ascii="宋体" w:hAnsi="宋体" w:hint="eastAsia"/>
          <w:sz w:val="24"/>
        </w:rPr>
        <w:t>文件的忽略或误解不能作为响应文件存在缺陷或瑕疵的理由，其风险由供应商承担。</w:t>
      </w:r>
    </w:p>
    <w:p w:rsidR="004C37DC" w:rsidRPr="005E0FAE" w:rsidRDefault="004C37DC" w:rsidP="004C37DC">
      <w:pPr>
        <w:adjustRightInd w:val="0"/>
        <w:snapToGrid w:val="0"/>
        <w:spacing w:line="360" w:lineRule="auto"/>
        <w:rPr>
          <w:rFonts w:ascii="宋体" w:hAnsi="宋体"/>
          <w:sz w:val="24"/>
        </w:rPr>
      </w:pPr>
      <w:r w:rsidRPr="005E0FAE">
        <w:rPr>
          <w:rFonts w:ascii="宋体" w:hAnsi="宋体" w:hint="eastAsia"/>
          <w:b/>
          <w:sz w:val="24"/>
        </w:rPr>
        <w:t>11.</w:t>
      </w:r>
      <w:r w:rsidRPr="005E0FAE">
        <w:rPr>
          <w:rFonts w:ascii="宋体" w:hAnsi="宋体" w:cs="宋体" w:hint="eastAsia"/>
          <w:b/>
          <w:kern w:val="0"/>
          <w:sz w:val="24"/>
        </w:rPr>
        <w:t>提交首次响应文件</w:t>
      </w:r>
      <w:r w:rsidRPr="005E0FAE">
        <w:rPr>
          <w:rFonts w:ascii="宋体" w:hAnsi="宋体" w:hint="eastAsia"/>
          <w:b/>
          <w:sz w:val="24"/>
        </w:rPr>
        <w:t>的</w:t>
      </w:r>
      <w:r w:rsidRPr="005E0FAE">
        <w:rPr>
          <w:rFonts w:ascii="宋体" w:hAnsi="宋体" w:cs="宋体" w:hint="eastAsia"/>
          <w:b/>
          <w:kern w:val="0"/>
          <w:sz w:val="24"/>
        </w:rPr>
        <w:t>截止</w:t>
      </w:r>
      <w:r w:rsidRPr="005E0FAE">
        <w:rPr>
          <w:rFonts w:ascii="宋体" w:hAnsi="宋体" w:hint="eastAsia"/>
          <w:b/>
          <w:sz w:val="24"/>
        </w:rPr>
        <w:t>时间</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11.1</w:t>
      </w:r>
      <w:r w:rsidRPr="005E0FAE">
        <w:rPr>
          <w:rFonts w:hAnsi="宋体" w:cs="宋体" w:hint="eastAsia"/>
          <w:kern w:val="0"/>
          <w:sz w:val="24"/>
          <w:szCs w:val="24"/>
        </w:rPr>
        <w:t>供应商提交首次响应文件截止</w:t>
      </w:r>
      <w:r w:rsidRPr="005E0FAE">
        <w:rPr>
          <w:rFonts w:hAnsi="宋体" w:hint="eastAsia"/>
          <w:sz w:val="24"/>
          <w:szCs w:val="24"/>
        </w:rPr>
        <w:t>时间见</w:t>
      </w:r>
      <w:r w:rsidRPr="005E0FAE">
        <w:rPr>
          <w:rFonts w:hAnsi="宋体" w:hint="eastAsia"/>
          <w:b/>
          <w:sz w:val="24"/>
          <w:szCs w:val="24"/>
        </w:rPr>
        <w:t>【磋商须知前附表】</w:t>
      </w:r>
      <w:r w:rsidRPr="005E0FAE">
        <w:rPr>
          <w:rFonts w:hAnsi="宋体" w:hint="eastAsia"/>
          <w:sz w:val="24"/>
          <w:szCs w:val="24"/>
        </w:rPr>
        <w:t>。</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12.</w:t>
      </w:r>
      <w:r w:rsidRPr="005E0FAE">
        <w:rPr>
          <w:rFonts w:ascii="宋体" w:hAnsi="宋体" w:hint="eastAsia"/>
          <w:b/>
          <w:bCs/>
          <w:sz w:val="24"/>
        </w:rPr>
        <w:t>磋商文件的澄清</w:t>
      </w:r>
      <w:r w:rsidRPr="005E0FAE">
        <w:rPr>
          <w:rFonts w:ascii="宋体" w:hAnsi="宋体" w:hint="eastAsia"/>
          <w:b/>
          <w:kern w:val="0"/>
          <w:sz w:val="24"/>
          <w:lang w:val="zh-CN"/>
        </w:rPr>
        <w:t>或者</w:t>
      </w:r>
      <w:r w:rsidRPr="005E0FAE">
        <w:rPr>
          <w:rFonts w:ascii="宋体" w:hAnsi="宋体" w:hint="eastAsia"/>
          <w:b/>
          <w:bCs/>
          <w:sz w:val="24"/>
        </w:rPr>
        <w:t>修改</w:t>
      </w:r>
    </w:p>
    <w:p w:rsidR="004C37DC" w:rsidRPr="005E0FAE" w:rsidRDefault="004C37DC" w:rsidP="004C37DC">
      <w:pPr>
        <w:adjustRightInd w:val="0"/>
        <w:snapToGrid w:val="0"/>
        <w:spacing w:line="360" w:lineRule="auto"/>
        <w:ind w:firstLineChars="200" w:firstLine="480"/>
        <w:rPr>
          <w:rFonts w:ascii="宋体" w:hAnsi="宋体" w:cs="宋体"/>
          <w:kern w:val="0"/>
          <w:sz w:val="24"/>
        </w:rPr>
      </w:pPr>
      <w:r w:rsidRPr="005E0FAE">
        <w:rPr>
          <w:rFonts w:ascii="宋体" w:hAnsi="宋体" w:hint="eastAsia"/>
          <w:sz w:val="24"/>
        </w:rPr>
        <w:t>12.1</w:t>
      </w:r>
      <w:r w:rsidRPr="005E0FAE">
        <w:rPr>
          <w:rFonts w:ascii="宋体" w:hAnsi="宋体" w:hint="eastAsia"/>
          <w:sz w:val="24"/>
        </w:rPr>
        <w:t>在</w:t>
      </w:r>
      <w:r w:rsidRPr="005E0FAE">
        <w:rPr>
          <w:rFonts w:ascii="宋体" w:hAnsi="宋体" w:cs="宋体" w:hint="eastAsia"/>
          <w:kern w:val="0"/>
          <w:sz w:val="24"/>
        </w:rPr>
        <w:t>提交首次响应文件截止之日前，采购人、采购代理机构可以对已发出的磋商文件进行必要的澄清或者修改。</w:t>
      </w:r>
    </w:p>
    <w:p w:rsidR="004C37DC" w:rsidRPr="005E0FAE" w:rsidRDefault="004C37DC" w:rsidP="004C37DC">
      <w:pPr>
        <w:tabs>
          <w:tab w:val="left" w:pos="7665"/>
        </w:tabs>
        <w:spacing w:line="360" w:lineRule="auto"/>
        <w:ind w:firstLineChars="250" w:firstLine="600"/>
        <w:rPr>
          <w:rFonts w:ascii="宋体" w:hAnsi="宋体" w:cs="宋体"/>
          <w:kern w:val="0"/>
          <w:sz w:val="24"/>
        </w:rPr>
      </w:pPr>
      <w:r w:rsidRPr="005E0FAE">
        <w:rPr>
          <w:rFonts w:ascii="宋体" w:hAnsi="宋体" w:hint="eastAsia"/>
          <w:sz w:val="24"/>
        </w:rPr>
        <w:t>12.2</w:t>
      </w:r>
      <w:r w:rsidRPr="005E0FAE">
        <w:rPr>
          <w:rFonts w:ascii="宋体" w:hAnsi="宋体" w:cs="宋体" w:hint="eastAsia"/>
          <w:kern w:val="0"/>
          <w:sz w:val="24"/>
        </w:rPr>
        <w:t>澄清或者修改的内容可能影响响应文件编制的，采购人、采购代理机构应当在提交首次响应文件截止之日</w:t>
      </w:r>
      <w:r w:rsidRPr="005E0FAE">
        <w:rPr>
          <w:rFonts w:ascii="宋体" w:hAnsi="宋体" w:cs="宋体" w:hint="eastAsia"/>
          <w:kern w:val="0"/>
          <w:sz w:val="24"/>
        </w:rPr>
        <w:t>5</w:t>
      </w:r>
      <w:r w:rsidRPr="005E0FAE">
        <w:rPr>
          <w:rFonts w:ascii="宋体" w:hAnsi="宋体" w:cs="宋体" w:hint="eastAsia"/>
          <w:kern w:val="0"/>
          <w:sz w:val="24"/>
        </w:rPr>
        <w:t>日前，以书面形式、电子邮件、网站披露等其中至少一种方式将澄清或者修改的内容通知所有报名的供应商（需要纸制书面通知的供应商请自行到代理公司领取），不足</w:t>
      </w:r>
      <w:r w:rsidRPr="005E0FAE">
        <w:rPr>
          <w:rFonts w:ascii="宋体" w:hAnsi="宋体" w:cs="宋体"/>
          <w:kern w:val="0"/>
          <w:sz w:val="24"/>
        </w:rPr>
        <w:t>5</w:t>
      </w:r>
      <w:r w:rsidRPr="005E0FAE">
        <w:rPr>
          <w:rFonts w:ascii="宋体" w:hAnsi="宋体" w:cs="宋体" w:hint="eastAsia"/>
          <w:kern w:val="0"/>
          <w:sz w:val="24"/>
        </w:rPr>
        <w:t>日的，采购人、采购代理机构应当顺延提交首次响应文件截止时间。磋商开始后，除磋商小组要求提供的以外，不接受供应商及与供应商有关的第三方递交的材料。</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12.2</w:t>
      </w:r>
      <w:r w:rsidRPr="005E0FAE">
        <w:rPr>
          <w:rFonts w:hAnsi="宋体" w:cs="宋体" w:hint="eastAsia"/>
          <w:kern w:val="0"/>
          <w:sz w:val="24"/>
          <w:szCs w:val="24"/>
        </w:rPr>
        <w:t>提交首次响应文件截止时间前对磋商文件澄清或者修改内容，为磋商文件的组成部分。</w:t>
      </w:r>
    </w:p>
    <w:p w:rsidR="004C37DC" w:rsidRPr="005E0FAE" w:rsidRDefault="004C37DC" w:rsidP="004C37DC">
      <w:pPr>
        <w:adjustRightInd w:val="0"/>
        <w:snapToGrid w:val="0"/>
        <w:spacing w:line="360" w:lineRule="auto"/>
        <w:ind w:left="902" w:hangingChars="376" w:hanging="902"/>
        <w:rPr>
          <w:rFonts w:ascii="宋体" w:hAnsi="宋体"/>
          <w:sz w:val="24"/>
        </w:rPr>
      </w:pPr>
      <w:r w:rsidRPr="005E0FAE">
        <w:rPr>
          <w:rFonts w:ascii="宋体" w:hAnsi="宋体" w:hint="eastAsia"/>
          <w:sz w:val="24"/>
        </w:rPr>
        <w:t>三、响应文件</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13.</w:t>
      </w:r>
      <w:r w:rsidRPr="005E0FAE">
        <w:rPr>
          <w:rFonts w:ascii="宋体" w:hAnsi="宋体" w:hint="eastAsia"/>
          <w:b/>
          <w:bCs/>
          <w:sz w:val="24"/>
        </w:rPr>
        <w:t>一般要求</w:t>
      </w:r>
    </w:p>
    <w:p w:rsidR="004C37DC" w:rsidRPr="005E0FAE" w:rsidRDefault="004C37DC" w:rsidP="004C37DC">
      <w:pPr>
        <w:tabs>
          <w:tab w:val="left" w:pos="420"/>
        </w:tabs>
        <w:adjustRightInd w:val="0"/>
        <w:snapToGrid w:val="0"/>
        <w:spacing w:line="360" w:lineRule="auto"/>
        <w:rPr>
          <w:rFonts w:ascii="宋体" w:hAnsi="宋体"/>
          <w:b/>
          <w:bCs/>
          <w:sz w:val="24"/>
        </w:rPr>
      </w:pPr>
      <w:r w:rsidRPr="005E0FAE">
        <w:rPr>
          <w:rFonts w:ascii="宋体" w:hAnsi="宋体" w:cs="Courier New" w:hint="eastAsia"/>
          <w:sz w:val="24"/>
        </w:rPr>
        <w:t>13.1</w:t>
      </w:r>
      <w:r w:rsidRPr="005E0FAE">
        <w:rPr>
          <w:rFonts w:ascii="宋体" w:hAnsi="宋体" w:hint="eastAsia"/>
          <w:sz w:val="24"/>
        </w:rPr>
        <w:t>总体要求</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参加磋商的供应商应仔细阅读磋商文件的所有内容，按照磋商文件的要求提交响应文件，并保证所提供的全部资料的真实性、有效性和合法性，一经发现有虚假行为的，将取</w:t>
      </w:r>
      <w:r w:rsidRPr="005E0FAE">
        <w:rPr>
          <w:rFonts w:hAnsi="宋体" w:hint="eastAsia"/>
          <w:sz w:val="24"/>
          <w:szCs w:val="24"/>
        </w:rPr>
        <w:lastRenderedPageBreak/>
        <w:t>消其参加磋商或成交资格，并承担相应的法律责任。</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13.2语言及计量单位</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w:t>
      </w:r>
      <w:r w:rsidRPr="005E0FAE">
        <w:rPr>
          <w:rFonts w:hAnsi="宋体"/>
          <w:sz w:val="24"/>
          <w:szCs w:val="24"/>
        </w:rPr>
        <w:t>1</w:t>
      </w:r>
      <w:r w:rsidRPr="005E0FAE">
        <w:rPr>
          <w:rFonts w:hAnsi="宋体" w:hint="eastAsia"/>
          <w:sz w:val="24"/>
          <w:szCs w:val="24"/>
        </w:rPr>
        <w:t>）响应文件及供应商和采购人、采购代理机构就磋商交换的文件和来往信件，应以中文书写，辅助材料及证明材料以中文说明为准。</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w:t>
      </w:r>
      <w:r w:rsidRPr="005E0FAE">
        <w:rPr>
          <w:rFonts w:hAnsi="宋体"/>
          <w:sz w:val="24"/>
          <w:szCs w:val="24"/>
        </w:rPr>
        <w:t>2</w:t>
      </w:r>
      <w:r w:rsidRPr="005E0FAE">
        <w:rPr>
          <w:rFonts w:hAnsi="宋体" w:hint="eastAsia"/>
          <w:sz w:val="24"/>
          <w:szCs w:val="24"/>
        </w:rPr>
        <w:t>）除在竞争性磋商文件的技术规格中另有规定外，响应文件所使用的计量单位均应使用中华人民共和国法定计量单位。</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14.响应文件的组成及印制</w:t>
      </w:r>
    </w:p>
    <w:p w:rsidR="004C37DC" w:rsidRPr="005E0FAE" w:rsidRDefault="004C37DC" w:rsidP="004C37DC">
      <w:pPr>
        <w:tabs>
          <w:tab w:val="left" w:pos="7665"/>
        </w:tabs>
        <w:spacing w:line="360" w:lineRule="auto"/>
        <w:ind w:firstLineChars="200" w:firstLine="480"/>
        <w:rPr>
          <w:rFonts w:ascii="宋体" w:hAnsi="宋体"/>
          <w:sz w:val="24"/>
        </w:rPr>
      </w:pPr>
      <w:r w:rsidRPr="005E0FAE">
        <w:rPr>
          <w:rFonts w:ascii="宋体" w:hAnsi="宋体" w:hint="eastAsia"/>
          <w:sz w:val="24"/>
        </w:rPr>
        <w:t>14.1</w:t>
      </w:r>
      <w:r w:rsidRPr="005E0FAE">
        <w:rPr>
          <w:rFonts w:ascii="宋体" w:hAnsi="宋体" w:hint="eastAsia"/>
          <w:sz w:val="24"/>
        </w:rPr>
        <w:t>．本项目响应文件分为技术及商务文件两部分，分册装订密封，同时提交。资质文件、商务文件可同时装订、技术文件单独密封，一式</w:t>
      </w:r>
      <w:r w:rsidRPr="005E0FAE">
        <w:rPr>
          <w:rFonts w:ascii="宋体" w:hAnsi="宋体" w:hint="eastAsia"/>
          <w:sz w:val="24"/>
        </w:rPr>
        <w:t>3</w:t>
      </w:r>
      <w:r w:rsidRPr="005E0FAE">
        <w:rPr>
          <w:rFonts w:ascii="宋体" w:hAnsi="宋体" w:hint="eastAsia"/>
          <w:sz w:val="24"/>
        </w:rPr>
        <w:t>份（其中正本</w:t>
      </w:r>
      <w:r w:rsidRPr="005E0FAE">
        <w:rPr>
          <w:rFonts w:ascii="宋体" w:hAnsi="宋体"/>
          <w:b/>
          <w:sz w:val="24"/>
        </w:rPr>
        <w:t>1</w:t>
      </w:r>
      <w:r w:rsidRPr="005E0FAE">
        <w:rPr>
          <w:rFonts w:ascii="宋体" w:hAnsi="宋体" w:hint="eastAsia"/>
          <w:b/>
          <w:sz w:val="24"/>
        </w:rPr>
        <w:t>份</w:t>
      </w:r>
      <w:r w:rsidRPr="005E0FAE">
        <w:rPr>
          <w:rFonts w:ascii="宋体" w:hAnsi="宋体" w:hint="eastAsia"/>
          <w:sz w:val="24"/>
        </w:rPr>
        <w:t>、副本</w:t>
      </w:r>
      <w:r w:rsidRPr="005E0FAE">
        <w:rPr>
          <w:rFonts w:ascii="宋体" w:hAnsi="宋体" w:hint="eastAsia"/>
          <w:b/>
          <w:sz w:val="24"/>
        </w:rPr>
        <w:t>2</w:t>
      </w:r>
      <w:r w:rsidRPr="005E0FAE">
        <w:rPr>
          <w:rFonts w:ascii="宋体" w:hAnsi="宋体" w:hint="eastAsia"/>
          <w:b/>
          <w:sz w:val="24"/>
        </w:rPr>
        <w:t>份</w:t>
      </w:r>
      <w:r w:rsidRPr="005E0FAE">
        <w:rPr>
          <w:rFonts w:ascii="宋体" w:hAnsi="宋体" w:hint="eastAsia"/>
          <w:sz w:val="24"/>
        </w:rPr>
        <w:t>）。所有响应文件封面上均需标注“正本”、“副本”字样，注明磋商文件编号、项目名称和供应商名称。</w:t>
      </w:r>
    </w:p>
    <w:p w:rsidR="004C37DC" w:rsidRPr="005E0FAE" w:rsidRDefault="004C37DC" w:rsidP="004C37DC">
      <w:pPr>
        <w:tabs>
          <w:tab w:val="left" w:pos="7665"/>
        </w:tabs>
        <w:spacing w:line="360" w:lineRule="auto"/>
        <w:ind w:firstLineChars="200" w:firstLine="480"/>
        <w:rPr>
          <w:rFonts w:ascii="宋体" w:hAnsi="宋体"/>
          <w:sz w:val="24"/>
        </w:rPr>
      </w:pPr>
      <w:r w:rsidRPr="005E0FAE">
        <w:rPr>
          <w:rFonts w:ascii="宋体" w:hAnsi="宋体" w:hint="eastAsia"/>
          <w:sz w:val="24"/>
        </w:rPr>
        <w:t>14.2</w:t>
      </w:r>
      <w:r w:rsidRPr="005E0FAE">
        <w:rPr>
          <w:rFonts w:ascii="宋体" w:hAnsi="宋体" w:hint="eastAsia"/>
          <w:sz w:val="24"/>
        </w:rPr>
        <w:t>．响应文件正本需用不褪色、不变质的墨水书写或打印，在规定签署盖章处逐一签署或盖章。响应文件副本可用正本的复印件。如有修改错漏处，必须由供应商的法定代表人或其授权代表签字并加盖供应商公章。</w:t>
      </w:r>
    </w:p>
    <w:p w:rsidR="004C37DC" w:rsidRPr="005E0FAE" w:rsidRDefault="004C37DC" w:rsidP="004C37DC">
      <w:pPr>
        <w:spacing w:line="360" w:lineRule="auto"/>
        <w:ind w:firstLineChars="200" w:firstLine="480"/>
        <w:rPr>
          <w:rFonts w:ascii="宋体" w:hAnsi="宋体"/>
          <w:sz w:val="24"/>
        </w:rPr>
      </w:pPr>
      <w:r w:rsidRPr="005E0FAE">
        <w:rPr>
          <w:rFonts w:ascii="宋体" w:hAnsi="宋体" w:hint="eastAsia"/>
          <w:sz w:val="24"/>
        </w:rPr>
        <w:t>14.3</w:t>
      </w:r>
      <w:r w:rsidRPr="005E0FAE">
        <w:rPr>
          <w:rFonts w:ascii="宋体" w:hAnsi="宋体" w:hint="eastAsia"/>
          <w:sz w:val="24"/>
        </w:rPr>
        <w:t>．响应文件需逐页编目编码并装订成册。不得使用合页装订，装订应牢固、不易散落。</w:t>
      </w:r>
    </w:p>
    <w:p w:rsidR="004C37DC" w:rsidRPr="005E0FAE" w:rsidRDefault="004C37DC" w:rsidP="004C37DC">
      <w:pPr>
        <w:spacing w:line="360" w:lineRule="auto"/>
        <w:ind w:firstLineChars="200" w:firstLine="480"/>
        <w:rPr>
          <w:rFonts w:ascii="宋体" w:hAnsi="宋体"/>
          <w:sz w:val="24"/>
        </w:rPr>
      </w:pPr>
      <w:r w:rsidRPr="005E0FAE">
        <w:rPr>
          <w:rFonts w:ascii="宋体" w:hAnsi="宋体" w:hint="eastAsia"/>
          <w:sz w:val="24"/>
        </w:rPr>
        <w:t>14.4</w:t>
      </w:r>
      <w:r w:rsidRPr="005E0FAE">
        <w:rPr>
          <w:rFonts w:ascii="宋体" w:hAnsi="宋体" w:hint="eastAsia"/>
          <w:sz w:val="24"/>
        </w:rPr>
        <w:t>．响应文件统一用</w:t>
      </w:r>
      <w:r w:rsidRPr="005E0FAE">
        <w:rPr>
          <w:rFonts w:ascii="宋体" w:hAnsi="宋体"/>
          <w:sz w:val="24"/>
        </w:rPr>
        <w:t>A4</w:t>
      </w:r>
      <w:r w:rsidRPr="005E0FAE">
        <w:rPr>
          <w:rFonts w:ascii="宋体" w:hAnsi="宋体" w:hint="eastAsia"/>
          <w:sz w:val="24"/>
        </w:rPr>
        <w:t>幅面纸。</w:t>
      </w:r>
    </w:p>
    <w:p w:rsidR="004C37DC" w:rsidRPr="005E0FAE" w:rsidRDefault="004C37DC" w:rsidP="004C37DC">
      <w:pPr>
        <w:spacing w:line="360" w:lineRule="auto"/>
        <w:ind w:firstLineChars="200" w:firstLine="480"/>
        <w:rPr>
          <w:rFonts w:ascii="宋体" w:hAnsi="宋体"/>
          <w:sz w:val="24"/>
        </w:rPr>
      </w:pPr>
      <w:r w:rsidRPr="005E0FAE">
        <w:rPr>
          <w:rFonts w:ascii="宋体" w:hAnsi="宋体" w:hint="eastAsia"/>
          <w:sz w:val="24"/>
        </w:rPr>
        <w:t>14.5</w:t>
      </w:r>
      <w:r w:rsidRPr="005E0FAE">
        <w:rPr>
          <w:rFonts w:ascii="宋体" w:hAnsi="宋体" w:hint="eastAsia"/>
          <w:sz w:val="24"/>
        </w:rPr>
        <w:t>．供应商应当按竞争性磋商文件中提供的响应文件格式填写，没有格式要求的，自行编制。</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14.6</w:t>
      </w:r>
      <w:r w:rsidRPr="005E0FAE">
        <w:rPr>
          <w:rFonts w:ascii="宋体" w:hAnsi="宋体" w:hint="eastAsia"/>
          <w:sz w:val="24"/>
        </w:rPr>
        <w:t>在磋商过程中，供应商根据</w:t>
      </w:r>
      <w:r w:rsidRPr="005E0FAE">
        <w:rPr>
          <w:rFonts w:ascii="宋体" w:hAnsi="宋体" w:cs="宋体" w:hint="eastAsia"/>
          <w:kern w:val="0"/>
          <w:sz w:val="24"/>
        </w:rPr>
        <w:t>磋商小组</w:t>
      </w:r>
      <w:r w:rsidRPr="005E0FAE">
        <w:rPr>
          <w:rFonts w:ascii="宋体" w:hAnsi="宋体" w:hint="eastAsia"/>
          <w:bCs/>
          <w:sz w:val="24"/>
        </w:rPr>
        <w:t>书面形式要求</w:t>
      </w:r>
      <w:r w:rsidRPr="005E0FAE">
        <w:rPr>
          <w:rFonts w:ascii="宋体" w:hAnsi="宋体" w:cs="宋体" w:hint="eastAsia"/>
          <w:kern w:val="0"/>
          <w:sz w:val="24"/>
        </w:rPr>
        <w:t>提交的</w:t>
      </w:r>
      <w:r w:rsidRPr="005E0FAE">
        <w:rPr>
          <w:rFonts w:ascii="宋体" w:hAnsi="宋体" w:hint="eastAsia"/>
          <w:sz w:val="24"/>
        </w:rPr>
        <w:t>最后报价</w:t>
      </w:r>
      <w:r w:rsidRPr="005E0FAE">
        <w:rPr>
          <w:rFonts w:ascii="宋体" w:hAnsi="宋体" w:hint="eastAsia"/>
          <w:sz w:val="24"/>
        </w:rPr>
        <w:t>(</w:t>
      </w:r>
      <w:r w:rsidRPr="005E0FAE">
        <w:rPr>
          <w:rFonts w:ascii="宋体" w:hAnsi="宋体" w:hint="eastAsia"/>
          <w:sz w:val="24"/>
        </w:rPr>
        <w:t>或者</w:t>
      </w:r>
      <w:r w:rsidRPr="005E0FAE">
        <w:rPr>
          <w:rFonts w:ascii="宋体" w:hAnsi="宋体" w:hint="eastAsia"/>
          <w:bCs/>
          <w:sz w:val="24"/>
        </w:rPr>
        <w:t>重</w:t>
      </w:r>
      <w:r w:rsidRPr="005E0FAE">
        <w:rPr>
          <w:rFonts w:ascii="宋体" w:hAnsi="宋体" w:cs="宋体" w:hint="eastAsia"/>
          <w:kern w:val="0"/>
          <w:sz w:val="24"/>
        </w:rPr>
        <w:t>新提交的响应文件和</w:t>
      </w:r>
      <w:r w:rsidRPr="005E0FAE">
        <w:rPr>
          <w:rFonts w:ascii="宋体" w:hAnsi="宋体" w:hint="eastAsia"/>
          <w:sz w:val="24"/>
        </w:rPr>
        <w:t>最后报价</w:t>
      </w:r>
      <w:r w:rsidRPr="005E0FAE">
        <w:rPr>
          <w:rFonts w:ascii="宋体" w:hAnsi="宋体" w:hint="eastAsia"/>
          <w:sz w:val="24"/>
        </w:rPr>
        <w:t>)</w:t>
      </w:r>
      <w:r w:rsidRPr="005E0FAE">
        <w:rPr>
          <w:rFonts w:ascii="宋体" w:hAnsi="宋体" w:hint="eastAsia"/>
          <w:sz w:val="24"/>
        </w:rPr>
        <w:t>是响应文件的有效组成部分。</w:t>
      </w:r>
    </w:p>
    <w:p w:rsidR="004C37DC" w:rsidRPr="005E0FAE" w:rsidRDefault="004C37DC" w:rsidP="004C37DC">
      <w:pPr>
        <w:adjustRightInd w:val="0"/>
        <w:snapToGrid w:val="0"/>
        <w:spacing w:line="360" w:lineRule="auto"/>
        <w:ind w:firstLineChars="200" w:firstLine="480"/>
        <w:rPr>
          <w:rFonts w:ascii="宋体" w:hAnsi="宋体"/>
          <w:b/>
          <w:sz w:val="24"/>
        </w:rPr>
      </w:pPr>
      <w:r w:rsidRPr="005E0FAE">
        <w:rPr>
          <w:rFonts w:ascii="宋体" w:hAnsi="宋体" w:hint="eastAsia"/>
          <w:sz w:val="24"/>
        </w:rPr>
        <w:t>14.7</w:t>
      </w:r>
      <w:r w:rsidRPr="005E0FAE">
        <w:rPr>
          <w:rFonts w:ascii="宋体" w:hAnsi="宋体" w:cs="宋体" w:hint="eastAsia"/>
          <w:kern w:val="0"/>
          <w:sz w:val="24"/>
        </w:rPr>
        <w:t>磋商文件规定可能发生实质性变动的，供应商应当在</w:t>
      </w:r>
      <w:r w:rsidRPr="005E0FAE">
        <w:rPr>
          <w:rFonts w:ascii="宋体" w:hAnsi="宋体" w:hint="eastAsia"/>
          <w:sz w:val="24"/>
        </w:rPr>
        <w:t>《技术</w:t>
      </w:r>
      <w:r w:rsidRPr="005E0FAE">
        <w:rPr>
          <w:rFonts w:ascii="宋体" w:hAnsi="宋体" w:hint="eastAsia"/>
          <w:sz w:val="24"/>
        </w:rPr>
        <w:t>/</w:t>
      </w:r>
      <w:r w:rsidRPr="005E0FAE">
        <w:rPr>
          <w:rFonts w:ascii="宋体" w:hAnsi="宋体" w:hint="eastAsia"/>
          <w:sz w:val="24"/>
        </w:rPr>
        <w:t>商务响应与偏离表》中对应内容注明。</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14.8</w:t>
      </w:r>
      <w:r w:rsidRPr="005E0FAE">
        <w:rPr>
          <w:rFonts w:ascii="宋体" w:hAnsi="宋体" w:hint="eastAsia"/>
          <w:sz w:val="24"/>
        </w:rPr>
        <w:t>根据《政府采购法》第四十二条的规定，供应商无论成交与否，其响应文件不予退还。</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15.</w:t>
      </w:r>
      <w:r w:rsidRPr="005E0FAE">
        <w:rPr>
          <w:rFonts w:ascii="宋体" w:hAnsi="宋体" w:hint="eastAsia"/>
          <w:b/>
          <w:bCs/>
          <w:sz w:val="24"/>
        </w:rPr>
        <w:t>报价</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15.1</w:t>
      </w:r>
      <w:r w:rsidRPr="005E0FAE">
        <w:rPr>
          <w:rFonts w:ascii="宋体" w:hAnsi="宋体" w:hint="eastAsia"/>
          <w:sz w:val="24"/>
        </w:rPr>
        <w:t>供应商应当根据磋商文件要求和范围，以</w:t>
      </w:r>
      <w:r w:rsidRPr="005E0FAE">
        <w:rPr>
          <w:rFonts w:ascii="宋体" w:hAnsi="宋体" w:hint="eastAsia"/>
          <w:bCs/>
          <w:sz w:val="24"/>
        </w:rPr>
        <w:t>人民币</w:t>
      </w:r>
      <w:r w:rsidRPr="005E0FAE">
        <w:rPr>
          <w:rFonts w:ascii="宋体" w:hAnsi="宋体" w:hint="eastAsia"/>
          <w:sz w:val="24"/>
        </w:rPr>
        <w:t>报价，以元为单位，保留小数点后两位。</w:t>
      </w:r>
    </w:p>
    <w:p w:rsidR="004C37DC" w:rsidRPr="005E0FAE" w:rsidRDefault="004C37DC" w:rsidP="004C37DC">
      <w:pPr>
        <w:pStyle w:val="p0"/>
        <w:adjustRightInd w:val="0"/>
        <w:snapToGrid w:val="0"/>
        <w:spacing w:line="360" w:lineRule="auto"/>
        <w:ind w:firstLineChars="200" w:firstLine="480"/>
        <w:rPr>
          <w:rFonts w:ascii="宋体" w:hAnsi="宋体"/>
          <w:sz w:val="24"/>
          <w:szCs w:val="24"/>
        </w:rPr>
      </w:pPr>
      <w:r w:rsidRPr="005E0FAE">
        <w:rPr>
          <w:rFonts w:ascii="宋体" w:hAnsi="宋体" w:hint="eastAsia"/>
          <w:sz w:val="24"/>
          <w:szCs w:val="24"/>
        </w:rPr>
        <w:t>15.2供应商应按第五章 响应文件组成格式填写。</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15.3响应文件中标明的价格在合同执行过程中是固定不变的，不得以任何理由予以变</w:t>
      </w:r>
      <w:r w:rsidRPr="005E0FAE">
        <w:rPr>
          <w:rFonts w:hAnsi="宋体" w:hint="eastAsia"/>
          <w:sz w:val="24"/>
          <w:szCs w:val="24"/>
        </w:rPr>
        <w:lastRenderedPageBreak/>
        <w:t>更。以可变动价格提交的报价将被认为是非实质响应而被拒绝。</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15.4</w:t>
      </w:r>
      <w:r w:rsidRPr="005E0FAE">
        <w:rPr>
          <w:rFonts w:hAnsi="宋体" w:cs="宋体" w:hint="eastAsia"/>
          <w:kern w:val="0"/>
          <w:sz w:val="24"/>
          <w:szCs w:val="24"/>
          <w:lang w:val="zh-CN"/>
        </w:rPr>
        <w:t>供应商</w:t>
      </w:r>
      <w:r w:rsidRPr="005E0FAE">
        <w:rPr>
          <w:rFonts w:hAnsi="宋体" w:hint="eastAsia"/>
          <w:sz w:val="24"/>
          <w:szCs w:val="24"/>
        </w:rPr>
        <w:t>的报价不得超过采购项目预算，采购项目预算或其计算方法见</w:t>
      </w:r>
      <w:r w:rsidRPr="005E0FAE">
        <w:rPr>
          <w:rFonts w:hAnsi="宋体" w:hint="eastAsia"/>
          <w:b/>
          <w:sz w:val="24"/>
          <w:szCs w:val="24"/>
        </w:rPr>
        <w:t>【磋商须知前附表】</w:t>
      </w:r>
      <w:r w:rsidRPr="005E0FAE">
        <w:rPr>
          <w:rFonts w:hAnsi="宋体" w:hint="eastAsia"/>
          <w:sz w:val="24"/>
          <w:szCs w:val="24"/>
        </w:rPr>
        <w:t>。</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16.供应商符合磋商文件规定的证明文件</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16.1</w:t>
      </w:r>
      <w:r w:rsidRPr="005E0FAE">
        <w:rPr>
          <w:rFonts w:ascii="宋体" w:hAnsi="宋体" w:hint="eastAsia"/>
          <w:sz w:val="24"/>
        </w:rPr>
        <w:t>供应商应提交满足本章第</w:t>
      </w:r>
      <w:r w:rsidRPr="005E0FAE">
        <w:rPr>
          <w:rFonts w:ascii="宋体" w:hAnsi="宋体" w:hint="eastAsia"/>
          <w:sz w:val="24"/>
        </w:rPr>
        <w:t>3.1</w:t>
      </w:r>
      <w:r w:rsidRPr="005E0FAE">
        <w:rPr>
          <w:rFonts w:ascii="宋体" w:hAnsi="宋体" w:hint="eastAsia"/>
          <w:sz w:val="24"/>
        </w:rPr>
        <w:t>款规定的资格条件要求的证明文件</w:t>
      </w:r>
      <w:r w:rsidRPr="005E0FAE">
        <w:rPr>
          <w:rFonts w:ascii="宋体" w:hAnsi="宋体" w:hint="eastAsia"/>
          <w:sz w:val="24"/>
        </w:rPr>
        <w:t>,</w:t>
      </w:r>
      <w:r w:rsidRPr="005E0FAE">
        <w:rPr>
          <w:rFonts w:ascii="宋体" w:hAnsi="宋体" w:hint="eastAsia"/>
          <w:sz w:val="24"/>
        </w:rPr>
        <w:t>该证明文件作为响应文件的一部分。</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16.2</w:t>
      </w:r>
      <w:r w:rsidRPr="005E0FAE">
        <w:rPr>
          <w:rFonts w:ascii="宋体" w:hAnsi="宋体" w:hint="eastAsia"/>
          <w:sz w:val="24"/>
        </w:rPr>
        <w:t>如果供应商为联合体，则应提交联合体各方资格证明文件、联合体协议。否则，在评审时将其视为无效响应。</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17.</w:t>
      </w:r>
      <w:r w:rsidRPr="005E0FAE">
        <w:rPr>
          <w:rFonts w:ascii="宋体" w:hAnsi="宋体" w:hint="eastAsia"/>
          <w:b/>
          <w:bCs/>
          <w:sz w:val="24"/>
        </w:rPr>
        <w:t>磋商保证金</w:t>
      </w:r>
    </w:p>
    <w:p w:rsidR="004C37DC" w:rsidRPr="005E0FAE" w:rsidRDefault="004C37DC" w:rsidP="004C37DC">
      <w:pPr>
        <w:pStyle w:val="aff9"/>
        <w:adjustRightInd w:val="0"/>
        <w:snapToGrid w:val="0"/>
        <w:spacing w:line="360" w:lineRule="auto"/>
        <w:ind w:firstLineChars="200" w:firstLine="480"/>
        <w:rPr>
          <w:rFonts w:hAnsi="宋体"/>
          <w:bCs/>
          <w:sz w:val="24"/>
          <w:szCs w:val="24"/>
        </w:rPr>
      </w:pPr>
      <w:r w:rsidRPr="005E0FAE">
        <w:rPr>
          <w:rFonts w:hAnsi="宋体" w:hint="eastAsia"/>
          <w:sz w:val="24"/>
          <w:szCs w:val="24"/>
        </w:rPr>
        <w:t>17.1</w:t>
      </w:r>
      <w:r w:rsidRPr="005E0FAE">
        <w:rPr>
          <w:rFonts w:hAnsi="宋体" w:hint="eastAsia"/>
          <w:b/>
          <w:sz w:val="24"/>
          <w:szCs w:val="24"/>
        </w:rPr>
        <w:t>【磋商须知前附表】</w:t>
      </w:r>
      <w:r w:rsidRPr="005E0FAE">
        <w:rPr>
          <w:rFonts w:hAnsi="宋体" w:hint="eastAsia"/>
          <w:sz w:val="24"/>
          <w:szCs w:val="24"/>
        </w:rPr>
        <w:t>规定交纳磋商</w:t>
      </w:r>
      <w:r w:rsidRPr="005E0FAE">
        <w:rPr>
          <w:rFonts w:hAnsi="宋体" w:hint="eastAsia"/>
          <w:bCs/>
          <w:sz w:val="24"/>
          <w:szCs w:val="24"/>
        </w:rPr>
        <w:t>保证金的</w:t>
      </w:r>
      <w:r w:rsidRPr="005E0FAE">
        <w:rPr>
          <w:rFonts w:hAnsi="宋体" w:hint="eastAsia"/>
          <w:sz w:val="24"/>
          <w:szCs w:val="24"/>
        </w:rPr>
        <w:t>，应按</w:t>
      </w:r>
      <w:r w:rsidRPr="005E0FAE">
        <w:rPr>
          <w:rFonts w:hAnsi="宋体" w:hint="eastAsia"/>
          <w:b/>
          <w:sz w:val="24"/>
          <w:szCs w:val="24"/>
        </w:rPr>
        <w:t>【磋商须知前附表】</w:t>
      </w:r>
      <w:r w:rsidRPr="005E0FAE">
        <w:rPr>
          <w:rFonts w:hAnsi="宋体" w:hint="eastAsia"/>
          <w:sz w:val="24"/>
          <w:szCs w:val="24"/>
        </w:rPr>
        <w:t>规定的磋商</w:t>
      </w:r>
      <w:r w:rsidRPr="005E0FAE">
        <w:rPr>
          <w:rFonts w:hAnsi="宋体" w:hint="eastAsia"/>
          <w:bCs/>
          <w:sz w:val="24"/>
          <w:szCs w:val="24"/>
        </w:rPr>
        <w:t>保证金形式交纳，不得以现金方式交纳</w:t>
      </w:r>
      <w:r w:rsidRPr="005E0FAE">
        <w:rPr>
          <w:rFonts w:hAnsi="宋体" w:hint="eastAsia"/>
          <w:sz w:val="24"/>
          <w:szCs w:val="24"/>
        </w:rPr>
        <w:t>，在</w:t>
      </w:r>
      <w:r w:rsidRPr="005E0FAE">
        <w:rPr>
          <w:rFonts w:hAnsi="宋体" w:cs="宋体" w:hint="eastAsia"/>
          <w:kern w:val="0"/>
          <w:sz w:val="24"/>
          <w:szCs w:val="24"/>
        </w:rPr>
        <w:t>提交首次响应文件截止时间</w:t>
      </w:r>
      <w:r w:rsidRPr="005E0FAE">
        <w:rPr>
          <w:rFonts w:hAnsi="宋体" w:hint="eastAsia"/>
          <w:sz w:val="24"/>
          <w:szCs w:val="24"/>
        </w:rPr>
        <w:t>前，</w:t>
      </w:r>
      <w:r w:rsidRPr="005E0FAE">
        <w:rPr>
          <w:rFonts w:hAnsi="宋体" w:hint="eastAsia"/>
          <w:bCs/>
          <w:sz w:val="24"/>
          <w:szCs w:val="24"/>
        </w:rPr>
        <w:t>向采购代理机构交纳磋商保证金</w:t>
      </w:r>
      <w:r w:rsidRPr="005E0FAE">
        <w:rPr>
          <w:rFonts w:hAnsi="宋体" w:hint="eastAsia"/>
          <w:sz w:val="24"/>
          <w:szCs w:val="24"/>
        </w:rPr>
        <w:t>。磋商</w:t>
      </w:r>
      <w:r w:rsidRPr="005E0FAE">
        <w:rPr>
          <w:rFonts w:hAnsi="宋体" w:hint="eastAsia"/>
          <w:bCs/>
          <w:sz w:val="24"/>
          <w:szCs w:val="24"/>
        </w:rPr>
        <w:t>保证金有效期应当与</w:t>
      </w:r>
      <w:r w:rsidRPr="005E0FAE">
        <w:rPr>
          <w:rFonts w:hAnsi="宋体" w:hint="eastAsia"/>
          <w:sz w:val="24"/>
          <w:szCs w:val="24"/>
        </w:rPr>
        <w:t>本章第18.1</w:t>
      </w:r>
      <w:r w:rsidRPr="005E0FAE">
        <w:rPr>
          <w:rFonts w:hAnsi="宋体" w:cs="宋体" w:hint="eastAsia"/>
          <w:kern w:val="0"/>
          <w:sz w:val="24"/>
          <w:szCs w:val="24"/>
          <w:lang w:val="zh-CN"/>
        </w:rPr>
        <w:t>款</w:t>
      </w:r>
      <w:r w:rsidRPr="005E0FAE">
        <w:rPr>
          <w:rFonts w:hAnsi="宋体" w:hint="eastAsia"/>
          <w:sz w:val="24"/>
          <w:szCs w:val="24"/>
        </w:rPr>
        <w:t>规定的</w:t>
      </w:r>
      <w:r w:rsidRPr="005E0FAE">
        <w:rPr>
          <w:rFonts w:hAnsi="宋体" w:hint="eastAsia"/>
          <w:bCs/>
          <w:sz w:val="24"/>
          <w:szCs w:val="24"/>
        </w:rPr>
        <w:t>响应文件有效期一致。</w:t>
      </w:r>
    </w:p>
    <w:p w:rsidR="004C37DC" w:rsidRPr="005E0FAE" w:rsidRDefault="004C37DC" w:rsidP="004C37DC">
      <w:pPr>
        <w:adjustRightInd w:val="0"/>
        <w:snapToGrid w:val="0"/>
        <w:spacing w:line="360" w:lineRule="auto"/>
        <w:ind w:firstLineChars="200" w:firstLine="480"/>
        <w:rPr>
          <w:rFonts w:ascii="宋体" w:hAnsi="宋体"/>
          <w:b/>
          <w:sz w:val="24"/>
        </w:rPr>
      </w:pPr>
      <w:r w:rsidRPr="005E0FAE">
        <w:rPr>
          <w:rFonts w:ascii="宋体" w:hAnsi="宋体" w:hint="eastAsia"/>
          <w:sz w:val="24"/>
        </w:rPr>
        <w:t>17.2</w:t>
      </w:r>
      <w:r w:rsidRPr="005E0FAE">
        <w:rPr>
          <w:rFonts w:ascii="宋体" w:hAnsi="宋体" w:cs="宋体" w:hint="eastAsia"/>
          <w:kern w:val="0"/>
          <w:sz w:val="24"/>
          <w:lang w:val="zh-CN"/>
        </w:rPr>
        <w:t>供应商为联合体的，可以由联合体中的一方或者共同交纳磋商保证金，其交纳的磋商保证金，对联合体各方均具有约束力（本条款不适用）。</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17.3供应商未按照磋商文件要求提交磋商保证金的，响应无效。</w:t>
      </w:r>
    </w:p>
    <w:p w:rsidR="004C37DC" w:rsidRPr="005E0FAE" w:rsidRDefault="004C37DC" w:rsidP="004C37DC">
      <w:pPr>
        <w:pStyle w:val="aff9"/>
        <w:tabs>
          <w:tab w:val="left" w:pos="6300"/>
        </w:tabs>
        <w:adjustRightInd w:val="0"/>
        <w:snapToGrid w:val="0"/>
        <w:spacing w:line="360" w:lineRule="auto"/>
        <w:ind w:firstLineChars="200" w:firstLine="480"/>
        <w:rPr>
          <w:rFonts w:hAnsi="宋体"/>
          <w:sz w:val="24"/>
          <w:szCs w:val="24"/>
        </w:rPr>
      </w:pPr>
      <w:r w:rsidRPr="005E0FAE">
        <w:rPr>
          <w:rFonts w:hAnsi="宋体" w:hint="eastAsia"/>
          <w:sz w:val="24"/>
          <w:szCs w:val="24"/>
        </w:rPr>
        <w:t>17.4采购代理机构在成交通知书发出后5个工作日内退还未成交供应商的磋商保证金；在采购合同签定后5个工作日内退还成交供应商的磋商保证金，但因供应商自身原因导致无法及时退还的除外。</w:t>
      </w:r>
    </w:p>
    <w:p w:rsidR="004C37DC" w:rsidRPr="005E0FAE" w:rsidRDefault="004C37DC" w:rsidP="004C37DC">
      <w:pPr>
        <w:pStyle w:val="aff9"/>
        <w:adjustRightInd w:val="0"/>
        <w:snapToGrid w:val="0"/>
        <w:spacing w:line="360" w:lineRule="auto"/>
        <w:ind w:firstLineChars="200" w:firstLine="480"/>
        <w:rPr>
          <w:rFonts w:hAnsi="宋体"/>
          <w:kern w:val="0"/>
          <w:sz w:val="24"/>
          <w:szCs w:val="24"/>
        </w:rPr>
      </w:pPr>
      <w:r w:rsidRPr="005E0FAE">
        <w:rPr>
          <w:rFonts w:hAnsi="宋体" w:hint="eastAsia"/>
          <w:sz w:val="24"/>
          <w:szCs w:val="24"/>
        </w:rPr>
        <w:t xml:space="preserve">17.5 </w:t>
      </w:r>
      <w:r w:rsidRPr="005E0FAE">
        <w:rPr>
          <w:rFonts w:hAnsi="宋体" w:hint="eastAsia"/>
          <w:kern w:val="0"/>
          <w:sz w:val="24"/>
          <w:szCs w:val="24"/>
        </w:rPr>
        <w:t>有下列情形之一的，磋商保证金不予退还，并上缴本级财政国库：</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w:t>
      </w:r>
      <w:r w:rsidRPr="005E0FAE">
        <w:rPr>
          <w:rFonts w:ascii="宋体" w:hAnsi="宋体" w:cs="宋体" w:hint="eastAsia"/>
          <w:kern w:val="0"/>
          <w:sz w:val="24"/>
        </w:rPr>
        <w:t>1</w:t>
      </w:r>
      <w:r w:rsidRPr="005E0FAE">
        <w:rPr>
          <w:rFonts w:ascii="宋体" w:hAnsi="宋体" w:cs="宋体" w:hint="eastAsia"/>
          <w:kern w:val="0"/>
          <w:sz w:val="24"/>
        </w:rPr>
        <w:t>）供应商在提交首次响应文件截止时间后撤回响应文件的；</w:t>
      </w:r>
    </w:p>
    <w:p w:rsidR="004C37DC" w:rsidRPr="005E0FAE" w:rsidRDefault="004C37DC" w:rsidP="004C37DC">
      <w:pPr>
        <w:widowControl/>
        <w:adjustRightInd w:val="0"/>
        <w:snapToGrid w:val="0"/>
        <w:spacing w:line="360" w:lineRule="auto"/>
        <w:ind w:firstLineChars="200" w:firstLine="480"/>
        <w:jc w:val="left"/>
        <w:rPr>
          <w:rFonts w:ascii="宋体" w:hAnsi="宋体"/>
          <w:kern w:val="0"/>
          <w:sz w:val="24"/>
        </w:rPr>
      </w:pPr>
      <w:r w:rsidRPr="005E0FAE">
        <w:rPr>
          <w:rFonts w:ascii="宋体" w:hAnsi="宋体" w:hint="eastAsia"/>
          <w:kern w:val="0"/>
          <w:sz w:val="24"/>
        </w:rPr>
        <w:t>（</w:t>
      </w:r>
      <w:r w:rsidRPr="005E0FAE">
        <w:rPr>
          <w:rFonts w:ascii="宋体" w:hAnsi="宋体" w:hint="eastAsia"/>
          <w:kern w:val="0"/>
          <w:sz w:val="24"/>
        </w:rPr>
        <w:t>2</w:t>
      </w:r>
      <w:r w:rsidRPr="005E0FAE">
        <w:rPr>
          <w:rFonts w:ascii="宋体" w:hAnsi="宋体" w:hint="eastAsia"/>
          <w:kern w:val="0"/>
          <w:sz w:val="24"/>
        </w:rPr>
        <w:t>）供应商在响应文件中提供虚假资料的；</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hint="eastAsia"/>
          <w:kern w:val="0"/>
          <w:sz w:val="24"/>
        </w:rPr>
        <w:t>（</w:t>
      </w:r>
      <w:r w:rsidRPr="005E0FAE">
        <w:rPr>
          <w:rFonts w:ascii="宋体" w:hAnsi="宋体" w:hint="eastAsia"/>
          <w:kern w:val="0"/>
          <w:sz w:val="24"/>
        </w:rPr>
        <w:t>3</w:t>
      </w:r>
      <w:r w:rsidRPr="005E0FAE">
        <w:rPr>
          <w:rFonts w:ascii="宋体" w:hAnsi="宋体" w:hint="eastAsia"/>
          <w:kern w:val="0"/>
          <w:sz w:val="24"/>
        </w:rPr>
        <w:t>）</w:t>
      </w:r>
      <w:r w:rsidRPr="005E0FAE">
        <w:rPr>
          <w:rFonts w:ascii="宋体" w:hAnsi="宋体" w:hint="eastAsia"/>
          <w:sz w:val="24"/>
        </w:rPr>
        <w:t>确定成交结果后，无正当理由放弃成交资格的；</w:t>
      </w:r>
    </w:p>
    <w:p w:rsidR="004C37DC" w:rsidRPr="005E0FAE" w:rsidRDefault="004C37DC" w:rsidP="004C37DC">
      <w:pPr>
        <w:widowControl/>
        <w:adjustRightInd w:val="0"/>
        <w:snapToGrid w:val="0"/>
        <w:spacing w:line="360" w:lineRule="auto"/>
        <w:ind w:firstLineChars="250" w:firstLine="600"/>
        <w:jc w:val="left"/>
        <w:rPr>
          <w:rFonts w:ascii="宋体" w:hAnsi="宋体" w:cs="宋体"/>
          <w:kern w:val="0"/>
          <w:sz w:val="24"/>
        </w:rPr>
      </w:pPr>
      <w:r w:rsidRPr="005E0FAE">
        <w:rPr>
          <w:rFonts w:ascii="宋体" w:hAnsi="宋体" w:cs="宋体" w:hint="eastAsia"/>
          <w:kern w:val="0"/>
          <w:sz w:val="24"/>
        </w:rPr>
        <w:t xml:space="preserve">(4) </w:t>
      </w:r>
      <w:r w:rsidRPr="005E0FAE">
        <w:rPr>
          <w:rFonts w:ascii="宋体" w:hAnsi="宋体" w:cs="宋体" w:hint="eastAsia"/>
          <w:kern w:val="0"/>
          <w:sz w:val="24"/>
        </w:rPr>
        <w:t>除因不可抗力或磋商文件认可的情形以外，成交供应商不与采购人签订合同的；</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w:t>
      </w:r>
      <w:r w:rsidRPr="005E0FAE">
        <w:rPr>
          <w:rFonts w:ascii="宋体" w:hAnsi="宋体" w:cs="宋体" w:hint="eastAsia"/>
          <w:kern w:val="0"/>
          <w:sz w:val="24"/>
        </w:rPr>
        <w:t>5</w:t>
      </w:r>
      <w:r w:rsidRPr="005E0FAE">
        <w:rPr>
          <w:rFonts w:ascii="宋体" w:hAnsi="宋体" w:cs="宋体" w:hint="eastAsia"/>
          <w:kern w:val="0"/>
          <w:sz w:val="24"/>
        </w:rPr>
        <w:t>）供应商与采购人、其他供应商或者采购代理机构恶意串通的；</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w:t>
      </w:r>
      <w:r w:rsidRPr="005E0FAE">
        <w:rPr>
          <w:rFonts w:ascii="宋体" w:hAnsi="宋体" w:cs="宋体" w:hint="eastAsia"/>
          <w:kern w:val="0"/>
          <w:sz w:val="24"/>
        </w:rPr>
        <w:t>6</w:t>
      </w:r>
      <w:r w:rsidRPr="005E0FAE">
        <w:rPr>
          <w:rFonts w:ascii="宋体" w:hAnsi="宋体" w:cs="宋体" w:hint="eastAsia"/>
          <w:kern w:val="0"/>
          <w:sz w:val="24"/>
        </w:rPr>
        <w:t>）磋商文件规定的其他情形。</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18.</w:t>
      </w:r>
      <w:r w:rsidRPr="005E0FAE">
        <w:rPr>
          <w:rFonts w:ascii="宋体" w:hAnsi="宋体" w:hint="eastAsia"/>
          <w:b/>
          <w:sz w:val="24"/>
        </w:rPr>
        <w:t>响应文件有效期</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18.1</w:t>
      </w:r>
      <w:r w:rsidRPr="005E0FAE">
        <w:rPr>
          <w:rFonts w:ascii="宋体" w:hAnsi="宋体" w:hint="eastAsia"/>
          <w:sz w:val="24"/>
        </w:rPr>
        <w:t>响应文件有效期见</w:t>
      </w:r>
      <w:r w:rsidRPr="005E0FAE">
        <w:rPr>
          <w:rFonts w:ascii="宋体" w:hAnsi="宋体" w:hint="eastAsia"/>
          <w:b/>
          <w:sz w:val="24"/>
        </w:rPr>
        <w:t>【磋商须知前附表】</w:t>
      </w:r>
      <w:r w:rsidRPr="005E0FAE">
        <w:rPr>
          <w:rFonts w:ascii="宋体" w:hAnsi="宋体" w:hint="eastAsia"/>
          <w:sz w:val="24"/>
        </w:rPr>
        <w:t>，在此期间响应文件对供应商具有法律约束力，</w:t>
      </w:r>
      <w:r w:rsidRPr="005E0FAE">
        <w:rPr>
          <w:rFonts w:ascii="宋体" w:hAnsi="宋体" w:cs="Arial" w:hint="eastAsia"/>
          <w:sz w:val="24"/>
        </w:rPr>
        <w:t>从</w:t>
      </w:r>
      <w:r w:rsidRPr="005E0FAE">
        <w:rPr>
          <w:rFonts w:ascii="宋体" w:hAnsi="宋体" w:cs="宋体" w:hint="eastAsia"/>
          <w:kern w:val="0"/>
          <w:sz w:val="24"/>
        </w:rPr>
        <w:t>提交首次响应文件截止时间</w:t>
      </w:r>
      <w:r w:rsidRPr="005E0FAE">
        <w:rPr>
          <w:rFonts w:ascii="宋体" w:hAnsi="宋体" w:hint="eastAsia"/>
          <w:sz w:val="24"/>
        </w:rPr>
        <w:t>之日</w:t>
      </w:r>
      <w:r w:rsidRPr="005E0FAE">
        <w:rPr>
          <w:rFonts w:ascii="宋体" w:hAnsi="宋体" w:cs="Arial" w:hint="eastAsia"/>
          <w:sz w:val="24"/>
        </w:rPr>
        <w:t>起计算。</w:t>
      </w:r>
      <w:r w:rsidRPr="005E0FAE">
        <w:rPr>
          <w:rFonts w:ascii="宋体" w:hAnsi="宋体" w:hint="eastAsia"/>
          <w:sz w:val="24"/>
        </w:rPr>
        <w:t>响应文件有效期不足的将被视为无效响应。</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lastRenderedPageBreak/>
        <w:t>19.</w:t>
      </w:r>
      <w:r w:rsidRPr="005E0FAE">
        <w:rPr>
          <w:rFonts w:ascii="宋体" w:hAnsi="宋体" w:hint="eastAsia"/>
          <w:b/>
          <w:bCs/>
          <w:sz w:val="24"/>
        </w:rPr>
        <w:t>响应文件的签署及规定</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19.1响应文件的正本和副本应装订成册，正本一份，副本份数见</w:t>
      </w:r>
      <w:r w:rsidRPr="005E0FAE">
        <w:rPr>
          <w:rFonts w:hAnsi="宋体" w:hint="eastAsia"/>
          <w:b/>
          <w:sz w:val="24"/>
          <w:szCs w:val="24"/>
        </w:rPr>
        <w:t>【磋商须知前附表】</w:t>
      </w:r>
      <w:r w:rsidRPr="005E0FAE">
        <w:rPr>
          <w:rFonts w:hAnsi="宋体" w:hint="eastAsia"/>
          <w:sz w:val="24"/>
          <w:szCs w:val="24"/>
        </w:rPr>
        <w:t>。正本和副本的封面上应标记“正本”或“副本”的字样，当正本和副本有差异时，以正本为准。</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19.2 响应文件正本和副本应按磋商文件要求签章处盖单位章和由法定代表人或其委托代理人签字；任何加行、涂改、增删，应有法定代表人或其委托代理人在旁边签字。否则，将导致响应文件无效。</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19.3 在磋商过程中，供应商按磋商文件规定和磋商小组要求</w:t>
      </w:r>
      <w:r w:rsidRPr="005E0FAE">
        <w:rPr>
          <w:rFonts w:hAnsi="宋体" w:cs="宋体" w:hint="eastAsia"/>
          <w:kern w:val="0"/>
          <w:sz w:val="24"/>
          <w:szCs w:val="24"/>
        </w:rPr>
        <w:t>提交的</w:t>
      </w:r>
      <w:r w:rsidRPr="005E0FAE">
        <w:rPr>
          <w:rFonts w:hAnsi="宋体" w:hint="eastAsia"/>
          <w:sz w:val="24"/>
          <w:szCs w:val="24"/>
        </w:rPr>
        <w:t>最后报价(或者</w:t>
      </w:r>
      <w:r w:rsidRPr="005E0FAE">
        <w:rPr>
          <w:rFonts w:hAnsi="宋体" w:hint="eastAsia"/>
          <w:bCs/>
          <w:sz w:val="24"/>
          <w:szCs w:val="24"/>
        </w:rPr>
        <w:t>重</w:t>
      </w:r>
      <w:r w:rsidRPr="005E0FAE">
        <w:rPr>
          <w:rFonts w:hAnsi="宋体" w:cs="宋体" w:hint="eastAsia"/>
          <w:kern w:val="0"/>
          <w:sz w:val="24"/>
          <w:szCs w:val="24"/>
        </w:rPr>
        <w:t>新提交的响应文件和</w:t>
      </w:r>
      <w:r w:rsidRPr="005E0FAE">
        <w:rPr>
          <w:rFonts w:hAnsi="宋体" w:hint="eastAsia"/>
          <w:sz w:val="24"/>
          <w:szCs w:val="24"/>
        </w:rPr>
        <w:t>最后报价)，一式两份，可打印或用不退色墨水书写，但需经法定代表人或其委托代理人签字，</w:t>
      </w:r>
      <w:r w:rsidRPr="005E0FAE">
        <w:rPr>
          <w:rFonts w:hAnsi="宋体" w:cs="宋体" w:hint="eastAsia"/>
          <w:kern w:val="0"/>
          <w:sz w:val="24"/>
          <w:szCs w:val="24"/>
        </w:rPr>
        <w:t>或者加盖供应商单位章</w:t>
      </w:r>
      <w:r w:rsidRPr="005E0FAE">
        <w:rPr>
          <w:rFonts w:hAnsi="宋体" w:hint="eastAsia"/>
          <w:sz w:val="24"/>
          <w:szCs w:val="24"/>
        </w:rPr>
        <w:t>。否则，将导致响应文件无效。</w:t>
      </w:r>
    </w:p>
    <w:p w:rsidR="004C37DC" w:rsidRPr="005E0FAE" w:rsidRDefault="004C37DC" w:rsidP="004C37DC">
      <w:pPr>
        <w:adjustRightInd w:val="0"/>
        <w:snapToGrid w:val="0"/>
        <w:spacing w:line="360" w:lineRule="auto"/>
        <w:rPr>
          <w:rFonts w:ascii="宋体" w:hAnsi="宋体"/>
          <w:sz w:val="24"/>
        </w:rPr>
      </w:pPr>
      <w:r w:rsidRPr="005E0FAE">
        <w:rPr>
          <w:rFonts w:ascii="宋体" w:hAnsi="宋体" w:hint="eastAsia"/>
          <w:sz w:val="24"/>
        </w:rPr>
        <w:t>四、响应文件的递交</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20.</w:t>
      </w:r>
      <w:r w:rsidRPr="005E0FAE">
        <w:rPr>
          <w:rFonts w:ascii="宋体" w:hAnsi="宋体" w:hint="eastAsia"/>
          <w:b/>
          <w:sz w:val="24"/>
        </w:rPr>
        <w:t>响应文件</w:t>
      </w:r>
      <w:r w:rsidRPr="005E0FAE">
        <w:rPr>
          <w:rFonts w:ascii="宋体" w:hAnsi="宋体" w:hint="eastAsia"/>
          <w:b/>
          <w:bCs/>
          <w:sz w:val="24"/>
        </w:rPr>
        <w:t>的密封和标记</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20.1响应文件应密封包装，加贴封条，并在封套的封口处盖供应商单位章或者由法定代表人或其委托代理人签字。</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20.2</w:t>
      </w:r>
      <w:r w:rsidRPr="005E0FAE">
        <w:rPr>
          <w:rFonts w:ascii="宋体" w:hAnsi="宋体" w:hint="eastAsia"/>
          <w:sz w:val="24"/>
        </w:rPr>
        <w:t>响应文件封套上应写明的内容见</w:t>
      </w:r>
      <w:r w:rsidRPr="005E0FAE">
        <w:rPr>
          <w:rFonts w:ascii="宋体" w:hAnsi="宋体" w:hint="eastAsia"/>
          <w:b/>
          <w:sz w:val="24"/>
        </w:rPr>
        <w:t>【磋商须知前附表】。</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20.3</w:t>
      </w:r>
      <w:r w:rsidRPr="005E0FAE">
        <w:rPr>
          <w:rFonts w:ascii="宋体" w:hAnsi="宋体" w:hint="eastAsia"/>
          <w:sz w:val="24"/>
        </w:rPr>
        <w:t>响应文件如果未按上述规定密封和加写标记，采购人或采购代理机构将拒绝接收。</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21.</w:t>
      </w:r>
      <w:r w:rsidRPr="005E0FAE">
        <w:rPr>
          <w:rFonts w:ascii="宋体" w:hAnsi="宋体" w:hint="eastAsia"/>
          <w:b/>
          <w:bCs/>
          <w:sz w:val="24"/>
        </w:rPr>
        <w:t>响应文件的</w:t>
      </w:r>
      <w:r w:rsidRPr="005E0FAE">
        <w:rPr>
          <w:rFonts w:ascii="宋体" w:hAnsi="宋体" w:cs="宋体" w:hint="eastAsia"/>
          <w:b/>
          <w:kern w:val="0"/>
          <w:sz w:val="24"/>
          <w:lang w:val="zh-CN"/>
        </w:rPr>
        <w:t>补充、修改或者撤回</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21.1</w:t>
      </w:r>
      <w:r w:rsidRPr="005E0FAE">
        <w:rPr>
          <w:rFonts w:hAnsi="宋体" w:cs="宋体" w:hint="eastAsia"/>
          <w:kern w:val="0"/>
          <w:sz w:val="24"/>
          <w:szCs w:val="24"/>
        </w:rPr>
        <w:t>供应商在提交首次响应文件截止时间前，可以对所提交的首次响应文件进行补充、修改或者撤回，并书面通知采购人、采购代理机构。</w:t>
      </w:r>
      <w:r w:rsidRPr="005E0FAE">
        <w:rPr>
          <w:rFonts w:hAnsi="宋体" w:hint="eastAsia"/>
          <w:sz w:val="24"/>
          <w:szCs w:val="24"/>
        </w:rPr>
        <w:t>该通知应有供应商法定代表人或其委托代理人签字。</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21.2</w:t>
      </w:r>
      <w:r w:rsidRPr="005E0FAE">
        <w:rPr>
          <w:rFonts w:hAnsi="宋体" w:cs="宋体" w:hint="eastAsia"/>
          <w:kern w:val="0"/>
          <w:sz w:val="24"/>
          <w:szCs w:val="24"/>
          <w:lang w:val="zh-CN"/>
        </w:rPr>
        <w:t>补充、修改的内容与响应文件不一致时，以补充、修改的内容为准。</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22.</w:t>
      </w:r>
      <w:r w:rsidRPr="005E0FAE">
        <w:rPr>
          <w:rFonts w:ascii="宋体" w:hAnsi="宋体" w:hint="eastAsia"/>
          <w:b/>
          <w:bCs/>
          <w:sz w:val="24"/>
        </w:rPr>
        <w:t>响应文件的递交与接收</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22.1 </w:t>
      </w:r>
      <w:r w:rsidRPr="005E0FAE">
        <w:rPr>
          <w:rFonts w:ascii="宋体" w:hAnsi="宋体" w:hint="eastAsia"/>
          <w:sz w:val="24"/>
        </w:rPr>
        <w:t>供应商应在</w:t>
      </w:r>
      <w:r w:rsidRPr="005E0FAE">
        <w:rPr>
          <w:rFonts w:ascii="宋体" w:hAnsi="宋体" w:cs="宋体" w:hint="eastAsia"/>
          <w:kern w:val="0"/>
          <w:sz w:val="24"/>
        </w:rPr>
        <w:t>提交首次响应文件截止时间</w:t>
      </w:r>
      <w:r w:rsidRPr="005E0FAE">
        <w:rPr>
          <w:rFonts w:ascii="宋体" w:hAnsi="宋体" w:hint="eastAsia"/>
          <w:sz w:val="24"/>
        </w:rPr>
        <w:t>前，将响应文件送</w:t>
      </w:r>
      <w:r w:rsidRPr="005E0FAE">
        <w:rPr>
          <w:rFonts w:ascii="宋体" w:hAnsi="宋体" w:cs="Arial" w:hint="eastAsia"/>
          <w:sz w:val="24"/>
        </w:rPr>
        <w:t>达</w:t>
      </w:r>
      <w:r w:rsidRPr="005E0FAE">
        <w:rPr>
          <w:rFonts w:ascii="宋体" w:hAnsi="宋体" w:hint="eastAsia"/>
          <w:b/>
          <w:sz w:val="24"/>
        </w:rPr>
        <w:t>【磋商须知前附表】</w:t>
      </w:r>
      <w:r w:rsidRPr="005E0FAE">
        <w:rPr>
          <w:rFonts w:ascii="宋体" w:hAnsi="宋体" w:hint="eastAsia"/>
          <w:sz w:val="24"/>
        </w:rPr>
        <w:t>中指定的地点。</w:t>
      </w:r>
      <w:r w:rsidRPr="005E0FAE">
        <w:rPr>
          <w:rFonts w:ascii="宋体" w:hAnsi="宋体" w:cs="宋体" w:hint="eastAsia"/>
          <w:kern w:val="0"/>
          <w:sz w:val="24"/>
        </w:rPr>
        <w:t>在截止时间后送达的响应文件，采购人、采购代理机构或者磋商小组应当拒收。</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22.2</w:t>
      </w:r>
      <w:r w:rsidRPr="005E0FAE">
        <w:rPr>
          <w:rFonts w:hAnsi="宋体" w:cs="宋体" w:hint="eastAsia"/>
          <w:kern w:val="0"/>
          <w:sz w:val="24"/>
          <w:szCs w:val="24"/>
        </w:rPr>
        <w:t>在提交首次响应文件截止时间后，</w:t>
      </w:r>
      <w:r w:rsidRPr="005E0FAE">
        <w:rPr>
          <w:rFonts w:hAnsi="宋体" w:hint="eastAsia"/>
          <w:sz w:val="24"/>
          <w:szCs w:val="24"/>
        </w:rPr>
        <w:t>由</w:t>
      </w:r>
      <w:r w:rsidRPr="005E0FAE">
        <w:rPr>
          <w:rFonts w:hAnsi="宋体" w:hint="eastAsia"/>
          <w:bCs/>
          <w:sz w:val="24"/>
          <w:szCs w:val="24"/>
        </w:rPr>
        <w:t>供应商代表</w:t>
      </w:r>
      <w:r w:rsidRPr="005E0FAE">
        <w:rPr>
          <w:rFonts w:hAnsi="宋体" w:hint="eastAsia"/>
          <w:sz w:val="24"/>
          <w:szCs w:val="24"/>
        </w:rPr>
        <w:t>当场查验</w:t>
      </w:r>
      <w:r w:rsidRPr="005E0FAE">
        <w:rPr>
          <w:rFonts w:hAnsi="宋体" w:hint="eastAsia"/>
          <w:bCs/>
          <w:sz w:val="24"/>
          <w:szCs w:val="24"/>
        </w:rPr>
        <w:t>响应文件</w:t>
      </w:r>
      <w:r w:rsidRPr="005E0FAE">
        <w:rPr>
          <w:rFonts w:hAnsi="宋体" w:hint="eastAsia"/>
          <w:sz w:val="24"/>
          <w:szCs w:val="24"/>
        </w:rPr>
        <w:t>的密封状况，采购人或</w:t>
      </w:r>
      <w:r w:rsidRPr="005E0FAE">
        <w:rPr>
          <w:rFonts w:hAnsi="宋体" w:hint="eastAsia"/>
          <w:bCs/>
          <w:sz w:val="24"/>
          <w:szCs w:val="24"/>
        </w:rPr>
        <w:t>采购代理机构</w:t>
      </w:r>
      <w:r w:rsidRPr="005E0FAE">
        <w:rPr>
          <w:rFonts w:hAnsi="宋体" w:hint="eastAsia"/>
          <w:sz w:val="24"/>
          <w:szCs w:val="24"/>
        </w:rPr>
        <w:t>不当场拆封</w:t>
      </w:r>
      <w:r w:rsidRPr="005E0FAE">
        <w:rPr>
          <w:rFonts w:hAnsi="宋体" w:hint="eastAsia"/>
          <w:bCs/>
          <w:sz w:val="24"/>
          <w:szCs w:val="24"/>
        </w:rPr>
        <w:t>响应文件</w:t>
      </w:r>
      <w:r w:rsidRPr="005E0FAE">
        <w:rPr>
          <w:rFonts w:hAnsi="宋体" w:hint="eastAsia"/>
          <w:sz w:val="24"/>
          <w:szCs w:val="24"/>
        </w:rPr>
        <w:t>。</w:t>
      </w:r>
    </w:p>
    <w:p w:rsidR="004C37DC" w:rsidRPr="005E0FAE" w:rsidRDefault="004C37DC" w:rsidP="004C37DC">
      <w:pPr>
        <w:adjustRightInd w:val="0"/>
        <w:snapToGrid w:val="0"/>
        <w:spacing w:line="360" w:lineRule="auto"/>
        <w:rPr>
          <w:rFonts w:ascii="宋体" w:hAnsi="宋体"/>
          <w:sz w:val="24"/>
        </w:rPr>
      </w:pPr>
      <w:r w:rsidRPr="005E0FAE">
        <w:rPr>
          <w:rFonts w:ascii="宋体" w:hAnsi="宋体" w:hint="eastAsia"/>
          <w:sz w:val="24"/>
        </w:rPr>
        <w:t>五、响应文件的磋商与评审</w:t>
      </w:r>
    </w:p>
    <w:p w:rsidR="004C37DC" w:rsidRPr="005E0FAE" w:rsidRDefault="004C37DC" w:rsidP="004C37DC">
      <w:pPr>
        <w:tabs>
          <w:tab w:val="left" w:pos="0"/>
        </w:tabs>
        <w:adjustRightInd w:val="0"/>
        <w:snapToGrid w:val="0"/>
        <w:spacing w:line="360" w:lineRule="auto"/>
        <w:rPr>
          <w:rFonts w:ascii="宋体" w:hAnsi="宋体"/>
          <w:b/>
          <w:bCs/>
          <w:sz w:val="24"/>
        </w:rPr>
      </w:pPr>
      <w:r w:rsidRPr="005E0FAE">
        <w:rPr>
          <w:rFonts w:ascii="宋体" w:hAnsi="宋体" w:hint="eastAsia"/>
          <w:b/>
          <w:bCs/>
          <w:sz w:val="24"/>
        </w:rPr>
        <w:t>23.</w:t>
      </w:r>
      <w:r w:rsidRPr="005E0FAE">
        <w:rPr>
          <w:rFonts w:ascii="宋体" w:hAnsi="宋体" w:hint="eastAsia"/>
          <w:b/>
          <w:bCs/>
          <w:sz w:val="24"/>
        </w:rPr>
        <w:t>磋商程序</w:t>
      </w:r>
    </w:p>
    <w:p w:rsidR="004C37DC" w:rsidRPr="005E0FAE" w:rsidRDefault="004C37DC" w:rsidP="004C37DC">
      <w:pPr>
        <w:widowControl/>
        <w:adjustRightInd w:val="0"/>
        <w:snapToGrid w:val="0"/>
        <w:spacing w:line="360" w:lineRule="auto"/>
        <w:ind w:firstLine="420"/>
        <w:jc w:val="left"/>
        <w:rPr>
          <w:rFonts w:ascii="宋体" w:hAnsi="宋体"/>
          <w:bCs/>
          <w:sz w:val="24"/>
        </w:rPr>
      </w:pPr>
      <w:r w:rsidRPr="005E0FAE">
        <w:rPr>
          <w:rFonts w:ascii="宋体" w:hAnsi="宋体" w:cs="宋体" w:hint="eastAsia"/>
          <w:kern w:val="0"/>
          <w:sz w:val="24"/>
        </w:rPr>
        <w:lastRenderedPageBreak/>
        <w:t>23.1</w:t>
      </w:r>
      <w:r w:rsidRPr="005E0FAE">
        <w:rPr>
          <w:rFonts w:ascii="宋体" w:hAnsi="宋体" w:cs="宋体" w:hint="eastAsia"/>
          <w:kern w:val="0"/>
          <w:sz w:val="24"/>
        </w:rPr>
        <w:t>磋商程序：响应文件审查、磋商（包括澄清）、响应文件评审、</w:t>
      </w:r>
      <w:r w:rsidRPr="005E0FAE">
        <w:rPr>
          <w:rFonts w:ascii="宋体" w:hAnsi="宋体" w:hint="eastAsia"/>
          <w:bCs/>
          <w:sz w:val="24"/>
        </w:rPr>
        <w:t>提出成交供应商。其中，</w:t>
      </w:r>
      <w:r w:rsidRPr="005E0FAE">
        <w:rPr>
          <w:rFonts w:ascii="宋体" w:hAnsi="宋体" w:cs="宋体" w:hint="eastAsia"/>
          <w:kern w:val="0"/>
          <w:sz w:val="24"/>
        </w:rPr>
        <w:t>磋商按</w:t>
      </w:r>
      <w:r w:rsidRPr="005E0FAE">
        <w:rPr>
          <w:rFonts w:ascii="宋体" w:hAnsi="宋体" w:hint="eastAsia"/>
          <w:sz w:val="24"/>
        </w:rPr>
        <w:t>本章第</w:t>
      </w:r>
      <w:r w:rsidRPr="005E0FAE">
        <w:rPr>
          <w:rFonts w:ascii="宋体" w:hAnsi="宋体" w:hint="eastAsia"/>
          <w:sz w:val="24"/>
        </w:rPr>
        <w:t>28.1</w:t>
      </w:r>
      <w:r w:rsidRPr="005E0FAE">
        <w:rPr>
          <w:rFonts w:ascii="宋体" w:hAnsi="宋体" w:cs="宋体" w:hint="eastAsia"/>
          <w:kern w:val="0"/>
          <w:sz w:val="24"/>
          <w:lang w:val="zh-CN"/>
        </w:rPr>
        <w:t>款或者</w:t>
      </w:r>
      <w:r w:rsidRPr="005E0FAE">
        <w:rPr>
          <w:rFonts w:ascii="宋体" w:hAnsi="宋体" w:hint="eastAsia"/>
          <w:sz w:val="24"/>
        </w:rPr>
        <w:t>第</w:t>
      </w:r>
      <w:r w:rsidRPr="005E0FAE">
        <w:rPr>
          <w:rFonts w:ascii="宋体" w:hAnsi="宋体" w:hint="eastAsia"/>
          <w:sz w:val="24"/>
        </w:rPr>
        <w:t>28.2</w:t>
      </w:r>
      <w:r w:rsidRPr="005E0FAE">
        <w:rPr>
          <w:rFonts w:ascii="宋体" w:hAnsi="宋体" w:cs="宋体" w:hint="eastAsia"/>
          <w:kern w:val="0"/>
          <w:sz w:val="24"/>
          <w:lang w:val="zh-CN"/>
        </w:rPr>
        <w:t>款</w:t>
      </w:r>
      <w:r w:rsidRPr="005E0FAE">
        <w:rPr>
          <w:rFonts w:ascii="宋体" w:hAnsi="宋体" w:hint="eastAsia"/>
          <w:sz w:val="24"/>
        </w:rPr>
        <w:t>情形</w:t>
      </w:r>
      <w:r w:rsidRPr="005E0FAE">
        <w:rPr>
          <w:rFonts w:ascii="宋体" w:hAnsi="宋体" w:hint="eastAsia"/>
          <w:bCs/>
          <w:sz w:val="24"/>
        </w:rPr>
        <w:t>进行。</w:t>
      </w:r>
    </w:p>
    <w:p w:rsidR="004C37DC" w:rsidRPr="005E0FAE" w:rsidRDefault="004C37DC" w:rsidP="004C37DC">
      <w:pPr>
        <w:widowControl/>
        <w:adjustRightInd w:val="0"/>
        <w:snapToGrid w:val="0"/>
        <w:spacing w:line="360" w:lineRule="auto"/>
        <w:rPr>
          <w:rFonts w:ascii="宋体" w:hAnsi="宋体"/>
          <w:b/>
          <w:sz w:val="24"/>
        </w:rPr>
      </w:pPr>
      <w:r w:rsidRPr="005E0FAE">
        <w:rPr>
          <w:rFonts w:ascii="宋体" w:hAnsi="宋体" w:cs="宋体" w:hint="eastAsia"/>
          <w:b/>
          <w:kern w:val="0"/>
          <w:sz w:val="24"/>
        </w:rPr>
        <w:t>24.</w:t>
      </w:r>
      <w:r w:rsidRPr="005E0FAE">
        <w:rPr>
          <w:rFonts w:ascii="宋体" w:hAnsi="宋体" w:cs="宋体" w:hint="eastAsia"/>
          <w:b/>
          <w:kern w:val="0"/>
          <w:sz w:val="24"/>
        </w:rPr>
        <w:t>响应文件审查</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 xml:space="preserve">24.1 </w:t>
      </w:r>
      <w:r w:rsidRPr="005E0FAE">
        <w:rPr>
          <w:rFonts w:ascii="宋体" w:hAnsi="宋体" w:hint="eastAsia"/>
          <w:sz w:val="24"/>
        </w:rPr>
        <w:t>资格性审查：根据本章第</w:t>
      </w:r>
      <w:r w:rsidRPr="005E0FAE">
        <w:rPr>
          <w:rFonts w:ascii="宋体" w:hAnsi="宋体" w:hint="eastAsia"/>
          <w:sz w:val="24"/>
        </w:rPr>
        <w:t>3.1</w:t>
      </w:r>
      <w:r w:rsidRPr="005E0FAE">
        <w:rPr>
          <w:rFonts w:ascii="宋体" w:hAnsi="宋体" w:hint="eastAsia"/>
          <w:sz w:val="24"/>
        </w:rPr>
        <w:t>项规定的供应商资格条件要求，对响应文件的资格证明等进行审查，以确定供应商是否具备磋商资格条件。</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24.2</w:t>
      </w:r>
      <w:r w:rsidRPr="005E0FAE">
        <w:rPr>
          <w:rFonts w:ascii="宋体" w:hAnsi="宋体" w:hint="eastAsia"/>
          <w:sz w:val="24"/>
        </w:rPr>
        <w:t>符合性审查：对响应文件</w:t>
      </w:r>
      <w:r w:rsidRPr="005E0FAE">
        <w:rPr>
          <w:rFonts w:ascii="宋体" w:hAnsi="宋体" w:hint="eastAsia"/>
          <w:sz w:val="24"/>
        </w:rPr>
        <w:t>(</w:t>
      </w:r>
      <w:r w:rsidRPr="005E0FAE">
        <w:rPr>
          <w:rFonts w:ascii="宋体" w:hAnsi="宋体" w:hint="eastAsia"/>
          <w:sz w:val="24"/>
        </w:rPr>
        <w:t>包括首次提交的响应文件、重新提交的响应文件</w:t>
      </w:r>
      <w:r w:rsidRPr="005E0FAE">
        <w:rPr>
          <w:rFonts w:ascii="宋体" w:hAnsi="宋体" w:hint="eastAsia"/>
          <w:sz w:val="24"/>
        </w:rPr>
        <w:t>)</w:t>
      </w:r>
      <w:r w:rsidRPr="005E0FAE">
        <w:rPr>
          <w:rFonts w:ascii="宋体" w:hAnsi="宋体" w:hint="eastAsia"/>
          <w:sz w:val="24"/>
        </w:rPr>
        <w:t>的有效性、完整性和响应程度进行审查，以确定是否对磋商文件的实质性要求作出响应。</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24.3</w:t>
      </w:r>
      <w:r w:rsidRPr="005E0FAE">
        <w:rPr>
          <w:rFonts w:ascii="宋体" w:hAnsi="宋体" w:hint="eastAsia"/>
          <w:sz w:val="24"/>
        </w:rPr>
        <w:t>响应文件审查结束后，磋商小组所有成员集中与单一供应商分别进行磋商，并给予所有参加磋商的供应商平等的磋商机会。供应商应派其法定代表人或委托代理人参加磋商，且须携带身份证或其他与法定代表人或其代理人身份相符的有效证件原件，以备查验。</w:t>
      </w:r>
    </w:p>
    <w:p w:rsidR="004C37DC" w:rsidRPr="005E0FAE" w:rsidRDefault="004C37DC" w:rsidP="004C37DC">
      <w:pPr>
        <w:pStyle w:val="aff9"/>
        <w:adjustRightInd w:val="0"/>
        <w:snapToGrid w:val="0"/>
        <w:spacing w:line="360" w:lineRule="auto"/>
        <w:rPr>
          <w:rFonts w:hAnsi="宋体" w:cs="宋体"/>
          <w:b/>
          <w:kern w:val="0"/>
          <w:sz w:val="24"/>
          <w:szCs w:val="24"/>
        </w:rPr>
      </w:pPr>
      <w:r w:rsidRPr="005E0FAE">
        <w:rPr>
          <w:rFonts w:hAnsi="宋体" w:cs="宋体" w:hint="eastAsia"/>
          <w:b/>
          <w:kern w:val="0"/>
          <w:sz w:val="24"/>
          <w:szCs w:val="24"/>
        </w:rPr>
        <w:t>25.实质性响应</w:t>
      </w:r>
    </w:p>
    <w:p w:rsidR="004C37DC" w:rsidRPr="005E0FAE" w:rsidRDefault="004C37DC" w:rsidP="004C37DC">
      <w:pPr>
        <w:pStyle w:val="aff9"/>
        <w:adjustRightInd w:val="0"/>
        <w:snapToGrid w:val="0"/>
        <w:spacing w:line="360" w:lineRule="auto"/>
        <w:ind w:firstLineChars="200" w:firstLine="480"/>
        <w:rPr>
          <w:rFonts w:hAnsi="宋体" w:cs="Arial"/>
          <w:kern w:val="0"/>
          <w:sz w:val="24"/>
          <w:szCs w:val="24"/>
          <w:u w:val="single"/>
        </w:rPr>
      </w:pPr>
      <w:r w:rsidRPr="005E0FAE">
        <w:rPr>
          <w:rFonts w:hAnsi="宋体" w:cs="宋体" w:hint="eastAsia"/>
          <w:kern w:val="0"/>
          <w:sz w:val="24"/>
          <w:szCs w:val="24"/>
        </w:rPr>
        <w:t>25.1</w:t>
      </w:r>
      <w:r w:rsidRPr="005E0FAE">
        <w:rPr>
          <w:rFonts w:hAnsi="宋体" w:hint="eastAsia"/>
          <w:sz w:val="24"/>
          <w:szCs w:val="24"/>
        </w:rPr>
        <w:t>实质性响应是指响应文件(包括首次响应文件、重新提交的响应文件)与磋商文件要求的所有条款、条件和规格相符，没有偏离。偏离指不满足、或不响应磋商文件的要求。</w:t>
      </w:r>
    </w:p>
    <w:p w:rsidR="004C37DC" w:rsidRPr="005E0FAE" w:rsidRDefault="004C37DC" w:rsidP="004C37DC">
      <w:pPr>
        <w:tabs>
          <w:tab w:val="left" w:pos="0"/>
          <w:tab w:val="left" w:pos="7560"/>
          <w:tab w:val="left" w:pos="7740"/>
          <w:tab w:val="left" w:pos="7920"/>
        </w:tabs>
        <w:adjustRightInd w:val="0"/>
        <w:snapToGrid w:val="0"/>
        <w:spacing w:line="360" w:lineRule="auto"/>
        <w:ind w:firstLineChars="200" w:firstLine="480"/>
        <w:rPr>
          <w:rFonts w:ascii="宋体" w:hAnsi="宋体"/>
          <w:sz w:val="24"/>
        </w:rPr>
      </w:pPr>
      <w:r w:rsidRPr="005E0FAE">
        <w:rPr>
          <w:rFonts w:ascii="宋体" w:hAnsi="宋体" w:hint="eastAsia"/>
          <w:sz w:val="24"/>
        </w:rPr>
        <w:t>25.2</w:t>
      </w:r>
      <w:r w:rsidRPr="005E0FAE">
        <w:rPr>
          <w:rFonts w:ascii="宋体" w:hAnsi="宋体" w:hint="eastAsia"/>
          <w:sz w:val="24"/>
        </w:rPr>
        <w:t>响应文件是否实质性响应磋商文件要求由磋商小组依据磋商文件规定认定。</w:t>
      </w:r>
      <w:r w:rsidRPr="005E0FAE">
        <w:rPr>
          <w:rFonts w:ascii="宋体" w:hAnsi="宋体" w:cs="宋体" w:hint="eastAsia"/>
          <w:kern w:val="0"/>
          <w:sz w:val="24"/>
        </w:rPr>
        <w:t>磋商小组</w:t>
      </w:r>
      <w:r w:rsidRPr="005E0FAE">
        <w:rPr>
          <w:rFonts w:ascii="宋体" w:hAnsi="宋体" w:hint="eastAsia"/>
          <w:sz w:val="24"/>
        </w:rPr>
        <w:t>决定响应文件的响应性只根据响应文件本身的真实无误的内容，而不依据外部的证据。</w:t>
      </w:r>
    </w:p>
    <w:p w:rsidR="004C37DC" w:rsidRPr="005E0FAE" w:rsidRDefault="004C37DC" w:rsidP="004C37DC">
      <w:pPr>
        <w:pStyle w:val="aff9"/>
        <w:adjustRightInd w:val="0"/>
        <w:snapToGrid w:val="0"/>
        <w:spacing w:line="360" w:lineRule="auto"/>
        <w:rPr>
          <w:rFonts w:hAnsi="宋体" w:cs="宋体"/>
          <w:b/>
          <w:kern w:val="0"/>
          <w:sz w:val="24"/>
          <w:szCs w:val="24"/>
        </w:rPr>
      </w:pPr>
      <w:r w:rsidRPr="005E0FAE">
        <w:rPr>
          <w:rFonts w:hAnsi="宋体" w:cs="宋体" w:hint="eastAsia"/>
          <w:b/>
          <w:kern w:val="0"/>
          <w:sz w:val="24"/>
          <w:szCs w:val="24"/>
        </w:rPr>
        <w:t xml:space="preserve">26.无效响应 </w:t>
      </w:r>
    </w:p>
    <w:p w:rsidR="004C37DC" w:rsidRPr="005E0FAE" w:rsidRDefault="004C37DC" w:rsidP="004C37DC">
      <w:pPr>
        <w:pStyle w:val="aff9"/>
        <w:adjustRightInd w:val="0"/>
        <w:snapToGrid w:val="0"/>
        <w:spacing w:line="360" w:lineRule="auto"/>
        <w:ind w:firstLineChars="196" w:firstLine="470"/>
        <w:rPr>
          <w:rFonts w:hAnsi="宋体" w:cs="宋体"/>
          <w:b/>
          <w:kern w:val="0"/>
          <w:sz w:val="24"/>
          <w:szCs w:val="24"/>
        </w:rPr>
      </w:pPr>
      <w:r w:rsidRPr="005E0FAE">
        <w:rPr>
          <w:rFonts w:hAnsi="宋体" w:cs="宋体" w:hint="eastAsia"/>
          <w:kern w:val="0"/>
          <w:sz w:val="24"/>
          <w:szCs w:val="24"/>
        </w:rPr>
        <w:t>26.1</w:t>
      </w:r>
      <w:r w:rsidRPr="005E0FAE">
        <w:rPr>
          <w:rFonts w:hAnsi="宋体" w:hint="eastAsia"/>
          <w:sz w:val="24"/>
          <w:szCs w:val="24"/>
        </w:rPr>
        <w:t>磋商小组在对资格性和符合性进行审查时，有下列情况之一的，属无效响应，</w:t>
      </w:r>
      <w:r w:rsidRPr="005E0FAE">
        <w:rPr>
          <w:rFonts w:hAnsi="宋体" w:cs="宋体" w:hint="eastAsia"/>
          <w:kern w:val="0"/>
          <w:sz w:val="24"/>
          <w:szCs w:val="24"/>
        </w:rPr>
        <w:t>磋商小组应当告知有关供应商</w:t>
      </w:r>
      <w:r w:rsidRPr="005E0FAE">
        <w:rPr>
          <w:rFonts w:hAnsi="宋体" w:hint="eastAsia"/>
          <w:sz w:val="24"/>
          <w:szCs w:val="24"/>
        </w:rPr>
        <w:t>：</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1</w:t>
      </w:r>
      <w:r w:rsidRPr="005E0FAE">
        <w:rPr>
          <w:rFonts w:ascii="宋体" w:hAnsi="宋体" w:hint="eastAsia"/>
          <w:sz w:val="24"/>
        </w:rPr>
        <w:t>）供应商不具备本章第</w:t>
      </w:r>
      <w:r w:rsidRPr="005E0FAE">
        <w:rPr>
          <w:rFonts w:ascii="宋体" w:hAnsi="宋体" w:hint="eastAsia"/>
          <w:sz w:val="24"/>
        </w:rPr>
        <w:t>3.1</w:t>
      </w:r>
      <w:r w:rsidRPr="005E0FAE">
        <w:rPr>
          <w:rFonts w:ascii="宋体" w:hAnsi="宋体" w:hint="eastAsia"/>
          <w:sz w:val="24"/>
        </w:rPr>
        <w:t>款规定的供应商资格条件要求，或存在本章第</w:t>
      </w:r>
      <w:r w:rsidRPr="005E0FAE">
        <w:rPr>
          <w:rFonts w:ascii="宋体" w:hAnsi="宋体" w:hint="eastAsia"/>
          <w:sz w:val="24"/>
        </w:rPr>
        <w:t>3.3</w:t>
      </w:r>
      <w:r w:rsidRPr="005E0FAE">
        <w:rPr>
          <w:rFonts w:ascii="宋体" w:hAnsi="宋体" w:hint="eastAsia"/>
          <w:sz w:val="24"/>
        </w:rPr>
        <w:t>款情形的；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）联合体不符合本章第</w:t>
      </w:r>
      <w:r w:rsidRPr="005E0FAE">
        <w:rPr>
          <w:rFonts w:ascii="宋体" w:hAnsi="宋体" w:hint="eastAsia"/>
          <w:sz w:val="24"/>
        </w:rPr>
        <w:t>3.2</w:t>
      </w:r>
      <w:r w:rsidRPr="005E0FAE">
        <w:rPr>
          <w:rFonts w:ascii="宋体" w:hAnsi="宋体" w:hint="eastAsia"/>
          <w:sz w:val="24"/>
        </w:rPr>
        <w:t>款规定的；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3</w:t>
      </w:r>
      <w:r w:rsidRPr="005E0FAE">
        <w:rPr>
          <w:rFonts w:ascii="宋体" w:hAnsi="宋体" w:hint="eastAsia"/>
          <w:sz w:val="24"/>
        </w:rPr>
        <w:t>）应交未交磋商保证金或金额不足、磋商保证金缴纳形式不符合磋商文件要求的；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4</w:t>
      </w:r>
      <w:r w:rsidRPr="005E0FAE">
        <w:rPr>
          <w:rFonts w:ascii="宋体" w:hAnsi="宋体" w:hint="eastAsia"/>
          <w:sz w:val="24"/>
        </w:rPr>
        <w:t>）响应文件未按照磋商文件要求签署、盖章的；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4</w:t>
      </w:r>
      <w:r w:rsidRPr="005E0FAE">
        <w:rPr>
          <w:rFonts w:ascii="宋体" w:hAnsi="宋体" w:hint="eastAsia"/>
          <w:sz w:val="24"/>
        </w:rPr>
        <w:t>）响应文件不满足本章第</w:t>
      </w:r>
      <w:r w:rsidRPr="005E0FAE">
        <w:rPr>
          <w:rFonts w:ascii="宋体" w:hAnsi="宋体" w:hint="eastAsia"/>
          <w:sz w:val="24"/>
        </w:rPr>
        <w:t>26.1</w:t>
      </w:r>
      <w:r w:rsidRPr="005E0FAE">
        <w:rPr>
          <w:rFonts w:ascii="宋体" w:hAnsi="宋体" w:hint="eastAsia"/>
          <w:sz w:val="24"/>
        </w:rPr>
        <w:t>款规定的实质性要求的；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5</w:t>
      </w:r>
      <w:r w:rsidRPr="005E0FAE">
        <w:rPr>
          <w:rFonts w:ascii="宋体" w:hAnsi="宋体" w:hint="eastAsia"/>
          <w:sz w:val="24"/>
        </w:rPr>
        <w:t>）报价超过采购项目预算的；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6</w:t>
      </w:r>
      <w:r w:rsidRPr="005E0FAE">
        <w:rPr>
          <w:rFonts w:ascii="宋体" w:hAnsi="宋体" w:hint="eastAsia"/>
          <w:sz w:val="24"/>
        </w:rPr>
        <w:t>）响应文件有效期不足的；</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w:t>
      </w:r>
      <w:r w:rsidRPr="005E0FAE">
        <w:rPr>
          <w:rFonts w:ascii="宋体" w:hAnsi="宋体" w:hint="eastAsia"/>
          <w:sz w:val="24"/>
        </w:rPr>
        <w:t>7</w:t>
      </w:r>
      <w:r w:rsidRPr="005E0FAE">
        <w:rPr>
          <w:rFonts w:ascii="宋体" w:hAnsi="宋体" w:hint="eastAsia"/>
          <w:sz w:val="24"/>
        </w:rPr>
        <w:t>）响应文件不符合法律、规章、规范性文件和磋商文件规定及要求的。</w:t>
      </w:r>
    </w:p>
    <w:p w:rsidR="004C37DC" w:rsidRPr="005E0FAE" w:rsidRDefault="004C37DC" w:rsidP="004C37DC">
      <w:pPr>
        <w:widowControl/>
        <w:adjustRightInd w:val="0"/>
        <w:snapToGrid w:val="0"/>
        <w:spacing w:line="360" w:lineRule="auto"/>
        <w:jc w:val="left"/>
        <w:rPr>
          <w:rFonts w:ascii="宋体" w:hAnsi="宋体" w:cs="宋体"/>
          <w:b/>
          <w:kern w:val="0"/>
          <w:sz w:val="24"/>
        </w:rPr>
      </w:pPr>
      <w:r w:rsidRPr="005E0FAE">
        <w:rPr>
          <w:rFonts w:ascii="宋体" w:hAnsi="宋体" w:cs="宋体" w:hint="eastAsia"/>
          <w:b/>
          <w:kern w:val="0"/>
          <w:sz w:val="24"/>
        </w:rPr>
        <w:t>27.</w:t>
      </w:r>
      <w:r w:rsidRPr="005E0FAE">
        <w:rPr>
          <w:rFonts w:ascii="宋体" w:hAnsi="宋体" w:cs="宋体" w:hint="eastAsia"/>
          <w:b/>
          <w:kern w:val="0"/>
          <w:sz w:val="24"/>
        </w:rPr>
        <w:t>澄清</w:t>
      </w:r>
    </w:p>
    <w:p w:rsidR="004C37DC" w:rsidRPr="005E0FAE" w:rsidRDefault="004C37DC" w:rsidP="004C37DC">
      <w:pPr>
        <w:widowControl/>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 xml:space="preserve">27.1 </w:t>
      </w:r>
      <w:r w:rsidRPr="005E0FAE">
        <w:rPr>
          <w:rFonts w:ascii="宋体" w:hAnsi="宋体" w:cs="宋体" w:hint="eastAsia"/>
          <w:kern w:val="0"/>
          <w:sz w:val="24"/>
        </w:rPr>
        <w:t>磋商小组在对响应文件的有效性、完整性和对磋商文件的响应程度进行审查时，可以要求供应商对响应文件中含义不明确、同类问题表述不一致或者有明显文字和计算错</w:t>
      </w:r>
      <w:r w:rsidRPr="005E0FAE">
        <w:rPr>
          <w:rFonts w:ascii="宋体" w:hAnsi="宋体" w:cs="宋体" w:hint="eastAsia"/>
          <w:kern w:val="0"/>
          <w:sz w:val="24"/>
        </w:rPr>
        <w:lastRenderedPageBreak/>
        <w:t>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rsidR="004C37DC" w:rsidRPr="005E0FAE" w:rsidRDefault="004C37DC" w:rsidP="004C37DC">
      <w:pPr>
        <w:widowControl/>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 xml:space="preserve">27.2 </w:t>
      </w:r>
      <w:r w:rsidRPr="005E0FAE">
        <w:rPr>
          <w:rFonts w:ascii="宋体" w:hAnsi="宋体" w:cs="宋体" w:hint="eastAsia"/>
          <w:kern w:val="0"/>
          <w:sz w:val="24"/>
        </w:rPr>
        <w:t>最后报价计算错误修正的原则：最后报价</w:t>
      </w:r>
      <w:r w:rsidRPr="005E0FAE">
        <w:rPr>
          <w:rFonts w:ascii="宋体" w:hAnsi="宋体" w:cs="Arial" w:hint="eastAsia"/>
          <w:kern w:val="0"/>
          <w:sz w:val="24"/>
        </w:rPr>
        <w:t>的大写金额和小写金额不一致的，以大写金额为准；总价金额与按分项报价汇总金额不一致的，以分项报价金额计算结果为准；分项报价金额小数点有明显错位的，应以总价为准，并修改分项报价。</w:t>
      </w:r>
    </w:p>
    <w:p w:rsidR="004C37DC" w:rsidRPr="005E0FAE" w:rsidRDefault="004C37DC" w:rsidP="004C37DC">
      <w:pPr>
        <w:widowControl/>
        <w:adjustRightInd w:val="0"/>
        <w:snapToGrid w:val="0"/>
        <w:spacing w:line="360" w:lineRule="auto"/>
        <w:jc w:val="left"/>
        <w:rPr>
          <w:rFonts w:ascii="宋体" w:hAnsi="宋体" w:cs="宋体"/>
          <w:b/>
          <w:kern w:val="0"/>
          <w:sz w:val="24"/>
        </w:rPr>
      </w:pPr>
      <w:r w:rsidRPr="005E0FAE">
        <w:rPr>
          <w:rFonts w:ascii="宋体" w:hAnsi="宋体" w:cs="宋体" w:hint="eastAsia"/>
          <w:b/>
          <w:kern w:val="0"/>
          <w:sz w:val="24"/>
        </w:rPr>
        <w:t>28.</w:t>
      </w:r>
      <w:r w:rsidRPr="005E0FAE">
        <w:rPr>
          <w:rFonts w:ascii="宋体" w:hAnsi="宋体" w:cs="宋体" w:hint="eastAsia"/>
          <w:b/>
          <w:kern w:val="0"/>
          <w:sz w:val="24"/>
        </w:rPr>
        <w:t>磋商</w:t>
      </w:r>
    </w:p>
    <w:p w:rsidR="004C37DC" w:rsidRPr="005E0FAE" w:rsidRDefault="004C37DC" w:rsidP="004C37DC">
      <w:pPr>
        <w:widowControl/>
        <w:adjustRightInd w:val="0"/>
        <w:snapToGrid w:val="0"/>
        <w:spacing w:line="360" w:lineRule="auto"/>
        <w:ind w:firstLine="420"/>
        <w:jc w:val="left"/>
        <w:rPr>
          <w:rFonts w:ascii="宋体" w:hAnsi="宋体" w:cs="宋体"/>
          <w:kern w:val="0"/>
          <w:sz w:val="24"/>
          <w:lang w:val="zh-CN"/>
        </w:rPr>
      </w:pPr>
      <w:r w:rsidRPr="005E0FAE">
        <w:rPr>
          <w:rFonts w:ascii="宋体" w:hAnsi="宋体" w:cs="宋体" w:hint="eastAsia"/>
          <w:kern w:val="0"/>
          <w:sz w:val="24"/>
        </w:rPr>
        <w:t>28.1</w:t>
      </w:r>
      <w:r w:rsidRPr="005E0FAE">
        <w:rPr>
          <w:rFonts w:ascii="宋体" w:hAnsi="宋体" w:hint="eastAsia"/>
          <w:sz w:val="24"/>
        </w:rPr>
        <w:t>本章第</w:t>
      </w:r>
      <w:r w:rsidRPr="005E0FAE">
        <w:rPr>
          <w:rFonts w:ascii="宋体" w:hAnsi="宋体" w:hint="eastAsia"/>
          <w:sz w:val="24"/>
        </w:rPr>
        <w:t>10.2</w:t>
      </w:r>
      <w:r w:rsidRPr="005E0FAE">
        <w:rPr>
          <w:rFonts w:ascii="宋体" w:hAnsi="宋体" w:hint="eastAsia"/>
          <w:sz w:val="24"/>
        </w:rPr>
        <w:t>项</w:t>
      </w:r>
      <w:r w:rsidRPr="005E0FAE">
        <w:rPr>
          <w:rFonts w:ascii="宋体" w:hAnsi="宋体" w:cs="宋体" w:hint="eastAsia"/>
          <w:kern w:val="0"/>
          <w:sz w:val="24"/>
        </w:rPr>
        <w:t>未明确磋商文件实质性变动内容的，或者磋商文件明确了可能发生实质性变动内容，但在磋商过程中，</w:t>
      </w:r>
      <w:r w:rsidRPr="005E0FAE">
        <w:rPr>
          <w:rFonts w:ascii="宋体" w:hAnsi="宋体" w:hint="eastAsia"/>
          <w:bCs/>
          <w:sz w:val="24"/>
        </w:rPr>
        <w:t>磋商小组</w:t>
      </w:r>
      <w:r w:rsidRPr="005E0FAE">
        <w:rPr>
          <w:rFonts w:ascii="宋体" w:hAnsi="宋体" w:cs="Arial" w:hint="eastAsia"/>
          <w:kern w:val="0"/>
          <w:sz w:val="24"/>
        </w:rPr>
        <w:t>根据</w:t>
      </w:r>
      <w:r w:rsidRPr="005E0FAE">
        <w:rPr>
          <w:rFonts w:ascii="宋体" w:hAnsi="宋体" w:cs="宋体" w:hint="eastAsia"/>
          <w:kern w:val="0"/>
          <w:sz w:val="24"/>
        </w:rPr>
        <w:t>磋商情况</w:t>
      </w:r>
      <w:r w:rsidRPr="005E0FAE">
        <w:rPr>
          <w:rFonts w:ascii="宋体" w:hAnsi="宋体" w:hint="eastAsia"/>
          <w:bCs/>
          <w:sz w:val="24"/>
        </w:rPr>
        <w:t>认为</w:t>
      </w:r>
      <w:r w:rsidRPr="005E0FAE">
        <w:rPr>
          <w:rFonts w:ascii="宋体" w:hAnsi="宋体" w:cs="宋体" w:hint="eastAsia"/>
          <w:kern w:val="0"/>
          <w:sz w:val="24"/>
        </w:rPr>
        <w:t>磋商文件无需发生实质性变动的，磋商小组应当直接与响应文件审查合格的供应商就价格组织多轮磋商。</w:t>
      </w:r>
    </w:p>
    <w:p w:rsidR="004C37DC" w:rsidRPr="005E0FAE" w:rsidRDefault="004C37DC" w:rsidP="004C37DC">
      <w:pPr>
        <w:widowControl/>
        <w:tabs>
          <w:tab w:val="left" w:pos="1080"/>
          <w:tab w:val="left" w:pos="1260"/>
        </w:tabs>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w:t>
      </w:r>
      <w:r w:rsidRPr="005E0FAE">
        <w:rPr>
          <w:rFonts w:ascii="宋体" w:hAnsi="宋体" w:cs="宋体" w:hint="eastAsia"/>
          <w:kern w:val="0"/>
          <w:sz w:val="24"/>
        </w:rPr>
        <w:t>1</w:t>
      </w:r>
      <w:r w:rsidRPr="005E0FAE">
        <w:rPr>
          <w:rFonts w:ascii="宋体" w:hAnsi="宋体" w:cs="宋体" w:hint="eastAsia"/>
          <w:kern w:val="0"/>
          <w:sz w:val="24"/>
        </w:rPr>
        <w:t>）磋商结束后，磋商小组应当要求所有继续参加磋商的供应商在磋商小组规定时间内提交最后报价。</w:t>
      </w:r>
    </w:p>
    <w:p w:rsidR="004C37DC" w:rsidRPr="005E0FAE" w:rsidRDefault="004C37DC" w:rsidP="004C37DC">
      <w:pPr>
        <w:widowControl/>
        <w:tabs>
          <w:tab w:val="left" w:pos="1080"/>
          <w:tab w:val="left" w:pos="1260"/>
        </w:tabs>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w:t>
      </w:r>
      <w:r w:rsidRPr="005E0FAE">
        <w:rPr>
          <w:rFonts w:ascii="宋体" w:hAnsi="宋体" w:cs="宋体" w:hint="eastAsia"/>
          <w:kern w:val="0"/>
          <w:sz w:val="24"/>
        </w:rPr>
        <w:t>2</w:t>
      </w:r>
      <w:r w:rsidRPr="005E0FAE">
        <w:rPr>
          <w:rFonts w:ascii="宋体" w:hAnsi="宋体" w:cs="宋体" w:hint="eastAsia"/>
          <w:kern w:val="0"/>
          <w:sz w:val="24"/>
        </w:rPr>
        <w:t>）磋商文件明确可能发生实质性变动，但在磋商过程中</w:t>
      </w:r>
      <w:r w:rsidRPr="005E0FAE">
        <w:rPr>
          <w:rFonts w:ascii="宋体" w:hAnsi="宋体" w:hint="eastAsia"/>
          <w:bCs/>
          <w:sz w:val="24"/>
        </w:rPr>
        <w:t>磋商小组</w:t>
      </w:r>
      <w:r w:rsidRPr="005E0FAE">
        <w:rPr>
          <w:rFonts w:ascii="宋体" w:hAnsi="宋体" w:cs="Arial" w:hint="eastAsia"/>
          <w:kern w:val="0"/>
          <w:sz w:val="24"/>
        </w:rPr>
        <w:t>根据</w:t>
      </w:r>
      <w:r w:rsidRPr="005E0FAE">
        <w:rPr>
          <w:rFonts w:ascii="宋体" w:hAnsi="宋体" w:cs="宋体" w:hint="eastAsia"/>
          <w:kern w:val="0"/>
          <w:sz w:val="24"/>
        </w:rPr>
        <w:t>磋商情况</w:t>
      </w:r>
      <w:r w:rsidRPr="005E0FAE">
        <w:rPr>
          <w:rFonts w:ascii="宋体" w:hAnsi="宋体" w:hint="eastAsia"/>
          <w:bCs/>
          <w:sz w:val="24"/>
        </w:rPr>
        <w:t>认为</w:t>
      </w:r>
      <w:r w:rsidRPr="005E0FAE">
        <w:rPr>
          <w:rFonts w:ascii="宋体" w:hAnsi="宋体" w:cs="宋体" w:hint="eastAsia"/>
          <w:kern w:val="0"/>
          <w:sz w:val="24"/>
        </w:rPr>
        <w:t>磋商文件无需发生实质性变动的，磋商小组不另行通知。</w:t>
      </w:r>
    </w:p>
    <w:p w:rsidR="004C37DC" w:rsidRPr="005E0FAE" w:rsidRDefault="004C37DC" w:rsidP="004C37DC">
      <w:pPr>
        <w:widowControl/>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28.2</w:t>
      </w:r>
      <w:r w:rsidRPr="005E0FAE">
        <w:rPr>
          <w:rFonts w:ascii="宋体" w:hAnsi="宋体" w:hint="eastAsia"/>
          <w:sz w:val="24"/>
        </w:rPr>
        <w:t>本章第</w:t>
      </w:r>
      <w:r w:rsidRPr="005E0FAE">
        <w:rPr>
          <w:rFonts w:ascii="宋体" w:hAnsi="宋体" w:hint="eastAsia"/>
          <w:sz w:val="24"/>
        </w:rPr>
        <w:t>10.2</w:t>
      </w:r>
      <w:r w:rsidRPr="005E0FAE">
        <w:rPr>
          <w:rFonts w:ascii="宋体" w:hAnsi="宋体" w:cs="宋体" w:hint="eastAsia"/>
          <w:kern w:val="0"/>
          <w:sz w:val="24"/>
          <w:lang w:val="zh-CN"/>
        </w:rPr>
        <w:t>款</w:t>
      </w:r>
      <w:r w:rsidRPr="005E0FAE">
        <w:rPr>
          <w:rFonts w:ascii="宋体" w:hAnsi="宋体" w:cs="宋体" w:hint="eastAsia"/>
          <w:kern w:val="0"/>
          <w:sz w:val="24"/>
        </w:rPr>
        <w:t>明确磋商文件实质性变动内容的，</w:t>
      </w:r>
      <w:r w:rsidRPr="005E0FAE">
        <w:rPr>
          <w:rFonts w:ascii="宋体" w:hAnsi="宋体" w:hint="eastAsia"/>
          <w:bCs/>
          <w:sz w:val="24"/>
        </w:rPr>
        <w:t>磋商小组</w:t>
      </w:r>
      <w:r w:rsidRPr="005E0FAE">
        <w:rPr>
          <w:rFonts w:ascii="宋体" w:hAnsi="宋体" w:cs="宋体" w:hint="eastAsia"/>
          <w:kern w:val="0"/>
          <w:sz w:val="24"/>
        </w:rPr>
        <w:t>可以组织多轮磋商。</w:t>
      </w:r>
      <w:r w:rsidRPr="005E0FAE">
        <w:rPr>
          <w:rFonts w:ascii="宋体" w:hAnsi="宋体" w:hint="eastAsia"/>
          <w:bCs/>
          <w:sz w:val="24"/>
        </w:rPr>
        <w:t>在每一轮磋商中，磋商小组</w:t>
      </w:r>
      <w:r w:rsidRPr="005E0FAE">
        <w:rPr>
          <w:rFonts w:ascii="宋体" w:hAnsi="宋体" w:cs="宋体" w:hint="eastAsia"/>
          <w:kern w:val="0"/>
          <w:sz w:val="24"/>
        </w:rPr>
        <w:t>可以</w:t>
      </w:r>
      <w:r w:rsidRPr="005E0FAE">
        <w:rPr>
          <w:rFonts w:ascii="宋体" w:hAnsi="宋体" w:cs="Arial" w:hint="eastAsia"/>
          <w:kern w:val="0"/>
          <w:sz w:val="24"/>
        </w:rPr>
        <w:t>根据</w:t>
      </w:r>
      <w:r w:rsidRPr="005E0FAE">
        <w:rPr>
          <w:rFonts w:ascii="宋体" w:hAnsi="宋体" w:cs="宋体" w:hint="eastAsia"/>
          <w:kern w:val="0"/>
          <w:sz w:val="24"/>
        </w:rPr>
        <w:t>磋商文件规定和磋商情况，</w:t>
      </w:r>
      <w:r w:rsidRPr="005E0FAE">
        <w:rPr>
          <w:rFonts w:ascii="宋体" w:hAnsi="宋体" w:hint="eastAsia"/>
          <w:bCs/>
          <w:sz w:val="24"/>
        </w:rPr>
        <w:t>对磋商文件的</w:t>
      </w:r>
      <w:r w:rsidRPr="005E0FAE">
        <w:rPr>
          <w:rFonts w:ascii="宋体" w:hAnsi="宋体" w:cs="宋体" w:hint="eastAsia"/>
          <w:kern w:val="0"/>
          <w:sz w:val="24"/>
        </w:rPr>
        <w:t>采购需求中的技术、服务要求以及合同草案条款</w:t>
      </w:r>
      <w:r w:rsidRPr="005E0FAE">
        <w:rPr>
          <w:rFonts w:ascii="宋体" w:hAnsi="宋体" w:hint="eastAsia"/>
          <w:bCs/>
          <w:sz w:val="24"/>
        </w:rPr>
        <w:t>作实质性变动</w:t>
      </w:r>
      <w:r w:rsidRPr="005E0FAE">
        <w:rPr>
          <w:rFonts w:ascii="宋体" w:hAnsi="宋体" w:hint="eastAsia"/>
          <w:bCs/>
          <w:sz w:val="24"/>
        </w:rPr>
        <w:t>(</w:t>
      </w:r>
      <w:r w:rsidRPr="005E0FAE">
        <w:rPr>
          <w:rFonts w:ascii="宋体" w:hAnsi="宋体" w:hint="eastAsia"/>
          <w:bCs/>
          <w:sz w:val="24"/>
        </w:rPr>
        <w:t>磋商文件的实质性变动内容为磋商文件的组成部分</w:t>
      </w:r>
      <w:r w:rsidRPr="005E0FAE">
        <w:rPr>
          <w:rFonts w:ascii="宋体" w:hAnsi="宋体" w:hint="eastAsia"/>
          <w:bCs/>
          <w:sz w:val="24"/>
        </w:rPr>
        <w:t>)</w:t>
      </w:r>
      <w:r w:rsidRPr="005E0FAE">
        <w:rPr>
          <w:rFonts w:ascii="宋体" w:hAnsi="宋体" w:hint="eastAsia"/>
          <w:bCs/>
          <w:sz w:val="24"/>
        </w:rPr>
        <w:t>，并以书面形式要求</w:t>
      </w:r>
      <w:r w:rsidRPr="005E0FAE">
        <w:rPr>
          <w:rFonts w:ascii="宋体" w:hAnsi="宋体" w:cs="宋体" w:hint="eastAsia"/>
          <w:kern w:val="0"/>
          <w:sz w:val="24"/>
        </w:rPr>
        <w:t>响应文件审查合格</w:t>
      </w:r>
      <w:r w:rsidRPr="005E0FAE">
        <w:rPr>
          <w:rFonts w:ascii="宋体" w:hAnsi="宋体" w:hint="eastAsia"/>
          <w:bCs/>
          <w:sz w:val="24"/>
        </w:rPr>
        <w:t>的供应商，在规定的</w:t>
      </w:r>
      <w:r w:rsidRPr="005E0FAE">
        <w:rPr>
          <w:rFonts w:ascii="宋体" w:hAnsi="宋体" w:cs="宋体" w:hint="eastAsia"/>
          <w:kern w:val="0"/>
          <w:sz w:val="24"/>
        </w:rPr>
        <w:t>截止时间前</w:t>
      </w:r>
      <w:r w:rsidRPr="005E0FAE">
        <w:rPr>
          <w:rFonts w:ascii="宋体" w:hAnsi="宋体" w:hint="eastAsia"/>
          <w:bCs/>
          <w:sz w:val="24"/>
        </w:rPr>
        <w:t>重</w:t>
      </w:r>
      <w:r w:rsidRPr="005E0FAE">
        <w:rPr>
          <w:rFonts w:ascii="宋体" w:hAnsi="宋体" w:cs="宋体" w:hint="eastAsia"/>
          <w:kern w:val="0"/>
          <w:sz w:val="24"/>
        </w:rPr>
        <w:t>新提交响应文件</w:t>
      </w:r>
      <w:r w:rsidRPr="005E0FAE">
        <w:rPr>
          <w:rFonts w:ascii="宋体" w:hAnsi="宋体" w:hint="eastAsia"/>
          <w:bCs/>
          <w:sz w:val="24"/>
        </w:rPr>
        <w:t>。</w:t>
      </w:r>
      <w:r w:rsidRPr="005E0FAE">
        <w:rPr>
          <w:rFonts w:ascii="宋体" w:hAnsi="宋体" w:cs="宋体" w:hint="eastAsia"/>
          <w:kern w:val="0"/>
          <w:sz w:val="24"/>
        </w:rPr>
        <w:t>磋商小组应当</w:t>
      </w:r>
      <w:r w:rsidRPr="005E0FAE">
        <w:rPr>
          <w:rFonts w:ascii="宋体" w:hAnsi="宋体" w:hint="eastAsia"/>
          <w:sz w:val="24"/>
        </w:rPr>
        <w:t>根据本章第</w:t>
      </w:r>
      <w:r w:rsidRPr="005E0FAE">
        <w:rPr>
          <w:rFonts w:ascii="宋体" w:hAnsi="宋体" w:hint="eastAsia"/>
          <w:sz w:val="24"/>
        </w:rPr>
        <w:t>25.2</w:t>
      </w:r>
      <w:r w:rsidRPr="005E0FAE">
        <w:rPr>
          <w:rFonts w:ascii="宋体" w:hAnsi="宋体" w:cs="宋体" w:hint="eastAsia"/>
          <w:kern w:val="0"/>
          <w:sz w:val="24"/>
          <w:lang w:val="zh-CN"/>
        </w:rPr>
        <w:t>款</w:t>
      </w:r>
      <w:r w:rsidRPr="005E0FAE">
        <w:rPr>
          <w:rFonts w:ascii="宋体" w:hAnsi="宋体" w:hint="eastAsia"/>
          <w:sz w:val="24"/>
        </w:rPr>
        <w:t>规定</w:t>
      </w:r>
      <w:r w:rsidRPr="005E0FAE">
        <w:rPr>
          <w:rFonts w:ascii="宋体" w:hAnsi="宋体" w:cs="宋体" w:hint="eastAsia"/>
          <w:kern w:val="0"/>
          <w:sz w:val="24"/>
        </w:rPr>
        <w:t>对供应商重新提交的响应文件进行审查。供应商重新提交的响应文件审查不合格的，不得进入下一轮磋商，也不得要求提交最后报价。</w:t>
      </w:r>
    </w:p>
    <w:p w:rsidR="004C37DC" w:rsidRPr="005E0FAE" w:rsidRDefault="004C37DC" w:rsidP="004C37DC">
      <w:pPr>
        <w:adjustRightInd w:val="0"/>
        <w:snapToGrid w:val="0"/>
        <w:spacing w:line="360" w:lineRule="auto"/>
        <w:ind w:firstLineChars="200" w:firstLine="480"/>
        <w:rPr>
          <w:rFonts w:ascii="宋体" w:hAnsi="宋体" w:cs="宋体"/>
          <w:kern w:val="0"/>
          <w:sz w:val="24"/>
        </w:rPr>
      </w:pPr>
      <w:r w:rsidRPr="005E0FAE">
        <w:rPr>
          <w:rFonts w:ascii="宋体" w:hAnsi="宋体" w:cs="宋体" w:hint="eastAsia"/>
          <w:kern w:val="0"/>
          <w:sz w:val="24"/>
        </w:rPr>
        <w:t>（</w:t>
      </w:r>
      <w:r w:rsidRPr="005E0FAE">
        <w:rPr>
          <w:rFonts w:ascii="宋体" w:hAnsi="宋体" w:cs="宋体" w:hint="eastAsia"/>
          <w:kern w:val="0"/>
          <w:sz w:val="24"/>
        </w:rPr>
        <w:t>1</w:t>
      </w:r>
      <w:r w:rsidRPr="005E0FAE">
        <w:rPr>
          <w:rFonts w:ascii="宋体" w:hAnsi="宋体" w:cs="宋体" w:hint="eastAsia"/>
          <w:kern w:val="0"/>
          <w:sz w:val="24"/>
        </w:rPr>
        <w:t>）磋商文件能够详细列明采购需求的技术、服务要求的，磋商结束后，磋商小组应当要求所有继续参加磋商的供应商在规定时间内提交最后报价。</w:t>
      </w:r>
    </w:p>
    <w:p w:rsidR="004C37DC" w:rsidRPr="005E0FAE" w:rsidRDefault="004C37DC" w:rsidP="004C37DC">
      <w:pPr>
        <w:widowControl/>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w:t>
      </w:r>
      <w:r w:rsidRPr="005E0FAE">
        <w:rPr>
          <w:rFonts w:ascii="宋体" w:hAnsi="宋体" w:cs="宋体" w:hint="eastAsia"/>
          <w:kern w:val="0"/>
          <w:sz w:val="24"/>
        </w:rPr>
        <w:t>2</w:t>
      </w:r>
      <w:r w:rsidRPr="005E0FAE">
        <w:rPr>
          <w:rFonts w:ascii="宋体" w:hAnsi="宋体" w:cs="宋体" w:hint="eastAsia"/>
          <w:kern w:val="0"/>
          <w:sz w:val="24"/>
        </w:rPr>
        <w:t>）磋商文件不能详细列明采购需求的技术、服务要求，需经磋商由供应商提供最终设计方案或解决方案的，磋商结束后，磋商小组应当按照少数服从多数的原则投票推荐</w:t>
      </w:r>
      <w:r w:rsidRPr="005E0FAE">
        <w:rPr>
          <w:rFonts w:ascii="宋体" w:hAnsi="宋体" w:cs="宋体" w:hint="eastAsia"/>
          <w:kern w:val="0"/>
          <w:sz w:val="24"/>
        </w:rPr>
        <w:t>3</w:t>
      </w:r>
      <w:r w:rsidRPr="005E0FAE">
        <w:rPr>
          <w:rFonts w:ascii="宋体" w:hAnsi="宋体" w:cs="宋体" w:hint="eastAsia"/>
          <w:kern w:val="0"/>
          <w:sz w:val="24"/>
        </w:rPr>
        <w:t>家以上供应商的设计方案或者解决方案，并要求其在规定时间内提交最后报价。</w:t>
      </w:r>
    </w:p>
    <w:p w:rsidR="004C37DC" w:rsidRPr="005E0FAE" w:rsidRDefault="004C37DC" w:rsidP="004C37DC">
      <w:pPr>
        <w:widowControl/>
        <w:adjustRightInd w:val="0"/>
        <w:snapToGrid w:val="0"/>
        <w:spacing w:line="360" w:lineRule="auto"/>
        <w:ind w:firstLine="420"/>
        <w:jc w:val="left"/>
        <w:rPr>
          <w:rFonts w:ascii="宋体" w:hAnsi="宋体"/>
          <w:bCs/>
          <w:sz w:val="24"/>
        </w:rPr>
      </w:pPr>
      <w:r w:rsidRPr="005E0FAE">
        <w:rPr>
          <w:rFonts w:ascii="宋体" w:hAnsi="宋体" w:hint="eastAsia"/>
          <w:bCs/>
          <w:sz w:val="24"/>
        </w:rPr>
        <w:t>28.3</w:t>
      </w:r>
      <w:r w:rsidRPr="005E0FAE">
        <w:rPr>
          <w:rFonts w:ascii="宋体" w:hAnsi="宋体" w:hint="eastAsia"/>
          <w:bCs/>
          <w:sz w:val="24"/>
        </w:rPr>
        <w:t>重</w:t>
      </w:r>
      <w:r w:rsidRPr="005E0FAE">
        <w:rPr>
          <w:rFonts w:ascii="宋体" w:hAnsi="宋体" w:cs="宋体" w:hint="eastAsia"/>
          <w:kern w:val="0"/>
          <w:sz w:val="24"/>
        </w:rPr>
        <w:t>新提交的响应文件</w:t>
      </w:r>
      <w:r w:rsidRPr="005E0FAE">
        <w:rPr>
          <w:rFonts w:ascii="宋体" w:hAnsi="宋体" w:hint="eastAsia"/>
          <w:sz w:val="24"/>
        </w:rPr>
        <w:t>或者最后报价应按</w:t>
      </w:r>
      <w:r w:rsidRPr="005E0FAE">
        <w:rPr>
          <w:rFonts w:ascii="宋体" w:hAnsi="宋体" w:cs="宋体" w:hint="eastAsia"/>
          <w:kern w:val="0"/>
          <w:sz w:val="24"/>
        </w:rPr>
        <w:t>本章第</w:t>
      </w:r>
      <w:r w:rsidRPr="005E0FAE">
        <w:rPr>
          <w:rFonts w:ascii="宋体" w:hAnsi="宋体" w:hint="eastAsia"/>
          <w:sz w:val="24"/>
        </w:rPr>
        <w:t>19.3</w:t>
      </w:r>
      <w:r w:rsidRPr="005E0FAE">
        <w:rPr>
          <w:rFonts w:ascii="宋体" w:hAnsi="宋体" w:cs="宋体" w:hint="eastAsia"/>
          <w:kern w:val="0"/>
          <w:sz w:val="24"/>
          <w:lang w:val="zh-CN"/>
        </w:rPr>
        <w:t>款</w:t>
      </w:r>
      <w:r w:rsidRPr="005E0FAE">
        <w:rPr>
          <w:rFonts w:ascii="宋体" w:hAnsi="宋体" w:hint="eastAsia"/>
          <w:sz w:val="24"/>
        </w:rPr>
        <w:t>规定，</w:t>
      </w:r>
      <w:r w:rsidRPr="005E0FAE">
        <w:rPr>
          <w:rFonts w:ascii="宋体" w:hAnsi="宋体" w:cs="宋体" w:hint="eastAsia"/>
          <w:kern w:val="0"/>
          <w:sz w:val="24"/>
        </w:rPr>
        <w:t>由其法定代表人或其委托代理人签字或者加盖供应商单位章，在规定时间内密封递交给磋商小组</w:t>
      </w:r>
      <w:r w:rsidRPr="005E0FAE">
        <w:rPr>
          <w:rFonts w:ascii="宋体" w:hAnsi="宋体" w:hint="eastAsia"/>
          <w:bCs/>
          <w:sz w:val="24"/>
        </w:rPr>
        <w:t>。</w:t>
      </w:r>
    </w:p>
    <w:p w:rsidR="004C37DC" w:rsidRPr="005E0FAE" w:rsidRDefault="004C37DC" w:rsidP="004C37DC">
      <w:pPr>
        <w:widowControl/>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28.4</w:t>
      </w:r>
      <w:r w:rsidRPr="005E0FAE">
        <w:rPr>
          <w:rFonts w:ascii="宋体" w:hAnsi="宋体" w:cs="宋体" w:hint="eastAsia"/>
          <w:kern w:val="0"/>
          <w:sz w:val="24"/>
          <w:lang w:val="zh-CN"/>
        </w:rPr>
        <w:t>供应商的</w:t>
      </w:r>
      <w:r w:rsidRPr="005E0FAE">
        <w:rPr>
          <w:rFonts w:ascii="宋体" w:hAnsi="宋体" w:hint="eastAsia"/>
          <w:bCs/>
          <w:sz w:val="24"/>
        </w:rPr>
        <w:t>最</w:t>
      </w:r>
      <w:r w:rsidRPr="005E0FAE">
        <w:rPr>
          <w:rFonts w:ascii="宋体" w:hAnsi="宋体" w:cs="宋体" w:hint="eastAsia"/>
          <w:kern w:val="0"/>
          <w:sz w:val="24"/>
          <w:lang w:val="zh-CN"/>
        </w:rPr>
        <w:t>后</w:t>
      </w:r>
      <w:r w:rsidRPr="005E0FAE">
        <w:rPr>
          <w:rFonts w:ascii="宋体" w:hAnsi="宋体" w:hint="eastAsia"/>
          <w:bCs/>
          <w:sz w:val="24"/>
        </w:rPr>
        <w:t>报价及</w:t>
      </w:r>
      <w:r w:rsidRPr="005E0FAE">
        <w:rPr>
          <w:rFonts w:ascii="宋体" w:hAnsi="宋体" w:cs="宋体" w:hint="eastAsia"/>
          <w:kern w:val="0"/>
          <w:sz w:val="24"/>
        </w:rPr>
        <w:t>政府采购政策规定的价格扣除情况，磋商小组应召集所有参加最后报价的供应商当场开封</w:t>
      </w:r>
      <w:r w:rsidRPr="005E0FAE">
        <w:rPr>
          <w:rFonts w:ascii="宋体" w:hAnsi="宋体" w:hint="eastAsia"/>
          <w:bCs/>
          <w:sz w:val="24"/>
        </w:rPr>
        <w:t>公布，并由供应商代表签字确认。</w:t>
      </w:r>
    </w:p>
    <w:p w:rsidR="004C37DC" w:rsidRPr="005E0FAE" w:rsidRDefault="004C37DC" w:rsidP="004C37DC">
      <w:pPr>
        <w:widowControl/>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lastRenderedPageBreak/>
        <w:t>28.5</w:t>
      </w:r>
      <w:r w:rsidRPr="005E0FAE">
        <w:rPr>
          <w:rFonts w:ascii="宋体" w:hAnsi="宋体" w:cs="宋体" w:hint="eastAsia"/>
          <w:kern w:val="0"/>
          <w:sz w:val="24"/>
        </w:rPr>
        <w:t>提交首次响应文件的供应商，在提交最后报价之前，可以根据磋商情况退出磋商，并书面通知采购代理机构或者磋商小组。</w:t>
      </w:r>
      <w:r w:rsidRPr="005E0FAE">
        <w:rPr>
          <w:rFonts w:ascii="宋体" w:hAnsi="宋体" w:hint="eastAsia"/>
          <w:sz w:val="24"/>
        </w:rPr>
        <w:t>该通知由供应商法定代表人或其委托代理人签字。</w:t>
      </w:r>
      <w:r w:rsidRPr="005E0FAE">
        <w:rPr>
          <w:rFonts w:ascii="宋体" w:hAnsi="宋体" w:cs="宋体" w:hint="eastAsia"/>
          <w:kern w:val="0"/>
          <w:sz w:val="24"/>
        </w:rPr>
        <w:t>采购代理机构按本章第</w:t>
      </w:r>
      <w:r w:rsidRPr="005E0FAE">
        <w:rPr>
          <w:rFonts w:ascii="宋体" w:hAnsi="宋体" w:hint="eastAsia"/>
          <w:sz w:val="24"/>
        </w:rPr>
        <w:t>17.4</w:t>
      </w:r>
      <w:r w:rsidRPr="005E0FAE">
        <w:rPr>
          <w:rFonts w:ascii="宋体" w:hAnsi="宋体" w:cs="宋体" w:hint="eastAsia"/>
          <w:kern w:val="0"/>
          <w:sz w:val="24"/>
          <w:lang w:val="zh-CN"/>
        </w:rPr>
        <w:t>款</w:t>
      </w:r>
      <w:r w:rsidRPr="005E0FAE">
        <w:rPr>
          <w:rFonts w:ascii="宋体" w:hAnsi="宋体" w:hint="eastAsia"/>
          <w:sz w:val="24"/>
        </w:rPr>
        <w:t>规定</w:t>
      </w:r>
      <w:r w:rsidRPr="005E0FAE">
        <w:rPr>
          <w:rFonts w:ascii="宋体" w:hAnsi="宋体" w:cs="宋体" w:hint="eastAsia"/>
          <w:kern w:val="0"/>
          <w:sz w:val="24"/>
        </w:rPr>
        <w:t>退还退出磋商的供应商的磋商保证金。</w:t>
      </w:r>
    </w:p>
    <w:p w:rsidR="004C37DC" w:rsidRPr="005E0FAE" w:rsidRDefault="004C37DC" w:rsidP="004C37DC">
      <w:pPr>
        <w:adjustRightInd w:val="0"/>
        <w:snapToGrid w:val="0"/>
        <w:spacing w:line="360" w:lineRule="auto"/>
        <w:ind w:firstLineChars="200" w:firstLine="480"/>
        <w:rPr>
          <w:rFonts w:ascii="宋体" w:hAnsi="宋体" w:cs="宋体"/>
          <w:kern w:val="0"/>
          <w:sz w:val="24"/>
        </w:rPr>
      </w:pPr>
      <w:r w:rsidRPr="005E0FAE">
        <w:rPr>
          <w:rFonts w:ascii="宋体" w:hAnsi="宋体" w:hint="eastAsia"/>
          <w:bCs/>
          <w:sz w:val="24"/>
        </w:rPr>
        <w:t>28.6</w:t>
      </w:r>
      <w:r w:rsidRPr="005E0FAE">
        <w:rPr>
          <w:rFonts w:ascii="宋体" w:hAnsi="宋体" w:cs="宋体" w:hint="eastAsia"/>
          <w:kern w:val="0"/>
          <w:sz w:val="24"/>
        </w:rPr>
        <w:t>提交首次响应文件的供应商，未按磋商文件规定及磋商小组要求提交最后报价</w:t>
      </w:r>
      <w:r w:rsidRPr="005E0FAE">
        <w:rPr>
          <w:rFonts w:ascii="宋体" w:hAnsi="宋体" w:cs="宋体" w:hint="eastAsia"/>
          <w:kern w:val="0"/>
          <w:sz w:val="24"/>
        </w:rPr>
        <w:t>(</w:t>
      </w:r>
      <w:r w:rsidRPr="005E0FAE">
        <w:rPr>
          <w:rFonts w:ascii="宋体" w:hAnsi="宋体" w:cs="宋体" w:hint="eastAsia"/>
          <w:kern w:val="0"/>
          <w:sz w:val="24"/>
        </w:rPr>
        <w:t>或者</w:t>
      </w:r>
      <w:r w:rsidRPr="005E0FAE">
        <w:rPr>
          <w:rFonts w:ascii="宋体" w:hAnsi="宋体" w:hint="eastAsia"/>
          <w:bCs/>
          <w:sz w:val="24"/>
        </w:rPr>
        <w:t>重</w:t>
      </w:r>
      <w:r w:rsidRPr="005E0FAE">
        <w:rPr>
          <w:rFonts w:ascii="宋体" w:hAnsi="宋体" w:cs="宋体" w:hint="eastAsia"/>
          <w:kern w:val="0"/>
          <w:sz w:val="24"/>
        </w:rPr>
        <w:t>新提交的响应文件和最后报价</w:t>
      </w:r>
      <w:r w:rsidRPr="005E0FAE">
        <w:rPr>
          <w:rFonts w:ascii="宋体" w:hAnsi="宋体" w:cs="宋体" w:hint="eastAsia"/>
          <w:kern w:val="0"/>
          <w:sz w:val="24"/>
        </w:rPr>
        <w:t>)</w:t>
      </w:r>
      <w:r w:rsidRPr="005E0FAE">
        <w:rPr>
          <w:rFonts w:ascii="宋体" w:hAnsi="宋体" w:cs="宋体" w:hint="eastAsia"/>
          <w:kern w:val="0"/>
          <w:sz w:val="24"/>
        </w:rPr>
        <w:t>，且又未按本章第</w:t>
      </w:r>
      <w:r w:rsidRPr="005E0FAE">
        <w:rPr>
          <w:rFonts w:ascii="宋体" w:hAnsi="宋体" w:hint="eastAsia"/>
          <w:sz w:val="24"/>
        </w:rPr>
        <w:t>28.5</w:t>
      </w:r>
      <w:r w:rsidRPr="005E0FAE">
        <w:rPr>
          <w:rFonts w:ascii="宋体" w:hAnsi="宋体" w:cs="宋体" w:hint="eastAsia"/>
          <w:kern w:val="0"/>
          <w:sz w:val="24"/>
          <w:lang w:val="zh-CN"/>
        </w:rPr>
        <w:t>款</w:t>
      </w:r>
      <w:r w:rsidRPr="005E0FAE">
        <w:rPr>
          <w:rFonts w:ascii="宋体" w:hAnsi="宋体" w:hint="eastAsia"/>
          <w:sz w:val="24"/>
        </w:rPr>
        <w:t>规定</w:t>
      </w:r>
      <w:r w:rsidRPr="005E0FAE">
        <w:rPr>
          <w:rFonts w:ascii="宋体" w:hAnsi="宋体" w:cs="宋体" w:hint="eastAsia"/>
          <w:kern w:val="0"/>
          <w:sz w:val="24"/>
        </w:rPr>
        <w:t>退出磋商的，供应商的磋商保证金不予退还。</w:t>
      </w:r>
    </w:p>
    <w:p w:rsidR="004C37DC" w:rsidRPr="005E0FAE" w:rsidRDefault="004C37DC" w:rsidP="004C37DC">
      <w:pPr>
        <w:widowControl/>
        <w:adjustRightInd w:val="0"/>
        <w:snapToGrid w:val="0"/>
        <w:spacing w:line="360" w:lineRule="auto"/>
        <w:jc w:val="left"/>
        <w:rPr>
          <w:rFonts w:ascii="宋体" w:hAnsi="宋体"/>
          <w:b/>
          <w:bCs/>
          <w:sz w:val="24"/>
        </w:rPr>
      </w:pPr>
      <w:r w:rsidRPr="005E0FAE">
        <w:rPr>
          <w:rFonts w:ascii="宋体" w:hAnsi="宋体" w:cs="宋体" w:hint="eastAsia"/>
          <w:b/>
          <w:kern w:val="0"/>
          <w:sz w:val="24"/>
        </w:rPr>
        <w:t>29.</w:t>
      </w:r>
      <w:r w:rsidRPr="005E0FAE">
        <w:rPr>
          <w:rFonts w:ascii="宋体" w:hAnsi="宋体" w:cs="宋体" w:hint="eastAsia"/>
          <w:b/>
          <w:kern w:val="0"/>
          <w:sz w:val="24"/>
        </w:rPr>
        <w:t>响应文件评审</w:t>
      </w:r>
    </w:p>
    <w:p w:rsidR="004C37DC" w:rsidRPr="005E0FAE" w:rsidRDefault="004C37DC" w:rsidP="004C37DC">
      <w:pPr>
        <w:widowControl/>
        <w:adjustRightInd w:val="0"/>
        <w:snapToGrid w:val="0"/>
        <w:spacing w:line="360" w:lineRule="auto"/>
        <w:ind w:firstLineChars="200" w:firstLine="480"/>
        <w:jc w:val="left"/>
        <w:rPr>
          <w:rFonts w:ascii="宋体" w:hAnsi="宋体"/>
          <w:bCs/>
          <w:sz w:val="24"/>
        </w:rPr>
      </w:pPr>
      <w:r w:rsidRPr="005E0FAE">
        <w:rPr>
          <w:rFonts w:ascii="宋体" w:hAnsi="宋体" w:hint="eastAsia"/>
          <w:bCs/>
          <w:sz w:val="24"/>
        </w:rPr>
        <w:t>29.1</w:t>
      </w:r>
      <w:r w:rsidRPr="005E0FAE">
        <w:rPr>
          <w:rFonts w:ascii="宋体" w:hAnsi="宋体" w:hint="eastAsia"/>
          <w:bCs/>
          <w:sz w:val="24"/>
        </w:rPr>
        <w:t>经磋商确定最终采购需求和提交最后报价的供应商后，由磋商小组采用综合评分法对提交最后报价的供应商的响应文件和最后报价进行综合评价。</w:t>
      </w:r>
    </w:p>
    <w:p w:rsidR="004C37DC" w:rsidRPr="005E0FAE" w:rsidRDefault="004C37DC" w:rsidP="004C37DC">
      <w:pPr>
        <w:widowControl/>
        <w:adjustRightInd w:val="0"/>
        <w:snapToGrid w:val="0"/>
        <w:spacing w:line="360" w:lineRule="auto"/>
        <w:ind w:firstLineChars="200" w:firstLine="480"/>
        <w:jc w:val="left"/>
        <w:rPr>
          <w:rFonts w:ascii="宋体" w:hAnsi="宋体"/>
          <w:bCs/>
          <w:sz w:val="24"/>
        </w:rPr>
      </w:pPr>
      <w:r w:rsidRPr="005E0FAE">
        <w:rPr>
          <w:rFonts w:ascii="宋体" w:hAnsi="宋体" w:hint="eastAsia"/>
          <w:bCs/>
          <w:sz w:val="24"/>
        </w:rPr>
        <w:t>29.2</w:t>
      </w:r>
      <w:r w:rsidRPr="005E0FAE">
        <w:rPr>
          <w:rFonts w:ascii="宋体" w:hAnsi="宋体" w:hint="eastAsia"/>
          <w:bCs/>
          <w:sz w:val="24"/>
        </w:rPr>
        <w:t>综合评分法，是指响应文件满足磋商文件全部实质性要求且按评审因素的量化指标评审得分最高的供应商为成交候选供应商的评审方法。本采购项目的评审因素和标准见</w:t>
      </w:r>
      <w:r w:rsidRPr="005E0FAE">
        <w:rPr>
          <w:rFonts w:ascii="宋体" w:hAnsi="宋体" w:hint="eastAsia"/>
          <w:b/>
          <w:bCs/>
          <w:sz w:val="24"/>
        </w:rPr>
        <w:t>【磋商须知前附表】。</w:t>
      </w:r>
    </w:p>
    <w:p w:rsidR="004C37DC" w:rsidRPr="005E0FAE" w:rsidRDefault="004C37DC" w:rsidP="004C37DC">
      <w:pPr>
        <w:widowControl/>
        <w:adjustRightInd w:val="0"/>
        <w:snapToGrid w:val="0"/>
        <w:spacing w:line="360" w:lineRule="auto"/>
        <w:ind w:firstLineChars="200" w:firstLine="480"/>
        <w:jc w:val="left"/>
        <w:rPr>
          <w:rFonts w:ascii="宋体" w:hAnsi="宋体"/>
          <w:bCs/>
          <w:sz w:val="24"/>
        </w:rPr>
      </w:pPr>
      <w:r w:rsidRPr="005E0FAE">
        <w:rPr>
          <w:rFonts w:ascii="宋体" w:hAnsi="宋体" w:cs="宋体" w:hint="eastAsia"/>
          <w:kern w:val="0"/>
          <w:sz w:val="24"/>
        </w:rPr>
        <w:t>29.3</w:t>
      </w:r>
      <w:r w:rsidRPr="005E0FAE">
        <w:rPr>
          <w:rFonts w:ascii="宋体" w:hAnsi="宋体" w:hint="eastAsia"/>
          <w:sz w:val="24"/>
        </w:rPr>
        <w:t>最后报价调整。磋商小组以各供应商最后报价为基础，按照符合政府采购支持中小企业发展的相应条件，对供应商的最后报价进行价格扣除，用扣除后的最后报价计算价格得分，具体价格扣除比例见</w:t>
      </w:r>
      <w:r w:rsidRPr="005E0FAE">
        <w:rPr>
          <w:rFonts w:ascii="宋体" w:hAnsi="宋体" w:hint="eastAsia"/>
          <w:b/>
          <w:sz w:val="24"/>
        </w:rPr>
        <w:t>【磋商须知前附表】</w:t>
      </w:r>
      <w:r w:rsidRPr="005E0FAE">
        <w:rPr>
          <w:rFonts w:ascii="宋体" w:hAnsi="宋体" w:hint="eastAsia"/>
          <w:sz w:val="24"/>
        </w:rPr>
        <w:t>。</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29.4</w:t>
      </w:r>
      <w:r w:rsidRPr="005E0FAE">
        <w:rPr>
          <w:rFonts w:ascii="宋体" w:hAnsi="宋体" w:cs="宋体" w:hint="eastAsia"/>
          <w:kern w:val="0"/>
          <w:sz w:val="24"/>
        </w:rPr>
        <w:t>综合评分法中的价格分采用低价优先法计算，即满足磋商文件要求且经调整后的最后报价最低的供应商的价格为磋商基准价，其价格分为满分。其他供应商的价格分按照下列公式计算：</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磋商报价得分</w:t>
      </w:r>
      <w:r w:rsidRPr="005E0FAE">
        <w:rPr>
          <w:rFonts w:ascii="宋体" w:hAnsi="宋体" w:cs="宋体" w:hint="eastAsia"/>
          <w:kern w:val="0"/>
          <w:sz w:val="24"/>
        </w:rPr>
        <w:t>=</w:t>
      </w:r>
      <w:r w:rsidRPr="005E0FAE">
        <w:rPr>
          <w:rFonts w:ascii="宋体" w:hAnsi="宋体" w:cs="宋体" w:hint="eastAsia"/>
          <w:kern w:val="0"/>
          <w:sz w:val="24"/>
        </w:rPr>
        <w:t>（磋商基准价</w:t>
      </w:r>
      <w:r w:rsidRPr="005E0FAE">
        <w:rPr>
          <w:rFonts w:ascii="宋体" w:hAnsi="宋体" w:cs="宋体" w:hint="eastAsia"/>
          <w:kern w:val="0"/>
          <w:sz w:val="24"/>
        </w:rPr>
        <w:t>/</w:t>
      </w:r>
      <w:r w:rsidRPr="005E0FAE">
        <w:rPr>
          <w:rFonts w:ascii="宋体" w:hAnsi="宋体" w:cs="宋体" w:hint="eastAsia"/>
          <w:kern w:val="0"/>
          <w:sz w:val="24"/>
        </w:rPr>
        <w:t>最后磋商报价）×价格权值×</w:t>
      </w:r>
      <w:r w:rsidRPr="005E0FAE">
        <w:rPr>
          <w:rFonts w:ascii="宋体" w:hAnsi="宋体" w:cs="宋体" w:hint="eastAsia"/>
          <w:kern w:val="0"/>
          <w:sz w:val="24"/>
        </w:rPr>
        <w:t>100</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项目评审过程中，不得去掉最后报价中的最高报价和最低报价。</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cs="宋体" w:hint="eastAsia"/>
          <w:kern w:val="0"/>
          <w:sz w:val="24"/>
        </w:rPr>
        <w:t>29.5</w:t>
      </w:r>
      <w:r w:rsidRPr="005E0FAE">
        <w:rPr>
          <w:rFonts w:ascii="宋体" w:hAnsi="宋体" w:hint="eastAsia"/>
          <w:sz w:val="24"/>
        </w:rPr>
        <w:t>评审时，磋商小组各成员应当独立对每个供应商的</w:t>
      </w:r>
      <w:r w:rsidRPr="005E0FAE">
        <w:rPr>
          <w:rFonts w:ascii="宋体" w:hAnsi="宋体" w:hint="eastAsia"/>
          <w:bCs/>
          <w:sz w:val="24"/>
        </w:rPr>
        <w:t>响应文件</w:t>
      </w:r>
      <w:r w:rsidRPr="005E0FAE">
        <w:rPr>
          <w:rFonts w:ascii="宋体" w:hAnsi="宋体" w:hint="eastAsia"/>
          <w:sz w:val="24"/>
        </w:rPr>
        <w:t>进行评价、评分，并按照政府采购优惠政策对最后报价进行价格扣除和技术、商务、价格加分后，汇总各供应商的总得分。</w:t>
      </w:r>
    </w:p>
    <w:p w:rsidR="004C37DC" w:rsidRPr="005E0FAE" w:rsidRDefault="004C37DC" w:rsidP="004C37DC">
      <w:pPr>
        <w:widowControl/>
        <w:adjustRightInd w:val="0"/>
        <w:snapToGrid w:val="0"/>
        <w:spacing w:line="360" w:lineRule="auto"/>
        <w:jc w:val="left"/>
        <w:rPr>
          <w:rFonts w:ascii="宋体" w:hAnsi="宋体"/>
          <w:b/>
          <w:bCs/>
          <w:sz w:val="24"/>
        </w:rPr>
      </w:pPr>
      <w:r w:rsidRPr="005E0FAE">
        <w:rPr>
          <w:rFonts w:ascii="宋体" w:hAnsi="宋体" w:hint="eastAsia"/>
          <w:b/>
          <w:bCs/>
          <w:sz w:val="24"/>
        </w:rPr>
        <w:t>30</w:t>
      </w:r>
      <w:r w:rsidRPr="005E0FAE">
        <w:rPr>
          <w:rFonts w:ascii="宋体" w:hAnsi="宋体" w:cs="宋体" w:hint="eastAsia"/>
          <w:b/>
          <w:kern w:val="0"/>
          <w:sz w:val="24"/>
        </w:rPr>
        <w:t>.</w:t>
      </w:r>
      <w:r w:rsidRPr="005E0FAE">
        <w:rPr>
          <w:rFonts w:ascii="宋体" w:hAnsi="宋体" w:hint="eastAsia"/>
          <w:b/>
          <w:bCs/>
          <w:sz w:val="24"/>
        </w:rPr>
        <w:t>提出成交供应商</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hint="eastAsia"/>
          <w:sz w:val="24"/>
        </w:rPr>
        <w:t>30.1</w:t>
      </w:r>
      <w:r w:rsidRPr="005E0FAE">
        <w:rPr>
          <w:rFonts w:ascii="宋体" w:hAnsi="宋体" w:hint="eastAsia"/>
          <w:sz w:val="24"/>
        </w:rPr>
        <w:t>磋商小组应当根据综合评分情况，按照评审得分由高到低顺序推荐</w:t>
      </w:r>
      <w:r w:rsidRPr="005E0FAE">
        <w:rPr>
          <w:rFonts w:ascii="宋体" w:hAnsi="宋体" w:hint="eastAsia"/>
          <w:sz w:val="24"/>
        </w:rPr>
        <w:t>3</w:t>
      </w:r>
      <w:r w:rsidRPr="005E0FAE">
        <w:rPr>
          <w:rFonts w:ascii="宋体" w:hAnsi="宋体" w:hint="eastAsia"/>
          <w:sz w:val="24"/>
        </w:rPr>
        <w:t>名以上成交候选供应商，并编写评审报告。评审得分相同的，按照最后报价由低到高的顺序推荐。评审得分且最后报价相同的，按照技术指标优劣顺序推荐。符合《政府采购竞争性磋商采购方式管理暂行办法》</w:t>
      </w:r>
      <w:r w:rsidRPr="005E0FAE">
        <w:rPr>
          <w:rFonts w:ascii="宋体" w:hAnsi="宋体" w:hint="eastAsia"/>
          <w:sz w:val="24"/>
        </w:rPr>
        <w:t>(</w:t>
      </w:r>
      <w:r w:rsidRPr="005E0FAE">
        <w:rPr>
          <w:rFonts w:ascii="宋体" w:hAnsi="宋体" w:hint="eastAsia"/>
          <w:sz w:val="24"/>
        </w:rPr>
        <w:t>财库〔</w:t>
      </w:r>
      <w:r w:rsidRPr="005E0FAE">
        <w:rPr>
          <w:rFonts w:ascii="宋体" w:hAnsi="宋体" w:hint="eastAsia"/>
          <w:sz w:val="24"/>
        </w:rPr>
        <w:t>2014</w:t>
      </w:r>
      <w:r w:rsidRPr="005E0FAE">
        <w:rPr>
          <w:rFonts w:ascii="宋体" w:hAnsi="宋体" w:hint="eastAsia"/>
          <w:sz w:val="24"/>
        </w:rPr>
        <w:t>〕</w:t>
      </w:r>
      <w:r w:rsidRPr="005E0FAE">
        <w:rPr>
          <w:rFonts w:ascii="宋体" w:hAnsi="宋体" w:hint="eastAsia"/>
          <w:sz w:val="24"/>
        </w:rPr>
        <w:t>214</w:t>
      </w:r>
      <w:r w:rsidRPr="005E0FAE">
        <w:rPr>
          <w:rFonts w:ascii="宋体" w:hAnsi="宋体" w:hint="eastAsia"/>
          <w:sz w:val="24"/>
        </w:rPr>
        <w:t>号</w:t>
      </w:r>
      <w:r w:rsidRPr="005E0FAE">
        <w:rPr>
          <w:rFonts w:ascii="宋体" w:hAnsi="宋体" w:hint="eastAsia"/>
          <w:sz w:val="24"/>
        </w:rPr>
        <w:t>)</w:t>
      </w:r>
      <w:r w:rsidRPr="005E0FAE">
        <w:rPr>
          <w:rFonts w:ascii="宋体" w:hAnsi="宋体" w:hint="eastAsia"/>
          <w:sz w:val="24"/>
        </w:rPr>
        <w:t>和《财政部关于政府采购竞争性磋商采购方式管理暂行办法有关问题的补充通知》（财库〔</w:t>
      </w:r>
      <w:r w:rsidRPr="005E0FAE">
        <w:rPr>
          <w:rFonts w:ascii="宋体" w:hAnsi="宋体" w:hint="eastAsia"/>
          <w:sz w:val="24"/>
        </w:rPr>
        <w:t>2015</w:t>
      </w:r>
      <w:r w:rsidRPr="005E0FAE">
        <w:rPr>
          <w:rFonts w:ascii="宋体" w:hAnsi="宋体" w:hint="eastAsia"/>
          <w:sz w:val="24"/>
        </w:rPr>
        <w:t>〕</w:t>
      </w:r>
      <w:r w:rsidRPr="005E0FAE">
        <w:rPr>
          <w:rFonts w:ascii="宋体" w:hAnsi="宋体" w:hint="eastAsia"/>
          <w:sz w:val="24"/>
        </w:rPr>
        <w:t>124</w:t>
      </w:r>
      <w:r w:rsidRPr="005E0FAE">
        <w:rPr>
          <w:rFonts w:ascii="宋体" w:hAnsi="宋体" w:hint="eastAsia"/>
          <w:sz w:val="24"/>
        </w:rPr>
        <w:t>号）所列“政府购买服务项目（含</w:t>
      </w:r>
      <w:r w:rsidRPr="005E0FAE">
        <w:rPr>
          <w:rFonts w:ascii="宋体" w:hAnsi="宋体" w:hint="eastAsia"/>
          <w:sz w:val="24"/>
        </w:rPr>
        <w:lastRenderedPageBreak/>
        <w:t>政府和社会资本合作项目）、市场竞争不充分的科研项目以及需要扶持的科技成果转化项目”情形的，可以推荐</w:t>
      </w:r>
      <w:r w:rsidRPr="005E0FAE">
        <w:rPr>
          <w:rFonts w:ascii="宋体" w:hAnsi="宋体" w:hint="eastAsia"/>
          <w:sz w:val="24"/>
        </w:rPr>
        <w:t>2</w:t>
      </w:r>
      <w:r w:rsidRPr="005E0FAE">
        <w:rPr>
          <w:rFonts w:ascii="宋体" w:hAnsi="宋体" w:hint="eastAsia"/>
          <w:sz w:val="24"/>
        </w:rPr>
        <w:t>家成交候选供应商。</w:t>
      </w:r>
    </w:p>
    <w:p w:rsidR="004C37DC" w:rsidRPr="005E0FAE" w:rsidRDefault="004C37DC" w:rsidP="004C37DC">
      <w:pPr>
        <w:tabs>
          <w:tab w:val="left" w:pos="0"/>
        </w:tabs>
        <w:adjustRightInd w:val="0"/>
        <w:snapToGrid w:val="0"/>
        <w:spacing w:line="360" w:lineRule="auto"/>
        <w:rPr>
          <w:rFonts w:ascii="宋体" w:hAnsi="宋体"/>
          <w:b/>
          <w:bCs/>
          <w:sz w:val="24"/>
        </w:rPr>
      </w:pPr>
      <w:r w:rsidRPr="005E0FAE">
        <w:rPr>
          <w:rFonts w:ascii="宋体" w:hAnsi="宋体" w:hint="eastAsia"/>
          <w:b/>
          <w:bCs/>
          <w:sz w:val="24"/>
        </w:rPr>
        <w:t>31.</w:t>
      </w:r>
      <w:r w:rsidRPr="005E0FAE">
        <w:rPr>
          <w:rFonts w:ascii="宋体" w:hAnsi="宋体" w:hint="eastAsia"/>
          <w:b/>
          <w:bCs/>
          <w:sz w:val="24"/>
        </w:rPr>
        <w:t>确定成交供应商</w:t>
      </w:r>
    </w:p>
    <w:p w:rsidR="004C37DC" w:rsidRPr="005E0FAE" w:rsidRDefault="004C37DC" w:rsidP="004C37DC">
      <w:pPr>
        <w:widowControl/>
        <w:adjustRightInd w:val="0"/>
        <w:snapToGrid w:val="0"/>
        <w:spacing w:line="360" w:lineRule="auto"/>
        <w:ind w:firstLineChars="200" w:firstLine="480"/>
        <w:jc w:val="left"/>
        <w:rPr>
          <w:rFonts w:ascii="宋体" w:hAnsi="宋体" w:cs="宋体"/>
          <w:kern w:val="0"/>
          <w:sz w:val="24"/>
        </w:rPr>
      </w:pPr>
      <w:r w:rsidRPr="005E0FAE">
        <w:rPr>
          <w:rFonts w:ascii="宋体" w:hAnsi="宋体" w:cs="宋体" w:hint="eastAsia"/>
          <w:kern w:val="0"/>
          <w:sz w:val="24"/>
        </w:rPr>
        <w:t>31.1</w:t>
      </w:r>
      <w:r w:rsidRPr="005E0FAE">
        <w:rPr>
          <w:rFonts w:ascii="宋体" w:hAnsi="宋体" w:cs="宋体" w:hint="eastAsia"/>
          <w:kern w:val="0"/>
          <w:sz w:val="24"/>
        </w:rPr>
        <w:t>采购代理机构应当在评审结束后</w:t>
      </w:r>
      <w:r w:rsidRPr="005E0FAE">
        <w:rPr>
          <w:rFonts w:ascii="宋体" w:hAnsi="宋体" w:cs="宋体" w:hint="eastAsia"/>
          <w:kern w:val="0"/>
          <w:sz w:val="24"/>
        </w:rPr>
        <w:t>2</w:t>
      </w:r>
      <w:r w:rsidRPr="005E0FAE">
        <w:rPr>
          <w:rFonts w:ascii="宋体" w:hAnsi="宋体" w:cs="宋体" w:hint="eastAsia"/>
          <w:kern w:val="0"/>
          <w:sz w:val="24"/>
        </w:rPr>
        <w:t>个工作日内将评审报告送采购人确认。</w:t>
      </w:r>
    </w:p>
    <w:p w:rsidR="004C37DC" w:rsidRPr="005E0FAE" w:rsidRDefault="004C37DC" w:rsidP="004C37DC">
      <w:pPr>
        <w:widowControl/>
        <w:adjustRightInd w:val="0"/>
        <w:snapToGrid w:val="0"/>
        <w:spacing w:line="360" w:lineRule="auto"/>
        <w:ind w:firstLine="420"/>
        <w:jc w:val="left"/>
        <w:rPr>
          <w:rFonts w:ascii="宋体" w:hAnsi="宋体" w:cs="宋体"/>
          <w:kern w:val="0"/>
          <w:sz w:val="24"/>
        </w:rPr>
      </w:pPr>
      <w:r w:rsidRPr="005E0FAE">
        <w:rPr>
          <w:rFonts w:ascii="宋体" w:hAnsi="宋体" w:cs="宋体" w:hint="eastAsia"/>
          <w:kern w:val="0"/>
          <w:sz w:val="24"/>
        </w:rPr>
        <w:t>31.2</w:t>
      </w:r>
      <w:r w:rsidRPr="005E0FAE">
        <w:rPr>
          <w:rFonts w:ascii="宋体" w:hAnsi="宋体" w:cs="宋体" w:hint="eastAsia"/>
          <w:kern w:val="0"/>
          <w:sz w:val="24"/>
        </w:rPr>
        <w:t>采购人应当在收到评审报告后</w:t>
      </w:r>
      <w:r w:rsidRPr="005E0FAE">
        <w:rPr>
          <w:rFonts w:ascii="宋体" w:hAnsi="宋体" w:cs="宋体" w:hint="eastAsia"/>
          <w:kern w:val="0"/>
          <w:sz w:val="24"/>
        </w:rPr>
        <w:t>5</w:t>
      </w:r>
      <w:r w:rsidRPr="005E0FAE">
        <w:rPr>
          <w:rFonts w:ascii="宋体" w:hAnsi="宋体" w:cs="宋体" w:hint="eastAsia"/>
          <w:kern w:val="0"/>
          <w:sz w:val="24"/>
        </w:rPr>
        <w:t>个工作日内，从评审报告提出的成交候选供应商中，按照排序由高到低的原则确定成交供应商，也可以书面授权磋商小组直接确定成交供应商。</w:t>
      </w:r>
    </w:p>
    <w:p w:rsidR="004C37DC" w:rsidRPr="005E0FAE" w:rsidRDefault="004C37DC" w:rsidP="004C37DC">
      <w:pPr>
        <w:pStyle w:val="aff9"/>
        <w:adjustRightInd w:val="0"/>
        <w:snapToGrid w:val="0"/>
        <w:spacing w:line="360" w:lineRule="auto"/>
        <w:ind w:left="723" w:hangingChars="300" w:hanging="723"/>
        <w:rPr>
          <w:rFonts w:hAnsi="宋体"/>
          <w:b/>
          <w:sz w:val="24"/>
          <w:szCs w:val="24"/>
        </w:rPr>
      </w:pPr>
      <w:r w:rsidRPr="005E0FAE">
        <w:rPr>
          <w:rFonts w:hAnsi="宋体" w:hint="eastAsia"/>
          <w:b/>
          <w:sz w:val="24"/>
          <w:szCs w:val="24"/>
        </w:rPr>
        <w:t>32.磋商终止</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hint="eastAsia"/>
          <w:sz w:val="24"/>
        </w:rPr>
        <w:t>32.1</w:t>
      </w:r>
      <w:r w:rsidRPr="005E0FAE">
        <w:rPr>
          <w:rFonts w:ascii="宋体" w:hAnsi="宋体" w:hint="eastAsia"/>
          <w:sz w:val="24"/>
        </w:rPr>
        <w:t>出现下列情形之一的，采购人或者采购代理机构应当终止竞争性磋商采购活动，在本章第</w:t>
      </w:r>
      <w:r w:rsidRPr="005E0FAE">
        <w:rPr>
          <w:rFonts w:ascii="宋体" w:hAnsi="宋体" w:hint="eastAsia"/>
          <w:sz w:val="24"/>
        </w:rPr>
        <w:t>35.1</w:t>
      </w:r>
      <w:r w:rsidRPr="005E0FAE">
        <w:rPr>
          <w:rFonts w:ascii="宋体" w:hAnsi="宋体" w:hint="eastAsia"/>
          <w:sz w:val="24"/>
        </w:rPr>
        <w:t>款指定的媒体上发布项目终止公告并说明原因，重新开展采购活动：</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hint="eastAsia"/>
          <w:sz w:val="24"/>
        </w:rPr>
        <w:t>（</w:t>
      </w:r>
      <w:r w:rsidRPr="005E0FAE">
        <w:rPr>
          <w:rFonts w:ascii="宋体" w:hAnsi="宋体" w:hint="eastAsia"/>
          <w:sz w:val="24"/>
        </w:rPr>
        <w:t>1</w:t>
      </w:r>
      <w:r w:rsidRPr="005E0FAE">
        <w:rPr>
          <w:rFonts w:ascii="宋体" w:hAnsi="宋体" w:hint="eastAsia"/>
          <w:sz w:val="24"/>
        </w:rPr>
        <w:t>）因情况变化，不再符合规定的竞争性磋商采购方式适用情形的；</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）出现影响采购公正的违法、违规行为的；</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hint="eastAsia"/>
          <w:sz w:val="24"/>
        </w:rPr>
        <w:t>（</w:t>
      </w:r>
      <w:r w:rsidRPr="005E0FAE">
        <w:rPr>
          <w:rFonts w:ascii="宋体" w:hAnsi="宋体" w:hint="eastAsia"/>
          <w:sz w:val="24"/>
        </w:rPr>
        <w:t>3</w:t>
      </w:r>
      <w:r w:rsidRPr="005E0FAE">
        <w:rPr>
          <w:rFonts w:ascii="宋体" w:hAnsi="宋体" w:hint="eastAsia"/>
          <w:sz w:val="24"/>
        </w:rPr>
        <w:t>）除《政府采购竞争性磋商采购方式管理暂行办法》</w:t>
      </w:r>
      <w:r w:rsidRPr="005E0FAE">
        <w:rPr>
          <w:rFonts w:ascii="宋体" w:hAnsi="宋体" w:hint="eastAsia"/>
          <w:sz w:val="24"/>
        </w:rPr>
        <w:t>(</w:t>
      </w:r>
      <w:r w:rsidRPr="005E0FAE">
        <w:rPr>
          <w:rFonts w:ascii="宋体" w:hAnsi="宋体" w:hint="eastAsia"/>
          <w:sz w:val="24"/>
        </w:rPr>
        <w:t>财库〔</w:t>
      </w:r>
      <w:r w:rsidRPr="005E0FAE">
        <w:rPr>
          <w:rFonts w:ascii="宋体" w:hAnsi="宋体" w:hint="eastAsia"/>
          <w:sz w:val="24"/>
        </w:rPr>
        <w:t>2014</w:t>
      </w:r>
      <w:r w:rsidRPr="005E0FAE">
        <w:rPr>
          <w:rFonts w:ascii="宋体" w:hAnsi="宋体" w:hint="eastAsia"/>
          <w:sz w:val="24"/>
        </w:rPr>
        <w:t>〕</w:t>
      </w:r>
      <w:r w:rsidRPr="005E0FAE">
        <w:rPr>
          <w:rFonts w:ascii="宋体" w:hAnsi="宋体" w:hint="eastAsia"/>
          <w:sz w:val="24"/>
        </w:rPr>
        <w:t>214</w:t>
      </w:r>
      <w:r w:rsidRPr="005E0FAE">
        <w:rPr>
          <w:rFonts w:ascii="宋体" w:hAnsi="宋体" w:hint="eastAsia"/>
          <w:sz w:val="24"/>
        </w:rPr>
        <w:t>号</w:t>
      </w:r>
      <w:r w:rsidRPr="005E0FAE">
        <w:rPr>
          <w:rFonts w:ascii="宋体" w:hAnsi="宋体" w:hint="eastAsia"/>
          <w:sz w:val="24"/>
        </w:rPr>
        <w:t xml:space="preserve">) </w:t>
      </w:r>
      <w:r w:rsidRPr="005E0FAE">
        <w:rPr>
          <w:rFonts w:ascii="宋体" w:hAnsi="宋体" w:hint="eastAsia"/>
          <w:sz w:val="24"/>
        </w:rPr>
        <w:t>和《财政部关于政府采购竞争性磋商采购方式管理暂行办法有关问题的补充通知》（财库〔</w:t>
      </w:r>
      <w:r w:rsidRPr="005E0FAE">
        <w:rPr>
          <w:rFonts w:ascii="宋体" w:hAnsi="宋体" w:hint="eastAsia"/>
          <w:sz w:val="24"/>
        </w:rPr>
        <w:t>2015</w:t>
      </w:r>
      <w:r w:rsidRPr="005E0FAE">
        <w:rPr>
          <w:rFonts w:ascii="宋体" w:hAnsi="宋体" w:hint="eastAsia"/>
          <w:sz w:val="24"/>
        </w:rPr>
        <w:t>〕</w:t>
      </w:r>
      <w:r w:rsidRPr="005E0FAE">
        <w:rPr>
          <w:rFonts w:ascii="宋体" w:hAnsi="宋体" w:hint="eastAsia"/>
          <w:sz w:val="24"/>
        </w:rPr>
        <w:t>124</w:t>
      </w:r>
      <w:r w:rsidRPr="005E0FAE">
        <w:rPr>
          <w:rFonts w:ascii="宋体" w:hAnsi="宋体" w:hint="eastAsia"/>
          <w:sz w:val="24"/>
        </w:rPr>
        <w:t>号）所列“政府购买服务项目（含政府和社会资本合作项目）、市场竞争不充分的科研项目以及需要扶持的科技成果转化项目”情形外，在采购过程中符合要求的供应商或者报价未超过采购预算的供应商不足</w:t>
      </w:r>
      <w:r w:rsidRPr="005E0FAE">
        <w:rPr>
          <w:rFonts w:ascii="宋体" w:hAnsi="宋体" w:hint="eastAsia"/>
          <w:sz w:val="24"/>
        </w:rPr>
        <w:t>3</w:t>
      </w:r>
      <w:r w:rsidRPr="005E0FAE">
        <w:rPr>
          <w:rFonts w:ascii="宋体" w:hAnsi="宋体" w:hint="eastAsia"/>
          <w:sz w:val="24"/>
        </w:rPr>
        <w:t>家的；</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hint="eastAsia"/>
          <w:sz w:val="24"/>
        </w:rPr>
        <w:t>（</w:t>
      </w:r>
      <w:r w:rsidRPr="005E0FAE">
        <w:rPr>
          <w:rFonts w:ascii="宋体" w:hAnsi="宋体" w:hint="eastAsia"/>
          <w:sz w:val="24"/>
        </w:rPr>
        <w:t>4</w:t>
      </w:r>
      <w:r w:rsidRPr="005E0FAE">
        <w:rPr>
          <w:rFonts w:ascii="宋体" w:hAnsi="宋体" w:hint="eastAsia"/>
          <w:sz w:val="24"/>
        </w:rPr>
        <w:t>）因重大变故，采购任务取消的。</w:t>
      </w:r>
    </w:p>
    <w:p w:rsidR="004C37DC" w:rsidRPr="005E0FAE" w:rsidRDefault="004C37DC" w:rsidP="004C37DC">
      <w:pPr>
        <w:widowControl/>
        <w:adjustRightInd w:val="0"/>
        <w:snapToGrid w:val="0"/>
        <w:spacing w:line="360" w:lineRule="auto"/>
        <w:jc w:val="left"/>
        <w:rPr>
          <w:rFonts w:ascii="宋体" w:hAnsi="宋体" w:cs="宋体"/>
          <w:b/>
          <w:kern w:val="0"/>
          <w:sz w:val="24"/>
        </w:rPr>
      </w:pPr>
      <w:r w:rsidRPr="005E0FAE">
        <w:rPr>
          <w:rFonts w:ascii="宋体" w:hAnsi="宋体" w:cs="宋体" w:hint="eastAsia"/>
          <w:b/>
          <w:kern w:val="0"/>
          <w:sz w:val="24"/>
        </w:rPr>
        <w:t>33</w:t>
      </w:r>
      <w:r w:rsidRPr="005E0FAE">
        <w:rPr>
          <w:rFonts w:ascii="宋体" w:hAnsi="宋体" w:cs="宋体" w:hint="eastAsia"/>
          <w:b/>
          <w:kern w:val="0"/>
          <w:sz w:val="24"/>
        </w:rPr>
        <w:t>．重新评审</w:t>
      </w:r>
    </w:p>
    <w:p w:rsidR="004C37DC" w:rsidRPr="005E0FAE" w:rsidRDefault="004C37DC" w:rsidP="004C37DC">
      <w:pPr>
        <w:widowControl/>
        <w:adjustRightInd w:val="0"/>
        <w:snapToGrid w:val="0"/>
        <w:spacing w:line="360" w:lineRule="auto"/>
        <w:ind w:firstLineChars="200" w:firstLine="480"/>
        <w:jc w:val="left"/>
        <w:rPr>
          <w:rFonts w:ascii="宋体" w:hAnsi="宋体"/>
          <w:sz w:val="24"/>
        </w:rPr>
      </w:pPr>
      <w:r w:rsidRPr="005E0FAE">
        <w:rPr>
          <w:rFonts w:ascii="宋体" w:hAnsi="宋体" w:hint="eastAsia"/>
          <w:sz w:val="24"/>
        </w:rPr>
        <w:t>33.1</w:t>
      </w:r>
      <w:r w:rsidRPr="005E0FAE">
        <w:rPr>
          <w:rFonts w:ascii="宋体" w:hAnsi="宋体" w:hint="eastAsia"/>
          <w:sz w:val="24"/>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34.</w:t>
      </w:r>
      <w:r w:rsidRPr="005E0FAE">
        <w:rPr>
          <w:rFonts w:ascii="宋体" w:hAnsi="宋体" w:hint="eastAsia"/>
          <w:b/>
          <w:bCs/>
          <w:sz w:val="24"/>
        </w:rPr>
        <w:t>保密及串通行为</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34.1</w:t>
      </w:r>
      <w:r w:rsidRPr="005E0FAE">
        <w:rPr>
          <w:rFonts w:ascii="宋体" w:hAnsi="宋体" w:hint="eastAsia"/>
          <w:sz w:val="24"/>
        </w:rPr>
        <w:t>磋商小组成员以及与评审工作有关的人员不得泄露评审情况以及评审过程中获悉的国家秘密、商业秘密。</w:t>
      </w:r>
    </w:p>
    <w:p w:rsidR="004C37DC" w:rsidRPr="005E0FAE" w:rsidRDefault="004C37DC" w:rsidP="004C37DC">
      <w:pPr>
        <w:adjustRightInd w:val="0"/>
        <w:snapToGrid w:val="0"/>
        <w:spacing w:line="360" w:lineRule="auto"/>
        <w:ind w:firstLineChars="200" w:firstLine="480"/>
        <w:rPr>
          <w:rFonts w:ascii="宋体" w:hAnsi="宋体"/>
          <w:sz w:val="24"/>
        </w:rPr>
      </w:pPr>
      <w:r w:rsidRPr="005E0FAE">
        <w:rPr>
          <w:rFonts w:ascii="宋体" w:hAnsi="宋体" w:hint="eastAsia"/>
          <w:sz w:val="24"/>
        </w:rPr>
        <w:t>34.2</w:t>
      </w:r>
      <w:r w:rsidRPr="005E0FAE">
        <w:rPr>
          <w:rFonts w:ascii="宋体" w:hAnsi="宋体" w:cs="宋体" w:hint="eastAsia"/>
          <w:kern w:val="0"/>
          <w:sz w:val="24"/>
        </w:rPr>
        <w:t>供应商</w:t>
      </w:r>
      <w:r w:rsidRPr="005E0FAE">
        <w:rPr>
          <w:rFonts w:ascii="宋体" w:hAnsi="宋体" w:hint="eastAsia"/>
          <w:sz w:val="24"/>
        </w:rPr>
        <w:t>不得与</w:t>
      </w:r>
      <w:r w:rsidRPr="005E0FAE">
        <w:rPr>
          <w:rFonts w:ascii="宋体" w:hAnsi="宋体" w:cs="宋体" w:hint="eastAsia"/>
          <w:kern w:val="0"/>
          <w:sz w:val="24"/>
        </w:rPr>
        <w:t>采购人、采购代理机构、其他供应商恶意</w:t>
      </w:r>
      <w:r w:rsidRPr="005E0FAE">
        <w:rPr>
          <w:rFonts w:ascii="宋体" w:hAnsi="宋体" w:hint="eastAsia"/>
          <w:sz w:val="24"/>
        </w:rPr>
        <w:t>串通；不得向</w:t>
      </w:r>
      <w:r w:rsidRPr="005E0FAE">
        <w:rPr>
          <w:rFonts w:ascii="宋体" w:hAnsi="宋体" w:cs="宋体" w:hint="eastAsia"/>
          <w:kern w:val="0"/>
          <w:sz w:val="24"/>
        </w:rPr>
        <w:t>采购人、采购代理机构</w:t>
      </w:r>
      <w:r w:rsidRPr="005E0FAE">
        <w:rPr>
          <w:rFonts w:ascii="宋体" w:hAnsi="宋体" w:hint="eastAsia"/>
          <w:sz w:val="24"/>
        </w:rPr>
        <w:t>或者磋商小组成员行贿或者提供其他不正当利益；不得提供虚假资料谋取成交；不得以任何方式干扰、影响采购工作。</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cs="Arial" w:hint="eastAsia"/>
        </w:rPr>
        <w:lastRenderedPageBreak/>
        <w:t>34.3</w:t>
      </w:r>
      <w:r w:rsidRPr="005E0FAE">
        <w:rPr>
          <w:rFonts w:hint="eastAsia"/>
          <w:lang w:val="zh-CN"/>
        </w:rPr>
        <w:t>有下列情形之一的，属于恶意串通，对供应商依照政府采购法第七十七条第一款的规定追究法律责任：</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hint="eastAsia"/>
          <w:lang w:val="zh-CN"/>
        </w:rPr>
        <w:t>（一）供应商直接或者间接从采购人或者采购代理机构处获得其他供应商的相关情况并修改其响应文件或者响应文件；</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hint="eastAsia"/>
          <w:lang w:val="zh-CN"/>
        </w:rPr>
        <w:t>（二）供应商按照采购人或者采购代理机构的授意撤换、修改响应文件或者响应文件；</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hint="eastAsia"/>
          <w:lang w:val="zh-CN"/>
        </w:rPr>
        <w:t>（三）供应商之间协商报价、技术方案等响应文件或者响应文件的实质性内容；</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hint="eastAsia"/>
          <w:lang w:val="zh-CN"/>
        </w:rPr>
        <w:t>（四）属于同一集团、协会、商会等组织成员的供应商按照该组织要求协同参加政府采购活动；</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hint="eastAsia"/>
          <w:lang w:val="zh-CN"/>
        </w:rPr>
        <w:t>（五）供应商之间事先约定由某一特定供应商中标、成交；</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hint="eastAsia"/>
          <w:lang w:val="zh-CN"/>
        </w:rPr>
        <w:t>（六）供应商之间商定部分供应商放弃参加政府采购活动或者放弃中标、成交；</w:t>
      </w:r>
    </w:p>
    <w:p w:rsidR="004C37DC" w:rsidRPr="005E0FAE" w:rsidRDefault="004C37DC" w:rsidP="004C37DC">
      <w:pPr>
        <w:pStyle w:val="affc"/>
        <w:adjustRightInd w:val="0"/>
        <w:snapToGrid w:val="0"/>
        <w:spacing w:before="0" w:beforeAutospacing="0" w:after="0" w:afterAutospacing="0" w:line="360" w:lineRule="auto"/>
        <w:ind w:firstLineChars="200" w:firstLine="480"/>
        <w:rPr>
          <w:lang w:val="zh-CN"/>
        </w:rPr>
      </w:pPr>
      <w:r w:rsidRPr="005E0FAE">
        <w:rPr>
          <w:rFonts w:hint="eastAsia"/>
          <w:lang w:val="zh-CN"/>
        </w:rPr>
        <w:t>（七）供应商与采购人或者采购代理机构之间、供应商相互之间，为谋求特定供应商中标、成交或者排斥其他供应商的其他串通行为。</w:t>
      </w:r>
    </w:p>
    <w:p w:rsidR="004C37DC" w:rsidRPr="005E0FAE" w:rsidRDefault="004C37DC" w:rsidP="004C37DC">
      <w:pPr>
        <w:adjustRightInd w:val="0"/>
        <w:snapToGrid w:val="0"/>
        <w:spacing w:line="360" w:lineRule="auto"/>
        <w:rPr>
          <w:rFonts w:ascii="宋体" w:hAnsi="宋体"/>
          <w:sz w:val="24"/>
        </w:rPr>
      </w:pPr>
      <w:r w:rsidRPr="005E0FAE">
        <w:rPr>
          <w:rFonts w:ascii="宋体" w:hAnsi="宋体" w:hint="eastAsia"/>
          <w:sz w:val="24"/>
        </w:rPr>
        <w:t>六、成交结果信息公布与授予合同</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35.</w:t>
      </w:r>
      <w:r w:rsidRPr="005E0FAE">
        <w:rPr>
          <w:rFonts w:ascii="宋体" w:hAnsi="宋体" w:hint="eastAsia"/>
          <w:b/>
          <w:bCs/>
          <w:sz w:val="24"/>
        </w:rPr>
        <w:t>成交信息的公布</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35.1成交供应商确定后2个工作日内，成交结果信息将在</w:t>
      </w:r>
      <w:r w:rsidRPr="005E0FAE">
        <w:rPr>
          <w:rFonts w:hAnsi="宋体" w:hint="eastAsia"/>
          <w:b/>
          <w:sz w:val="24"/>
          <w:szCs w:val="24"/>
        </w:rPr>
        <w:t>【磋商须知前附表】</w:t>
      </w:r>
      <w:r w:rsidRPr="005E0FAE">
        <w:rPr>
          <w:rFonts w:hAnsi="宋体" w:hint="eastAsia"/>
          <w:sz w:val="24"/>
          <w:szCs w:val="24"/>
        </w:rPr>
        <w:t>指定的媒体上公布。</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36.</w:t>
      </w:r>
      <w:r w:rsidRPr="005E0FAE">
        <w:rPr>
          <w:rFonts w:ascii="宋体" w:hAnsi="宋体" w:hint="eastAsia"/>
          <w:b/>
          <w:bCs/>
          <w:sz w:val="24"/>
        </w:rPr>
        <w:t>询问及质疑</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36.1</w:t>
      </w:r>
      <w:r w:rsidRPr="005E0FAE">
        <w:rPr>
          <w:rFonts w:ascii="宋体" w:hAnsi="宋体" w:hint="eastAsia"/>
          <w:sz w:val="24"/>
        </w:rPr>
        <w:t>供应商对政府采购活动事项有疑问的，可以向采购人或采购代理机构提出询问。</w:t>
      </w:r>
    </w:p>
    <w:p w:rsidR="004C37DC" w:rsidRPr="005E0FAE" w:rsidRDefault="004C37DC" w:rsidP="004C37DC">
      <w:pPr>
        <w:adjustRightInd w:val="0"/>
        <w:snapToGrid w:val="0"/>
        <w:spacing w:line="360" w:lineRule="auto"/>
        <w:ind w:firstLineChars="200" w:firstLine="480"/>
        <w:jc w:val="left"/>
        <w:rPr>
          <w:rFonts w:ascii="宋体" w:hAnsi="宋体"/>
          <w:sz w:val="24"/>
        </w:rPr>
      </w:pPr>
      <w:r w:rsidRPr="005E0FAE">
        <w:rPr>
          <w:rFonts w:ascii="宋体" w:hAnsi="宋体" w:hint="eastAsia"/>
          <w:sz w:val="24"/>
        </w:rPr>
        <w:t>36.2</w:t>
      </w:r>
      <w:r w:rsidRPr="005E0FAE">
        <w:rPr>
          <w:rFonts w:ascii="宋体" w:hAnsi="宋体" w:hint="eastAsia"/>
          <w:sz w:val="24"/>
        </w:rPr>
        <w:t>供应商若认为磋商文件、采购过程和成交结果使自己的权益受到损害，可以按法律、行政法规及湖南省财政厅规范性文件规定向采购人或采购代理机构提出质疑。</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37.</w:t>
      </w:r>
      <w:r w:rsidRPr="005E0FAE">
        <w:rPr>
          <w:rFonts w:ascii="宋体" w:hAnsi="宋体" w:hint="eastAsia"/>
          <w:b/>
          <w:bCs/>
          <w:sz w:val="24"/>
        </w:rPr>
        <w:t>成交通知</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37.1成交供应商确定后，采购人或采购代理机构将以书面形式向成交供应商发出成交通知书。成交通知书对采购人和成交供应商具有同等法律效力。</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37.2 成交通知书是合同文件的组成部分。</w:t>
      </w:r>
    </w:p>
    <w:p w:rsidR="004C37DC" w:rsidRPr="005E0FAE" w:rsidRDefault="004C37DC" w:rsidP="004C37DC">
      <w:pPr>
        <w:tabs>
          <w:tab w:val="left" w:pos="7560"/>
          <w:tab w:val="left" w:pos="7740"/>
          <w:tab w:val="left" w:pos="7920"/>
        </w:tabs>
        <w:autoSpaceDN w:val="0"/>
        <w:adjustRightInd w:val="0"/>
        <w:snapToGrid w:val="0"/>
        <w:spacing w:line="360" w:lineRule="auto"/>
        <w:ind w:firstLineChars="200" w:firstLine="480"/>
        <w:rPr>
          <w:rFonts w:ascii="宋体" w:hAnsi="宋体"/>
          <w:sz w:val="24"/>
        </w:rPr>
      </w:pPr>
      <w:r w:rsidRPr="005E0FAE">
        <w:rPr>
          <w:rFonts w:ascii="宋体" w:hAnsi="宋体" w:cs="宋体" w:hint="eastAsia"/>
          <w:kern w:val="0"/>
          <w:sz w:val="24"/>
        </w:rPr>
        <w:t xml:space="preserve">37.3 </w:t>
      </w:r>
      <w:r w:rsidRPr="005E0FAE">
        <w:rPr>
          <w:rFonts w:ascii="宋体" w:hAnsi="宋体" w:hint="eastAsia"/>
          <w:sz w:val="24"/>
        </w:rPr>
        <w:t>成交供应商在收到采购代理机构的成交通知书后</w:t>
      </w:r>
      <w:r w:rsidRPr="005E0FAE">
        <w:rPr>
          <w:rFonts w:ascii="宋体" w:hAnsi="宋体" w:hint="eastAsia"/>
          <w:sz w:val="24"/>
        </w:rPr>
        <w:t>10</w:t>
      </w:r>
      <w:r w:rsidRPr="005E0FAE">
        <w:rPr>
          <w:rFonts w:ascii="宋体" w:hAnsi="宋体" w:hint="eastAsia"/>
          <w:sz w:val="24"/>
        </w:rPr>
        <w:t>日内，应按照</w:t>
      </w:r>
      <w:r w:rsidRPr="005E0FAE">
        <w:rPr>
          <w:rFonts w:ascii="宋体" w:hAnsi="宋体" w:hint="eastAsia"/>
          <w:b/>
          <w:sz w:val="24"/>
        </w:rPr>
        <w:t>【磋商须知前附表】</w:t>
      </w:r>
      <w:r w:rsidRPr="005E0FAE">
        <w:rPr>
          <w:rFonts w:ascii="宋体" w:hAnsi="宋体" w:hint="eastAsia"/>
          <w:sz w:val="24"/>
        </w:rPr>
        <w:t>的规定，向采购人提交履约担保。联合体成交的，履约担保由联合体各方或联合体中牵头人的名义提交。</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37.4 成交供应商</w:t>
      </w:r>
      <w:r w:rsidRPr="005E0FAE">
        <w:rPr>
          <w:rFonts w:hAnsi="宋体" w:hint="eastAsia"/>
          <w:spacing w:val="4"/>
          <w:sz w:val="24"/>
          <w:szCs w:val="24"/>
        </w:rPr>
        <w:t>没有按照本章第37.3</w:t>
      </w:r>
      <w:r w:rsidRPr="005E0FAE">
        <w:rPr>
          <w:rFonts w:hAnsi="宋体" w:cs="宋体" w:hint="eastAsia"/>
          <w:kern w:val="0"/>
          <w:sz w:val="24"/>
          <w:szCs w:val="24"/>
          <w:lang w:val="zh-CN"/>
        </w:rPr>
        <w:t>款</w:t>
      </w:r>
      <w:r w:rsidRPr="005E0FAE">
        <w:rPr>
          <w:rFonts w:hAnsi="宋体" w:hint="eastAsia"/>
          <w:spacing w:val="4"/>
          <w:sz w:val="24"/>
          <w:szCs w:val="24"/>
        </w:rPr>
        <w:t>规定</w:t>
      </w:r>
      <w:r w:rsidRPr="005E0FAE">
        <w:rPr>
          <w:rFonts w:hAnsi="宋体" w:hint="eastAsia"/>
          <w:sz w:val="24"/>
          <w:szCs w:val="24"/>
        </w:rPr>
        <w:t>提交履约担保的</w:t>
      </w:r>
      <w:r w:rsidRPr="005E0FAE">
        <w:rPr>
          <w:rFonts w:hAnsi="宋体" w:hint="eastAsia"/>
          <w:spacing w:val="4"/>
          <w:sz w:val="24"/>
          <w:szCs w:val="24"/>
        </w:rPr>
        <w:t>，视为放弃</w:t>
      </w:r>
      <w:r w:rsidRPr="005E0FAE">
        <w:rPr>
          <w:rFonts w:hAnsi="宋体" w:hint="eastAsia"/>
          <w:sz w:val="24"/>
          <w:szCs w:val="24"/>
        </w:rPr>
        <w:t>成交资格</w:t>
      </w:r>
      <w:r w:rsidRPr="005E0FAE">
        <w:rPr>
          <w:rFonts w:hAnsi="宋体" w:hint="eastAsia"/>
          <w:spacing w:val="4"/>
          <w:sz w:val="24"/>
          <w:szCs w:val="24"/>
        </w:rPr>
        <w:t>，</w:t>
      </w:r>
      <w:r w:rsidRPr="005E0FAE">
        <w:rPr>
          <w:rFonts w:hAnsi="宋体" w:hint="eastAsia"/>
          <w:spacing w:val="2"/>
          <w:sz w:val="24"/>
          <w:szCs w:val="24"/>
        </w:rPr>
        <w:t>其保证金不予退还。</w:t>
      </w:r>
    </w:p>
    <w:p w:rsidR="004C37DC" w:rsidRPr="005E0FAE" w:rsidRDefault="004C37DC" w:rsidP="004C37DC">
      <w:pPr>
        <w:adjustRightInd w:val="0"/>
        <w:snapToGrid w:val="0"/>
        <w:spacing w:line="360" w:lineRule="auto"/>
        <w:rPr>
          <w:rFonts w:ascii="宋体" w:hAnsi="宋体"/>
          <w:b/>
          <w:bCs/>
          <w:sz w:val="24"/>
        </w:rPr>
      </w:pPr>
      <w:r w:rsidRPr="005E0FAE">
        <w:rPr>
          <w:rFonts w:ascii="宋体" w:hAnsi="宋体" w:hint="eastAsia"/>
          <w:b/>
          <w:bCs/>
          <w:sz w:val="24"/>
        </w:rPr>
        <w:t>38.</w:t>
      </w:r>
      <w:r w:rsidRPr="005E0FAE">
        <w:rPr>
          <w:rFonts w:ascii="宋体" w:hAnsi="宋体" w:hint="eastAsia"/>
          <w:b/>
          <w:bCs/>
          <w:sz w:val="24"/>
        </w:rPr>
        <w:t>签订合同</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lastRenderedPageBreak/>
        <w:t>38.1成交供应商应当在成交通知书发出之日起30日内与采购人签订政府采购合同。</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38.2磋商文件、成交供应商的响应文件等均为签订政府采购合同的依据。</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38.3 成交供应商应当按照合同约定履行义务。成交供应商不得向他人转让成交项目，也不得将成交项目分包后分别向他人转让。</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38.4 成交供应商有下列情形之一的，责令限期改正，情节严重的，列入不良行为记录名单，在1至3年内禁止参加政府采购活动，并予以通报：</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（一）成交后无正当理由不与采购人签订合同的；</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（二）未按照采购文件确定的事项签订政府采购合同，或者与采购人另行订立背离合同实质性内容的协议的；</w:t>
      </w:r>
    </w:p>
    <w:p w:rsidR="004C37DC" w:rsidRPr="005E0FAE" w:rsidRDefault="004C37DC" w:rsidP="004C37DC">
      <w:pPr>
        <w:pStyle w:val="aff9"/>
        <w:adjustRightInd w:val="0"/>
        <w:snapToGrid w:val="0"/>
        <w:spacing w:line="360" w:lineRule="auto"/>
        <w:ind w:firstLineChars="200" w:firstLine="480"/>
        <w:rPr>
          <w:rFonts w:hAnsi="宋体"/>
          <w:sz w:val="24"/>
          <w:szCs w:val="24"/>
        </w:rPr>
      </w:pPr>
      <w:r w:rsidRPr="005E0FAE">
        <w:rPr>
          <w:rFonts w:hAnsi="宋体" w:hint="eastAsia"/>
          <w:sz w:val="24"/>
          <w:szCs w:val="24"/>
        </w:rPr>
        <w:t>（三）拒绝履行合同义务的；</w:t>
      </w:r>
    </w:p>
    <w:p w:rsidR="004C37DC" w:rsidRPr="005E0FAE" w:rsidRDefault="004C37DC" w:rsidP="004C37DC">
      <w:pPr>
        <w:pStyle w:val="aff9"/>
        <w:adjustRightInd w:val="0"/>
        <w:snapToGrid w:val="0"/>
        <w:spacing w:line="360" w:lineRule="auto"/>
        <w:ind w:firstLineChars="200" w:firstLine="480"/>
        <w:rPr>
          <w:rFonts w:hAnsi="宋体" w:cs="宋体"/>
          <w:kern w:val="0"/>
          <w:sz w:val="24"/>
          <w:szCs w:val="24"/>
        </w:rPr>
      </w:pPr>
      <w:r w:rsidRPr="005E0FAE">
        <w:rPr>
          <w:rFonts w:hAnsi="宋体" w:hint="eastAsia"/>
          <w:sz w:val="24"/>
          <w:szCs w:val="24"/>
        </w:rPr>
        <w:t>（四）</w:t>
      </w:r>
      <w:r w:rsidRPr="005E0FAE">
        <w:rPr>
          <w:rFonts w:hAnsi="宋体" w:cs="宋体" w:hint="eastAsia"/>
          <w:kern w:val="0"/>
          <w:sz w:val="24"/>
          <w:szCs w:val="24"/>
        </w:rPr>
        <w:t>违反法律、规章、规范性文件规定的。</w:t>
      </w:r>
    </w:p>
    <w:p w:rsidR="004C37DC" w:rsidRPr="005E0FAE" w:rsidRDefault="004C37DC" w:rsidP="004C37DC">
      <w:pPr>
        <w:adjustRightInd w:val="0"/>
        <w:snapToGrid w:val="0"/>
        <w:spacing w:line="360" w:lineRule="auto"/>
        <w:rPr>
          <w:rFonts w:ascii="宋体" w:hAnsi="宋体"/>
          <w:sz w:val="24"/>
        </w:rPr>
      </w:pPr>
      <w:r w:rsidRPr="005E0FAE">
        <w:rPr>
          <w:rFonts w:ascii="宋体" w:hAnsi="宋体" w:hint="eastAsia"/>
          <w:sz w:val="24"/>
        </w:rPr>
        <w:t>七、其他规定</w:t>
      </w:r>
    </w:p>
    <w:p w:rsidR="004C37DC" w:rsidRPr="005E0FAE" w:rsidRDefault="004C37DC" w:rsidP="004C37DC">
      <w:pPr>
        <w:adjustRightInd w:val="0"/>
        <w:snapToGrid w:val="0"/>
        <w:spacing w:line="360" w:lineRule="auto"/>
        <w:jc w:val="left"/>
        <w:rPr>
          <w:rFonts w:ascii="宋体" w:hAnsi="宋体"/>
          <w:b/>
          <w:sz w:val="24"/>
        </w:rPr>
      </w:pPr>
      <w:r w:rsidRPr="005E0FAE">
        <w:rPr>
          <w:rFonts w:ascii="宋体" w:hAnsi="宋体" w:hint="eastAsia"/>
          <w:b/>
          <w:sz w:val="24"/>
        </w:rPr>
        <w:t>39.1</w:t>
      </w:r>
      <w:r w:rsidRPr="005E0FAE">
        <w:rPr>
          <w:rFonts w:ascii="宋体" w:hAnsi="宋体" w:hint="eastAsia"/>
          <w:b/>
          <w:sz w:val="24"/>
        </w:rPr>
        <w:t>采购代理服务费</w:t>
      </w:r>
    </w:p>
    <w:p w:rsidR="004C37DC" w:rsidRPr="005E0FAE" w:rsidRDefault="004C37DC" w:rsidP="004C37DC">
      <w:pPr>
        <w:tabs>
          <w:tab w:val="left" w:pos="420"/>
          <w:tab w:val="left" w:pos="7560"/>
          <w:tab w:val="left" w:pos="7740"/>
          <w:tab w:val="left" w:pos="7920"/>
        </w:tabs>
        <w:adjustRightInd w:val="0"/>
        <w:snapToGrid w:val="0"/>
        <w:spacing w:line="360" w:lineRule="auto"/>
        <w:ind w:firstLineChars="200" w:firstLine="480"/>
        <w:rPr>
          <w:rFonts w:ascii="宋体" w:hAnsi="宋体"/>
          <w:sz w:val="24"/>
        </w:rPr>
      </w:pPr>
      <w:r w:rsidRPr="005E0FAE">
        <w:rPr>
          <w:rFonts w:ascii="宋体" w:hAnsi="宋体" w:hint="eastAsia"/>
          <w:sz w:val="24"/>
        </w:rPr>
        <w:t>39.1</w:t>
      </w:r>
      <w:r w:rsidRPr="005E0FAE">
        <w:rPr>
          <w:rFonts w:ascii="宋体" w:hAnsi="宋体" w:hint="eastAsia"/>
          <w:sz w:val="24"/>
        </w:rPr>
        <w:t>采购代理机构应按</w:t>
      </w:r>
      <w:r w:rsidRPr="005E0FAE">
        <w:rPr>
          <w:rFonts w:ascii="宋体" w:hAnsi="宋体" w:hint="eastAsia"/>
          <w:b/>
          <w:sz w:val="24"/>
        </w:rPr>
        <w:t>【磋商须知前附表】</w:t>
      </w:r>
      <w:r w:rsidRPr="005E0FAE">
        <w:rPr>
          <w:rFonts w:ascii="宋体" w:hAnsi="宋体" w:hint="eastAsia"/>
          <w:sz w:val="24"/>
        </w:rPr>
        <w:t>规定收取采购代理服务费。</w:t>
      </w:r>
    </w:p>
    <w:p w:rsidR="004C37DC" w:rsidRPr="005E0FAE" w:rsidRDefault="004C37DC" w:rsidP="005E0FAE">
      <w:pPr>
        <w:adjustRightInd w:val="0"/>
        <w:snapToGrid w:val="0"/>
        <w:spacing w:beforeLines="50" w:line="600" w:lineRule="exact"/>
        <w:jc w:val="center"/>
        <w:rPr>
          <w:rFonts w:ascii="宋体" w:hAnsi="宋体"/>
          <w:b/>
        </w:rPr>
      </w:pPr>
      <w:r w:rsidRPr="005E0FAE">
        <w:rPr>
          <w:rFonts w:ascii="宋体" w:hAnsi="宋体"/>
          <w:b/>
        </w:rPr>
        <w:br w:type="page"/>
      </w:r>
      <w:r w:rsidRPr="005E0FAE">
        <w:rPr>
          <w:rFonts w:ascii="黑体" w:eastAsia="黑体" w:hint="eastAsia"/>
          <w:b/>
          <w:sz w:val="32"/>
          <w:szCs w:val="32"/>
        </w:rPr>
        <w:lastRenderedPageBreak/>
        <w:t>第三章 合同协议</w:t>
      </w:r>
    </w:p>
    <w:p w:rsidR="004C37DC" w:rsidRPr="005E0FAE" w:rsidRDefault="004C37DC" w:rsidP="004C37DC">
      <w:pPr>
        <w:spacing w:line="360" w:lineRule="auto"/>
        <w:ind w:firstLineChars="200" w:firstLine="480"/>
        <w:rPr>
          <w:rFonts w:ascii="宋体" w:hAnsi="宋体"/>
          <w:sz w:val="24"/>
          <w:lang w:val="zh-CN"/>
        </w:rPr>
      </w:pPr>
      <w:bookmarkStart w:id="1" w:name="_Toc198721973"/>
      <w:bookmarkStart w:id="2" w:name="_Toc28337667"/>
    </w:p>
    <w:bookmarkEnd w:id="1"/>
    <w:bookmarkEnd w:id="2"/>
    <w:p w:rsidR="004C37DC" w:rsidRPr="005E0FAE" w:rsidRDefault="004C37DC" w:rsidP="005E0FAE">
      <w:pPr>
        <w:adjustRightInd w:val="0"/>
        <w:snapToGrid w:val="0"/>
        <w:spacing w:beforeLines="50"/>
        <w:ind w:firstLine="420"/>
        <w:rPr>
          <w:rFonts w:ascii="宋体" w:hAnsi="宋体" w:cs="宋体"/>
          <w:szCs w:val="21"/>
        </w:rPr>
      </w:pPr>
    </w:p>
    <w:p w:rsidR="004C37DC" w:rsidRPr="005E0FAE" w:rsidRDefault="004C37DC" w:rsidP="004C37DC">
      <w:pPr>
        <w:snapToGrid w:val="0"/>
        <w:spacing w:before="156" w:line="360" w:lineRule="auto"/>
        <w:rPr>
          <w:sz w:val="24"/>
        </w:rPr>
      </w:pPr>
      <w:r w:rsidRPr="005E0FAE">
        <w:rPr>
          <w:rFonts w:ascii="宋体" w:cs="宋体" w:hint="eastAsia"/>
          <w:sz w:val="24"/>
        </w:rPr>
        <w:t>采购人（全称）：（甲方）</w:t>
      </w:r>
    </w:p>
    <w:p w:rsidR="004C37DC" w:rsidRPr="005E0FAE" w:rsidRDefault="004C37DC" w:rsidP="004C37DC">
      <w:pPr>
        <w:snapToGrid w:val="0"/>
        <w:spacing w:before="156" w:line="360" w:lineRule="auto"/>
        <w:rPr>
          <w:sz w:val="24"/>
        </w:rPr>
      </w:pPr>
      <w:r w:rsidRPr="005E0FAE">
        <w:rPr>
          <w:rFonts w:ascii="宋体" w:cs="宋体" w:hint="eastAsia"/>
          <w:sz w:val="24"/>
        </w:rPr>
        <w:t>供应商（全称）：（乙方）</w:t>
      </w:r>
    </w:p>
    <w:p w:rsidR="004C37DC" w:rsidRPr="005E0FAE" w:rsidRDefault="004C37DC" w:rsidP="004C37DC">
      <w:pPr>
        <w:pStyle w:val="affd"/>
        <w:tabs>
          <w:tab w:val="left" w:pos="2715"/>
        </w:tabs>
        <w:snapToGrid w:val="0"/>
        <w:spacing w:before="156"/>
        <w:rPr>
          <w:sz w:val="24"/>
        </w:rPr>
      </w:pPr>
      <w:r w:rsidRPr="005E0FAE">
        <w:rPr>
          <w:rFonts w:ascii="宋体" w:cs="宋体" w:hint="eastAsia"/>
          <w:sz w:val="24"/>
        </w:rPr>
        <w:tab/>
      </w:r>
    </w:p>
    <w:p w:rsidR="004C37DC" w:rsidRPr="005E0FAE" w:rsidRDefault="004C37DC" w:rsidP="004C37DC">
      <w:pPr>
        <w:pStyle w:val="affd"/>
        <w:snapToGrid w:val="0"/>
        <w:spacing w:before="156"/>
        <w:ind w:firstLine="420"/>
        <w:rPr>
          <w:sz w:val="24"/>
        </w:rPr>
      </w:pPr>
      <w:r w:rsidRPr="005E0FAE">
        <w:rPr>
          <w:rFonts w:ascii="宋体" w:cs="宋体" w:hint="eastAsia"/>
          <w:sz w:val="24"/>
        </w:rPr>
        <w:t>为了保护甲、乙双方合法权益，根据《中华人民共和国合同法》、《中华人民共和国政府采购法》及其他有关法律、法规、规章，双方签订本合同协议书。</w:t>
      </w:r>
    </w:p>
    <w:p w:rsidR="004C37DC" w:rsidRPr="005E0FAE" w:rsidRDefault="004C37DC" w:rsidP="004C37DC">
      <w:pPr>
        <w:tabs>
          <w:tab w:val="left" w:pos="2760"/>
        </w:tabs>
        <w:snapToGrid w:val="0"/>
        <w:spacing w:before="156" w:line="360" w:lineRule="auto"/>
        <w:ind w:firstLine="422"/>
        <w:outlineLvl w:val="0"/>
        <w:rPr>
          <w:sz w:val="24"/>
        </w:rPr>
      </w:pPr>
      <w:r w:rsidRPr="005E0FAE">
        <w:rPr>
          <w:rFonts w:ascii="宋体" w:cs="宋体" w:hint="eastAsia"/>
          <w:b/>
          <w:sz w:val="24"/>
        </w:rPr>
        <w:t>1.</w:t>
      </w:r>
      <w:r w:rsidRPr="005E0FAE">
        <w:rPr>
          <w:rFonts w:ascii="宋体" w:cs="宋体" w:hint="eastAsia"/>
          <w:b/>
          <w:sz w:val="24"/>
        </w:rPr>
        <w:t>项目管理信息</w:t>
      </w:r>
      <w:r w:rsidRPr="005E0FAE">
        <w:rPr>
          <w:rFonts w:ascii="宋体" w:cs="宋体" w:hint="eastAsia"/>
          <w:b/>
          <w:sz w:val="24"/>
        </w:rPr>
        <w:tab/>
      </w:r>
    </w:p>
    <w:p w:rsidR="004C37DC" w:rsidRPr="005E0FAE" w:rsidRDefault="004C37DC" w:rsidP="004C37DC">
      <w:pPr>
        <w:pStyle w:val="affd"/>
        <w:snapToGrid w:val="0"/>
        <w:spacing w:before="156"/>
        <w:rPr>
          <w:sz w:val="24"/>
        </w:rPr>
      </w:pPr>
      <w:r w:rsidRPr="005E0FAE">
        <w:rPr>
          <w:rFonts w:ascii="宋体" w:cs="宋体" w:hint="eastAsia"/>
          <w:sz w:val="24"/>
        </w:rPr>
        <w:t>（</w:t>
      </w:r>
      <w:r w:rsidRPr="005E0FAE">
        <w:rPr>
          <w:rFonts w:ascii="宋体" w:cs="宋体" w:hint="eastAsia"/>
          <w:sz w:val="24"/>
        </w:rPr>
        <w:t>1</w:t>
      </w:r>
      <w:r w:rsidRPr="005E0FAE">
        <w:rPr>
          <w:rFonts w:ascii="宋体" w:cs="宋体" w:hint="eastAsia"/>
          <w:sz w:val="24"/>
        </w:rPr>
        <w:t>）采购组织形式：</w:t>
      </w:r>
    </w:p>
    <w:p w:rsidR="004C37DC" w:rsidRPr="005E0FAE" w:rsidRDefault="004C37DC" w:rsidP="004C37DC">
      <w:pPr>
        <w:pStyle w:val="affd"/>
        <w:snapToGrid w:val="0"/>
        <w:spacing w:before="156"/>
        <w:rPr>
          <w:sz w:val="24"/>
        </w:rPr>
      </w:pPr>
      <w:r w:rsidRPr="005E0FAE">
        <w:rPr>
          <w:rFonts w:ascii="宋体" w:cs="宋体" w:hint="eastAsia"/>
          <w:sz w:val="24"/>
        </w:rPr>
        <w:t>（</w:t>
      </w:r>
      <w:r w:rsidRPr="005E0FAE">
        <w:rPr>
          <w:rFonts w:ascii="宋体" w:cs="宋体" w:hint="eastAsia"/>
          <w:sz w:val="24"/>
        </w:rPr>
        <w:t>2</w:t>
      </w:r>
      <w:r w:rsidRPr="005E0FAE">
        <w:rPr>
          <w:rFonts w:ascii="宋体" w:cs="宋体" w:hint="eastAsia"/>
          <w:sz w:val="24"/>
        </w:rPr>
        <w:t>）采购方式：</w:t>
      </w:r>
    </w:p>
    <w:p w:rsidR="004C37DC" w:rsidRPr="005E0FAE" w:rsidRDefault="004C37DC" w:rsidP="004C37DC">
      <w:pPr>
        <w:pStyle w:val="affd"/>
        <w:snapToGrid w:val="0"/>
        <w:spacing w:before="156"/>
        <w:rPr>
          <w:sz w:val="24"/>
        </w:rPr>
      </w:pPr>
      <w:r w:rsidRPr="005E0FAE">
        <w:rPr>
          <w:rFonts w:ascii="宋体" w:cs="宋体" w:hint="eastAsia"/>
          <w:sz w:val="24"/>
        </w:rPr>
        <w:t>（</w:t>
      </w:r>
      <w:r w:rsidRPr="005E0FAE">
        <w:rPr>
          <w:rFonts w:ascii="宋体" w:cs="宋体" w:hint="eastAsia"/>
          <w:sz w:val="24"/>
        </w:rPr>
        <w:t>3</w:t>
      </w:r>
      <w:r w:rsidRPr="005E0FAE">
        <w:rPr>
          <w:rFonts w:ascii="宋体" w:cs="宋体" w:hint="eastAsia"/>
          <w:sz w:val="24"/>
        </w:rPr>
        <w:t>）项目名称：</w:t>
      </w:r>
    </w:p>
    <w:p w:rsidR="004C37DC" w:rsidRPr="005E0FAE" w:rsidRDefault="004C37DC" w:rsidP="004C37DC">
      <w:pPr>
        <w:snapToGrid w:val="0"/>
        <w:spacing w:before="156" w:line="360" w:lineRule="auto"/>
        <w:ind w:firstLine="422"/>
        <w:outlineLvl w:val="0"/>
        <w:rPr>
          <w:sz w:val="24"/>
        </w:rPr>
      </w:pPr>
      <w:r w:rsidRPr="005E0FAE">
        <w:rPr>
          <w:sz w:val="24"/>
        </w:rPr>
        <w:t>2.合同标的及金额</w:t>
      </w:r>
    </w:p>
    <w:tbl>
      <w:tblPr>
        <w:tblW w:w="0" w:type="auto"/>
        <w:tblInd w:w="108" w:type="dxa"/>
        <w:tblLayout w:type="fixed"/>
        <w:tblLook w:val="0000"/>
      </w:tblPr>
      <w:tblGrid>
        <w:gridCol w:w="800"/>
        <w:gridCol w:w="1900"/>
        <w:gridCol w:w="1620"/>
        <w:gridCol w:w="1125"/>
        <w:gridCol w:w="1125"/>
        <w:gridCol w:w="1125"/>
        <w:gridCol w:w="1145"/>
      </w:tblGrid>
      <w:tr w:rsidR="004C37DC" w:rsidRPr="005E0FAE" w:rsidTr="001C02D9">
        <w:tc>
          <w:tcPr>
            <w:tcW w:w="800" w:type="dxa"/>
            <w:tcBorders>
              <w:top w:val="double" w:sz="4" w:space="0" w:color="000000"/>
              <w:left w:val="doub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sz w:val="24"/>
              </w:rPr>
            </w:pPr>
            <w:r w:rsidRPr="005E0FAE">
              <w:rPr>
                <w:rFonts w:ascii="宋体" w:cs="宋体" w:hint="eastAsia"/>
                <w:sz w:val="24"/>
              </w:rPr>
              <w:t>序号</w:t>
            </w:r>
          </w:p>
        </w:tc>
        <w:tc>
          <w:tcPr>
            <w:tcW w:w="1900" w:type="dxa"/>
            <w:tcBorders>
              <w:top w:val="doub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sz w:val="24"/>
              </w:rPr>
            </w:pPr>
            <w:r w:rsidRPr="005E0FAE">
              <w:rPr>
                <w:rFonts w:ascii="宋体" w:cs="宋体" w:hint="eastAsia"/>
                <w:sz w:val="24"/>
              </w:rPr>
              <w:t>标的名称</w:t>
            </w:r>
          </w:p>
        </w:tc>
        <w:tc>
          <w:tcPr>
            <w:tcW w:w="1620" w:type="dxa"/>
            <w:tcBorders>
              <w:top w:val="doub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sz w:val="24"/>
              </w:rPr>
            </w:pPr>
            <w:r w:rsidRPr="005E0FAE">
              <w:rPr>
                <w:rFonts w:ascii="宋体" w:cs="宋体" w:hint="eastAsia"/>
                <w:sz w:val="24"/>
              </w:rPr>
              <w:t>型号规格</w:t>
            </w:r>
          </w:p>
        </w:tc>
        <w:tc>
          <w:tcPr>
            <w:tcW w:w="1125" w:type="dxa"/>
            <w:tcBorders>
              <w:top w:val="doub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sz w:val="24"/>
              </w:rPr>
            </w:pPr>
            <w:r w:rsidRPr="005E0FAE">
              <w:rPr>
                <w:rFonts w:ascii="宋体" w:cs="宋体" w:hint="eastAsia"/>
                <w:sz w:val="24"/>
              </w:rPr>
              <w:t>数量</w:t>
            </w:r>
          </w:p>
        </w:tc>
        <w:tc>
          <w:tcPr>
            <w:tcW w:w="1125" w:type="dxa"/>
            <w:tcBorders>
              <w:top w:val="doub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sz w:val="24"/>
              </w:rPr>
            </w:pPr>
            <w:r w:rsidRPr="005E0FAE">
              <w:rPr>
                <w:rFonts w:ascii="宋体" w:cs="宋体" w:hint="eastAsia"/>
                <w:sz w:val="24"/>
              </w:rPr>
              <w:t>单价</w:t>
            </w:r>
          </w:p>
        </w:tc>
        <w:tc>
          <w:tcPr>
            <w:tcW w:w="1125" w:type="dxa"/>
            <w:tcBorders>
              <w:top w:val="doub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sz w:val="24"/>
              </w:rPr>
            </w:pPr>
            <w:r w:rsidRPr="005E0FAE">
              <w:rPr>
                <w:rFonts w:ascii="宋体" w:cs="宋体" w:hint="eastAsia"/>
                <w:sz w:val="24"/>
              </w:rPr>
              <w:t>总价</w:t>
            </w:r>
          </w:p>
        </w:tc>
        <w:tc>
          <w:tcPr>
            <w:tcW w:w="1145" w:type="dxa"/>
            <w:tcBorders>
              <w:top w:val="double" w:sz="4" w:space="0" w:color="000000"/>
              <w:left w:val="single" w:sz="4" w:space="0" w:color="000000"/>
              <w:bottom w:val="single" w:sz="4" w:space="0" w:color="000000"/>
              <w:right w:val="double" w:sz="4" w:space="0" w:color="000000"/>
            </w:tcBorders>
            <w:vAlign w:val="center"/>
          </w:tcPr>
          <w:p w:rsidR="004C37DC" w:rsidRPr="005E0FAE" w:rsidRDefault="004C37DC" w:rsidP="001C02D9">
            <w:pPr>
              <w:snapToGrid w:val="0"/>
              <w:spacing w:before="156" w:line="360" w:lineRule="auto"/>
              <w:jc w:val="center"/>
              <w:rPr>
                <w:sz w:val="24"/>
              </w:rPr>
            </w:pPr>
            <w:r w:rsidRPr="005E0FAE">
              <w:rPr>
                <w:rFonts w:ascii="宋体" w:cs="宋体" w:hint="eastAsia"/>
                <w:sz w:val="24"/>
              </w:rPr>
              <w:t>备注</w:t>
            </w:r>
          </w:p>
        </w:tc>
      </w:tr>
      <w:tr w:rsidR="004C37DC" w:rsidRPr="005E0FAE" w:rsidTr="001C02D9">
        <w:tc>
          <w:tcPr>
            <w:tcW w:w="800" w:type="dxa"/>
            <w:tcBorders>
              <w:top w:val="single" w:sz="4" w:space="0" w:color="000000"/>
              <w:left w:val="doub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900"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620"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25"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25"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25"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45" w:type="dxa"/>
            <w:tcBorders>
              <w:top w:val="single" w:sz="4" w:space="0" w:color="000000"/>
              <w:left w:val="single" w:sz="4" w:space="0" w:color="000000"/>
              <w:bottom w:val="single" w:sz="4" w:space="0" w:color="000000"/>
              <w:right w:val="double" w:sz="4" w:space="0" w:color="000000"/>
            </w:tcBorders>
            <w:vAlign w:val="center"/>
          </w:tcPr>
          <w:p w:rsidR="004C37DC" w:rsidRPr="005E0FAE" w:rsidRDefault="004C37DC" w:rsidP="001C02D9">
            <w:pPr>
              <w:snapToGrid w:val="0"/>
              <w:spacing w:before="156" w:line="360" w:lineRule="auto"/>
              <w:jc w:val="center"/>
              <w:rPr>
                <w:rFonts w:ascii="宋体" w:cs="宋体"/>
                <w:sz w:val="24"/>
              </w:rPr>
            </w:pPr>
          </w:p>
        </w:tc>
      </w:tr>
      <w:tr w:rsidR="004C37DC" w:rsidRPr="005E0FAE" w:rsidTr="001C02D9">
        <w:tc>
          <w:tcPr>
            <w:tcW w:w="800" w:type="dxa"/>
            <w:tcBorders>
              <w:top w:val="single" w:sz="4" w:space="0" w:color="000000"/>
              <w:left w:val="doub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900"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620"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25"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25"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25" w:type="dxa"/>
            <w:tcBorders>
              <w:top w:val="single" w:sz="4" w:space="0" w:color="000000"/>
              <w:left w:val="single" w:sz="4" w:space="0" w:color="000000"/>
              <w:bottom w:val="single" w:sz="4" w:space="0" w:color="000000"/>
              <w:right w:val="nil"/>
            </w:tcBorders>
            <w:vAlign w:val="center"/>
          </w:tcPr>
          <w:p w:rsidR="004C37DC" w:rsidRPr="005E0FAE" w:rsidRDefault="004C37DC" w:rsidP="001C02D9">
            <w:pPr>
              <w:snapToGrid w:val="0"/>
              <w:spacing w:before="156" w:line="360" w:lineRule="auto"/>
              <w:jc w:val="center"/>
              <w:rPr>
                <w:rFonts w:ascii="宋体" w:cs="宋体"/>
                <w:sz w:val="24"/>
              </w:rPr>
            </w:pPr>
          </w:p>
        </w:tc>
        <w:tc>
          <w:tcPr>
            <w:tcW w:w="1145" w:type="dxa"/>
            <w:tcBorders>
              <w:top w:val="single" w:sz="4" w:space="0" w:color="000000"/>
              <w:left w:val="single" w:sz="4" w:space="0" w:color="000000"/>
              <w:bottom w:val="single" w:sz="4" w:space="0" w:color="000000"/>
              <w:right w:val="double" w:sz="4" w:space="0" w:color="000000"/>
            </w:tcBorders>
            <w:vAlign w:val="center"/>
          </w:tcPr>
          <w:p w:rsidR="004C37DC" w:rsidRPr="005E0FAE" w:rsidRDefault="004C37DC" w:rsidP="001C02D9">
            <w:pPr>
              <w:snapToGrid w:val="0"/>
              <w:spacing w:before="156" w:line="360" w:lineRule="auto"/>
              <w:jc w:val="center"/>
              <w:rPr>
                <w:rFonts w:ascii="宋体" w:cs="宋体"/>
                <w:sz w:val="24"/>
              </w:rPr>
            </w:pPr>
          </w:p>
        </w:tc>
      </w:tr>
      <w:tr w:rsidR="004C37DC" w:rsidRPr="005E0FAE" w:rsidTr="001C02D9">
        <w:tc>
          <w:tcPr>
            <w:tcW w:w="8840" w:type="dxa"/>
            <w:gridSpan w:val="7"/>
            <w:tcBorders>
              <w:top w:val="single" w:sz="4" w:space="0" w:color="000000"/>
              <w:left w:val="double" w:sz="4" w:space="0" w:color="000000"/>
              <w:bottom w:val="double" w:sz="4" w:space="0" w:color="000000"/>
              <w:right w:val="double" w:sz="4" w:space="0" w:color="000000"/>
            </w:tcBorders>
            <w:vAlign w:val="center"/>
          </w:tcPr>
          <w:p w:rsidR="004C37DC" w:rsidRPr="005E0FAE" w:rsidRDefault="004C37DC" w:rsidP="001C02D9">
            <w:pPr>
              <w:snapToGrid w:val="0"/>
              <w:spacing w:before="156" w:line="360" w:lineRule="auto"/>
              <w:rPr>
                <w:sz w:val="24"/>
              </w:rPr>
            </w:pPr>
            <w:r w:rsidRPr="005E0FAE">
              <w:rPr>
                <w:rFonts w:ascii="宋体" w:cs="宋体" w:hint="eastAsia"/>
                <w:sz w:val="24"/>
              </w:rPr>
              <w:t>合同金额小写：</w:t>
            </w:r>
          </w:p>
          <w:p w:rsidR="004C37DC" w:rsidRPr="005E0FAE" w:rsidRDefault="004C37DC" w:rsidP="001C02D9">
            <w:pPr>
              <w:snapToGrid w:val="0"/>
              <w:spacing w:before="156" w:line="360" w:lineRule="auto"/>
              <w:ind w:firstLine="840"/>
              <w:rPr>
                <w:sz w:val="24"/>
              </w:rPr>
            </w:pPr>
            <w:r w:rsidRPr="005E0FAE">
              <w:rPr>
                <w:rFonts w:ascii="宋体" w:cs="宋体" w:hint="eastAsia"/>
                <w:sz w:val="24"/>
              </w:rPr>
              <w:t>大写：</w:t>
            </w:r>
          </w:p>
        </w:tc>
      </w:tr>
    </w:tbl>
    <w:p w:rsidR="004C37DC" w:rsidRPr="005E0FAE" w:rsidRDefault="004C37DC" w:rsidP="004C37DC">
      <w:pPr>
        <w:snapToGrid w:val="0"/>
        <w:spacing w:before="156" w:line="360" w:lineRule="auto"/>
        <w:ind w:firstLine="422"/>
        <w:rPr>
          <w:sz w:val="24"/>
        </w:rPr>
      </w:pPr>
      <w:r w:rsidRPr="005E0FAE">
        <w:rPr>
          <w:rFonts w:ascii="宋体" w:cs="宋体" w:hint="eastAsia"/>
          <w:b/>
          <w:sz w:val="24"/>
        </w:rPr>
        <w:t>3.</w:t>
      </w:r>
      <w:r w:rsidRPr="005E0FAE">
        <w:rPr>
          <w:rFonts w:ascii="宋体" w:cs="宋体" w:hint="eastAsia"/>
          <w:b/>
          <w:sz w:val="24"/>
        </w:rPr>
        <w:t>履行合同的时间、地点及方式：</w:t>
      </w:r>
    </w:p>
    <w:p w:rsidR="004C37DC" w:rsidRPr="005E0FAE" w:rsidRDefault="004C37DC" w:rsidP="004C37DC">
      <w:pPr>
        <w:snapToGrid w:val="0"/>
        <w:spacing w:before="156" w:line="360" w:lineRule="auto"/>
        <w:ind w:firstLine="422"/>
        <w:rPr>
          <w:sz w:val="24"/>
        </w:rPr>
      </w:pPr>
      <w:r w:rsidRPr="005E0FAE">
        <w:rPr>
          <w:rFonts w:ascii="宋体" w:cs="宋体" w:hint="eastAsia"/>
          <w:b/>
          <w:sz w:val="24"/>
        </w:rPr>
        <w:t>4.</w:t>
      </w:r>
      <w:r w:rsidRPr="005E0FAE">
        <w:rPr>
          <w:rFonts w:ascii="宋体" w:cs="宋体" w:hint="eastAsia"/>
          <w:b/>
          <w:sz w:val="24"/>
        </w:rPr>
        <w:t>付款：</w:t>
      </w:r>
      <w:r w:rsidRPr="005E0FAE">
        <w:rPr>
          <w:rFonts w:ascii="宋体" w:cs="宋体" w:hint="eastAsia"/>
          <w:sz w:val="24"/>
        </w:rPr>
        <w:t>。</w:t>
      </w:r>
    </w:p>
    <w:p w:rsidR="004C37DC" w:rsidRPr="005E0FAE" w:rsidRDefault="004C37DC" w:rsidP="004C37DC">
      <w:pPr>
        <w:snapToGrid w:val="0"/>
        <w:spacing w:before="156" w:line="360" w:lineRule="auto"/>
        <w:ind w:firstLine="422"/>
        <w:rPr>
          <w:sz w:val="24"/>
        </w:rPr>
      </w:pPr>
      <w:r w:rsidRPr="005E0FAE">
        <w:rPr>
          <w:rFonts w:ascii="宋体" w:cs="宋体" w:hint="eastAsia"/>
          <w:b/>
          <w:sz w:val="24"/>
        </w:rPr>
        <w:t>5.</w:t>
      </w:r>
      <w:r w:rsidRPr="005E0FAE">
        <w:rPr>
          <w:rFonts w:ascii="宋体" w:cs="宋体" w:hint="eastAsia"/>
          <w:b/>
          <w:sz w:val="24"/>
        </w:rPr>
        <w:t>解决合同纠纷方式</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首先通过双方协商解决，协商解决不成，则通过以下途径之一解决纠纷：</w:t>
      </w:r>
    </w:p>
    <w:p w:rsidR="004C37DC" w:rsidRPr="005E0FAE" w:rsidRDefault="004C37DC" w:rsidP="004C37DC">
      <w:pPr>
        <w:snapToGrid w:val="0"/>
        <w:spacing w:before="156" w:line="360" w:lineRule="auto"/>
        <w:ind w:firstLine="840"/>
        <w:rPr>
          <w:sz w:val="24"/>
        </w:rPr>
      </w:pPr>
      <w:r w:rsidRPr="005E0FAE">
        <w:rPr>
          <w:rFonts w:ascii="宋体" w:cs="宋体" w:hint="eastAsia"/>
          <w:sz w:val="24"/>
        </w:rPr>
        <w:t>□提请仲裁□向人民法院提起诉讼</w:t>
      </w:r>
    </w:p>
    <w:p w:rsidR="004C37DC" w:rsidRPr="005E0FAE" w:rsidRDefault="004C37DC" w:rsidP="004C37DC">
      <w:pPr>
        <w:snapToGrid w:val="0"/>
        <w:spacing w:before="156" w:line="360" w:lineRule="auto"/>
        <w:ind w:firstLine="422"/>
        <w:outlineLvl w:val="0"/>
        <w:rPr>
          <w:sz w:val="24"/>
        </w:rPr>
      </w:pPr>
      <w:r w:rsidRPr="005E0FAE">
        <w:rPr>
          <w:rFonts w:ascii="宋体" w:cs="宋体" w:hint="eastAsia"/>
          <w:b/>
          <w:sz w:val="24"/>
        </w:rPr>
        <w:t>6.</w:t>
      </w:r>
      <w:r w:rsidRPr="005E0FAE">
        <w:rPr>
          <w:rFonts w:ascii="宋体" w:cs="宋体" w:hint="eastAsia"/>
          <w:b/>
          <w:sz w:val="24"/>
        </w:rPr>
        <w:t>组成合同的文件</w:t>
      </w:r>
    </w:p>
    <w:p w:rsidR="004C37DC" w:rsidRPr="005E0FAE" w:rsidRDefault="004C37DC" w:rsidP="004C37DC">
      <w:pPr>
        <w:snapToGrid w:val="0"/>
        <w:spacing w:before="156" w:line="360" w:lineRule="auto"/>
        <w:ind w:firstLine="420"/>
        <w:rPr>
          <w:sz w:val="24"/>
        </w:rPr>
      </w:pPr>
      <w:r w:rsidRPr="005E0FAE">
        <w:rPr>
          <w:rFonts w:ascii="宋体" w:cs="宋体" w:hint="eastAsia"/>
          <w:sz w:val="24"/>
        </w:rPr>
        <w:lastRenderedPageBreak/>
        <w:t>合同由以下文件构成，如下述文件之间有任何抵触、矛盾或歧义，应按以下顺序解释：</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w:t>
      </w:r>
      <w:r w:rsidRPr="005E0FAE">
        <w:rPr>
          <w:rFonts w:ascii="宋体" w:cs="宋体" w:hint="eastAsia"/>
          <w:sz w:val="24"/>
        </w:rPr>
        <w:t>1</w:t>
      </w:r>
      <w:r w:rsidRPr="005E0FAE">
        <w:rPr>
          <w:rFonts w:ascii="宋体" w:cs="宋体" w:hint="eastAsia"/>
          <w:sz w:val="24"/>
        </w:rPr>
        <w:t>）在采购或合同履行过程中乙方作出的承诺以及双方协商达成的变更或补充协议</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w:t>
      </w:r>
      <w:r w:rsidRPr="005E0FAE">
        <w:rPr>
          <w:rFonts w:ascii="宋体" w:cs="宋体" w:hint="eastAsia"/>
          <w:sz w:val="24"/>
        </w:rPr>
        <w:t>2</w:t>
      </w:r>
      <w:r w:rsidRPr="005E0FAE">
        <w:rPr>
          <w:rFonts w:ascii="宋体" w:cs="宋体" w:hint="eastAsia"/>
          <w:sz w:val="24"/>
        </w:rPr>
        <w:t>）本合同协议书</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w:t>
      </w:r>
      <w:r w:rsidRPr="005E0FAE">
        <w:rPr>
          <w:rFonts w:ascii="宋体" w:cs="宋体" w:hint="eastAsia"/>
          <w:sz w:val="24"/>
        </w:rPr>
        <w:t>3</w:t>
      </w:r>
      <w:r w:rsidRPr="005E0FAE">
        <w:rPr>
          <w:rFonts w:ascii="宋体" w:cs="宋体" w:hint="eastAsia"/>
          <w:sz w:val="24"/>
        </w:rPr>
        <w:t>）中标或成交通知书</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w:t>
      </w:r>
      <w:r w:rsidRPr="005E0FAE">
        <w:rPr>
          <w:rFonts w:ascii="宋体" w:cs="宋体" w:hint="eastAsia"/>
          <w:sz w:val="24"/>
        </w:rPr>
        <w:t>4</w:t>
      </w:r>
      <w:r w:rsidRPr="005E0FAE">
        <w:rPr>
          <w:rFonts w:ascii="宋体" w:cs="宋体" w:hint="eastAsia"/>
          <w:sz w:val="24"/>
        </w:rPr>
        <w:t>）政府采购合同格式条款</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w:t>
      </w:r>
      <w:r w:rsidRPr="005E0FAE">
        <w:rPr>
          <w:rFonts w:ascii="宋体" w:cs="宋体" w:hint="eastAsia"/>
          <w:sz w:val="24"/>
        </w:rPr>
        <w:t>5</w:t>
      </w:r>
      <w:r w:rsidRPr="005E0FAE">
        <w:rPr>
          <w:rFonts w:ascii="宋体" w:cs="宋体" w:hint="eastAsia"/>
          <w:sz w:val="24"/>
        </w:rPr>
        <w:t>）投标文件</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w:t>
      </w:r>
      <w:r w:rsidRPr="005E0FAE">
        <w:rPr>
          <w:rFonts w:ascii="宋体" w:cs="宋体" w:hint="eastAsia"/>
          <w:sz w:val="24"/>
        </w:rPr>
        <w:t>6</w:t>
      </w:r>
      <w:r w:rsidRPr="005E0FAE">
        <w:rPr>
          <w:rFonts w:ascii="宋体" w:cs="宋体" w:hint="eastAsia"/>
          <w:sz w:val="24"/>
        </w:rPr>
        <w:t>）招标文件</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w:t>
      </w:r>
      <w:r w:rsidRPr="005E0FAE">
        <w:rPr>
          <w:rFonts w:ascii="宋体" w:cs="宋体" w:hint="eastAsia"/>
          <w:sz w:val="24"/>
        </w:rPr>
        <w:t>7</w:t>
      </w:r>
      <w:r w:rsidRPr="005E0FAE">
        <w:rPr>
          <w:rFonts w:ascii="宋体" w:cs="宋体" w:hint="eastAsia"/>
          <w:sz w:val="24"/>
        </w:rPr>
        <w:t>）标准、规范及有关技术文件</w:t>
      </w:r>
    </w:p>
    <w:p w:rsidR="004C37DC" w:rsidRPr="005E0FAE" w:rsidRDefault="004C37DC" w:rsidP="004C37DC">
      <w:pPr>
        <w:snapToGrid w:val="0"/>
        <w:spacing w:before="156" w:line="360" w:lineRule="auto"/>
        <w:rPr>
          <w:rFonts w:ascii="宋体" w:cs="宋体"/>
          <w:sz w:val="24"/>
        </w:rPr>
      </w:pPr>
    </w:p>
    <w:p w:rsidR="004C37DC" w:rsidRPr="005E0FAE" w:rsidRDefault="004C37DC" w:rsidP="004C37DC">
      <w:pPr>
        <w:snapToGrid w:val="0"/>
        <w:spacing w:before="156" w:line="360" w:lineRule="auto"/>
        <w:rPr>
          <w:sz w:val="24"/>
        </w:rPr>
      </w:pPr>
      <w:r w:rsidRPr="005E0FAE">
        <w:rPr>
          <w:rFonts w:ascii="宋体" w:cs="宋体" w:hint="eastAsia"/>
          <w:sz w:val="24"/>
        </w:rPr>
        <w:t>合同订立时间：年月日</w:t>
      </w:r>
    </w:p>
    <w:p w:rsidR="004C37DC" w:rsidRPr="005E0FAE" w:rsidRDefault="004C37DC" w:rsidP="004C37DC">
      <w:pPr>
        <w:snapToGrid w:val="0"/>
        <w:spacing w:before="156" w:line="360" w:lineRule="auto"/>
        <w:rPr>
          <w:sz w:val="24"/>
        </w:rPr>
      </w:pPr>
      <w:r w:rsidRPr="005E0FAE">
        <w:rPr>
          <w:rFonts w:ascii="宋体" w:cs="宋体" w:hint="eastAsia"/>
          <w:sz w:val="24"/>
        </w:rPr>
        <w:t>合同订立地点：</w:t>
      </w:r>
    </w:p>
    <w:p w:rsidR="004C37DC" w:rsidRPr="005E0FAE" w:rsidRDefault="004C37DC" w:rsidP="004C37DC">
      <w:pPr>
        <w:snapToGrid w:val="0"/>
        <w:spacing w:before="156" w:line="360" w:lineRule="auto"/>
        <w:ind w:firstLine="420"/>
        <w:rPr>
          <w:sz w:val="24"/>
        </w:rPr>
      </w:pPr>
    </w:p>
    <w:p w:rsidR="004C37DC" w:rsidRPr="005E0FAE" w:rsidRDefault="004C37DC" w:rsidP="004C37DC">
      <w:pPr>
        <w:snapToGrid w:val="0"/>
        <w:spacing w:before="156" w:line="360" w:lineRule="auto"/>
        <w:rPr>
          <w:sz w:val="24"/>
        </w:rPr>
      </w:pPr>
      <w:r w:rsidRPr="005E0FAE">
        <w:rPr>
          <w:rFonts w:ascii="宋体" w:cs="宋体" w:hint="eastAsia"/>
          <w:sz w:val="24"/>
        </w:rPr>
        <w:t>甲方：（公章）乙方：（公章）</w:t>
      </w:r>
    </w:p>
    <w:p w:rsidR="004C37DC" w:rsidRPr="005E0FAE" w:rsidRDefault="004C37DC" w:rsidP="004C37DC">
      <w:pPr>
        <w:snapToGrid w:val="0"/>
        <w:spacing w:before="156" w:line="360" w:lineRule="auto"/>
        <w:rPr>
          <w:sz w:val="24"/>
        </w:rPr>
      </w:pPr>
      <w:r w:rsidRPr="005E0FAE">
        <w:rPr>
          <w:rFonts w:ascii="宋体" w:cs="宋体" w:hint="eastAsia"/>
          <w:sz w:val="24"/>
        </w:rPr>
        <w:t>法定代表人：法定代表人：</w:t>
      </w:r>
    </w:p>
    <w:p w:rsidR="004C37DC" w:rsidRPr="005E0FAE" w:rsidRDefault="004C37DC" w:rsidP="004C37DC">
      <w:pPr>
        <w:snapToGrid w:val="0"/>
        <w:spacing w:before="156" w:line="360" w:lineRule="auto"/>
        <w:rPr>
          <w:sz w:val="24"/>
        </w:rPr>
      </w:pPr>
      <w:r w:rsidRPr="005E0FAE">
        <w:rPr>
          <w:rFonts w:ascii="宋体" w:cs="宋体" w:hint="eastAsia"/>
          <w:sz w:val="24"/>
        </w:rPr>
        <w:t>委托代理人：委托代理人：</w:t>
      </w:r>
    </w:p>
    <w:p w:rsidR="004C37DC" w:rsidRPr="005E0FAE" w:rsidRDefault="004C37DC" w:rsidP="004C37DC">
      <w:pPr>
        <w:snapToGrid w:val="0"/>
        <w:spacing w:before="156" w:line="360" w:lineRule="auto"/>
        <w:rPr>
          <w:sz w:val="24"/>
        </w:rPr>
      </w:pPr>
      <w:r w:rsidRPr="005E0FAE">
        <w:rPr>
          <w:rFonts w:ascii="宋体" w:cs="宋体" w:hint="eastAsia"/>
          <w:sz w:val="24"/>
        </w:rPr>
        <w:t>电话：电话：</w:t>
      </w:r>
    </w:p>
    <w:p w:rsidR="004C37DC" w:rsidRPr="005E0FAE" w:rsidRDefault="004C37DC" w:rsidP="004C37DC">
      <w:pPr>
        <w:snapToGrid w:val="0"/>
        <w:spacing w:before="156" w:line="360" w:lineRule="auto"/>
        <w:rPr>
          <w:sz w:val="24"/>
        </w:rPr>
      </w:pPr>
      <w:r w:rsidRPr="005E0FAE">
        <w:rPr>
          <w:rFonts w:ascii="宋体" w:cs="宋体" w:hint="eastAsia"/>
          <w:sz w:val="24"/>
        </w:rPr>
        <w:t>传真：传真：</w:t>
      </w:r>
    </w:p>
    <w:p w:rsidR="004C37DC" w:rsidRPr="005E0FAE" w:rsidRDefault="004C37DC" w:rsidP="004C37DC">
      <w:pPr>
        <w:snapToGrid w:val="0"/>
        <w:spacing w:before="156" w:line="360" w:lineRule="auto"/>
        <w:ind w:firstLine="420"/>
        <w:rPr>
          <w:sz w:val="24"/>
        </w:rPr>
      </w:pPr>
      <w:r w:rsidRPr="005E0FAE">
        <w:rPr>
          <w:rFonts w:ascii="宋体" w:cs="宋体" w:hint="eastAsia"/>
          <w:sz w:val="24"/>
        </w:rPr>
        <w:t>开户银行：</w:t>
      </w:r>
    </w:p>
    <w:p w:rsidR="004C37DC" w:rsidRPr="005E0FAE" w:rsidRDefault="004C37DC" w:rsidP="005E0FAE">
      <w:pPr>
        <w:adjustRightInd w:val="0"/>
        <w:snapToGrid w:val="0"/>
        <w:spacing w:beforeLines="50"/>
        <w:rPr>
          <w:rFonts w:ascii="宋体" w:hAnsi="宋体"/>
          <w:sz w:val="24"/>
          <w:u w:val="single"/>
        </w:rPr>
      </w:pPr>
      <w:r w:rsidRPr="005E0FAE">
        <w:rPr>
          <w:rFonts w:ascii="宋体" w:cs="宋体" w:hint="eastAsia"/>
          <w:sz w:val="24"/>
        </w:rPr>
        <w:t>帐号：</w:t>
      </w:r>
    </w:p>
    <w:p w:rsidR="004C37DC" w:rsidRPr="005E0FAE" w:rsidRDefault="004C37DC" w:rsidP="005E0FAE">
      <w:pPr>
        <w:adjustRightInd w:val="0"/>
        <w:snapToGrid w:val="0"/>
        <w:spacing w:beforeLines="50"/>
        <w:rPr>
          <w:rFonts w:ascii="宋体" w:hAnsi="宋体"/>
          <w:szCs w:val="21"/>
          <w:u w:val="single"/>
        </w:rPr>
      </w:pPr>
    </w:p>
    <w:p w:rsidR="004C37DC" w:rsidRPr="005E0FAE" w:rsidRDefault="004C37DC" w:rsidP="005E0FAE">
      <w:pPr>
        <w:adjustRightInd w:val="0"/>
        <w:snapToGrid w:val="0"/>
        <w:spacing w:beforeLines="50"/>
        <w:rPr>
          <w:rFonts w:ascii="宋体" w:hAnsi="宋体"/>
          <w:szCs w:val="21"/>
          <w:u w:val="single"/>
        </w:rPr>
      </w:pPr>
    </w:p>
    <w:p w:rsidR="004C37DC" w:rsidRPr="005E0FAE" w:rsidRDefault="004C37DC" w:rsidP="004C37DC"/>
    <w:p w:rsidR="004C37DC" w:rsidRPr="005E0FAE" w:rsidRDefault="004C37DC" w:rsidP="005E0FAE">
      <w:pPr>
        <w:adjustRightInd w:val="0"/>
        <w:snapToGrid w:val="0"/>
        <w:spacing w:beforeLines="50" w:line="600" w:lineRule="exact"/>
        <w:jc w:val="center"/>
        <w:rPr>
          <w:rFonts w:ascii="黑体" w:eastAsia="黑体"/>
          <w:b/>
          <w:sz w:val="32"/>
          <w:szCs w:val="32"/>
        </w:rPr>
      </w:pPr>
      <w:r w:rsidRPr="005E0FAE">
        <w:rPr>
          <w:rFonts w:ascii="宋体" w:hAnsi="宋体"/>
          <w:b/>
        </w:rPr>
        <w:br w:type="page"/>
      </w:r>
      <w:r w:rsidRPr="005E0FAE">
        <w:rPr>
          <w:rFonts w:ascii="黑体" w:eastAsia="黑体" w:hAnsi="宋体" w:hint="eastAsia"/>
          <w:b/>
          <w:bCs/>
          <w:sz w:val="32"/>
          <w:szCs w:val="32"/>
        </w:rPr>
        <w:lastRenderedPageBreak/>
        <w:t xml:space="preserve">第四章 </w:t>
      </w:r>
      <w:r w:rsidRPr="005E0FAE">
        <w:rPr>
          <w:rFonts w:ascii="黑体" w:eastAsia="黑体" w:hint="eastAsia"/>
          <w:b/>
          <w:sz w:val="32"/>
          <w:szCs w:val="32"/>
        </w:rPr>
        <w:t>采购需求</w:t>
      </w:r>
    </w:p>
    <w:p w:rsidR="004C37DC" w:rsidRPr="005E0FAE" w:rsidRDefault="004C37DC" w:rsidP="004C37DC">
      <w:pPr>
        <w:rPr>
          <w:rFonts w:ascii="宋体" w:eastAsia="宋体" w:hAnsi="宋体"/>
          <w:sz w:val="24"/>
        </w:rPr>
      </w:pP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目前，我局运行在互联网、电子政务外网、党政专网、电子政务内网、中国地震局涉密网等网络平台（见附件1），主要包括新闻信息系统、办公系统、文件通知收发系统、邮件系统，以及保密、档案、机要通信等，这些系统及设备的供应商维保期已过，</w:t>
      </w:r>
      <w:r w:rsidRPr="005E0FAE">
        <w:rPr>
          <w:rFonts w:asciiTheme="minorEastAsia" w:eastAsiaTheme="minorEastAsia" w:hAnsiTheme="minorEastAsia"/>
          <w:sz w:val="24"/>
        </w:rPr>
        <w:t>维护工作量逐渐加大</w:t>
      </w:r>
      <w:r w:rsidRPr="005E0FAE">
        <w:rPr>
          <w:rFonts w:asciiTheme="minorEastAsia" w:eastAsiaTheme="minorEastAsia" w:hAnsiTheme="minorEastAsia" w:hint="eastAsia"/>
          <w:sz w:val="24"/>
        </w:rPr>
        <w:t>。另外</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我局政务信息系统中内容运维的工作量越来越大，单一的信息技术人员或新闻宣传人员都难以兼顾做好相关系统的运维工作，迫切需要实施政务信息系统运维外包，以公司化运维的方式解决目前的问题。</w:t>
      </w:r>
    </w:p>
    <w:p w:rsidR="000F539D" w:rsidRPr="005E0FAE" w:rsidRDefault="000F539D" w:rsidP="000F539D">
      <w:pPr>
        <w:rPr>
          <w:rFonts w:asciiTheme="minorEastAsia" w:eastAsiaTheme="minorEastAsia" w:hAnsiTheme="minorEastAsia"/>
          <w:sz w:val="24"/>
        </w:rPr>
      </w:pPr>
    </w:p>
    <w:p w:rsidR="000F539D" w:rsidRPr="005E0FAE" w:rsidRDefault="000F539D" w:rsidP="000F539D">
      <w:pPr>
        <w:rPr>
          <w:rFonts w:asciiTheme="minorEastAsia" w:eastAsiaTheme="minorEastAsia" w:hAnsiTheme="minorEastAsia"/>
          <w:sz w:val="24"/>
        </w:rPr>
      </w:pPr>
    </w:p>
    <w:p w:rsidR="000F539D" w:rsidRPr="005E0FAE" w:rsidRDefault="000F539D" w:rsidP="000F539D">
      <w:pPr>
        <w:jc w:val="center"/>
        <w:rPr>
          <w:rFonts w:asciiTheme="minorEastAsia" w:eastAsiaTheme="minorEastAsia" w:hAnsiTheme="minorEastAsia"/>
          <w:sz w:val="24"/>
        </w:rPr>
      </w:pPr>
      <w:r w:rsidRPr="005E0FAE">
        <w:rPr>
          <w:rFonts w:asciiTheme="minorEastAsia" w:eastAsiaTheme="minorEastAsia" w:hAnsiTheme="minorEastAsia" w:hint="eastAsia"/>
          <w:sz w:val="24"/>
        </w:rPr>
        <w:t>运</w:t>
      </w:r>
      <w:r w:rsidRPr="005E0FAE">
        <w:rPr>
          <w:rFonts w:asciiTheme="minorEastAsia" w:eastAsiaTheme="minorEastAsia" w:hAnsiTheme="minorEastAsia"/>
          <w:sz w:val="24"/>
        </w:rPr>
        <w:t>维内容</w:t>
      </w:r>
    </w:p>
    <w:p w:rsidR="000F539D" w:rsidRPr="005E0FAE" w:rsidRDefault="000F539D" w:rsidP="000F539D">
      <w:pPr>
        <w:pStyle w:val="afffd"/>
        <w:numPr>
          <w:ilvl w:val="0"/>
          <w:numId w:val="24"/>
        </w:numPr>
        <w:ind w:firstLineChars="0"/>
        <w:rPr>
          <w:rFonts w:asciiTheme="minorEastAsia" w:eastAsiaTheme="minorEastAsia" w:hAnsiTheme="minorEastAsia"/>
          <w:sz w:val="24"/>
          <w:szCs w:val="24"/>
        </w:rPr>
      </w:pPr>
      <w:r w:rsidRPr="005E0FAE">
        <w:rPr>
          <w:rFonts w:asciiTheme="minorEastAsia" w:eastAsiaTheme="minorEastAsia" w:hAnsiTheme="minorEastAsia"/>
          <w:sz w:val="24"/>
          <w:szCs w:val="24"/>
        </w:rPr>
        <w:t>政务信息</w:t>
      </w:r>
      <w:r w:rsidRPr="005E0FAE">
        <w:rPr>
          <w:rFonts w:asciiTheme="minorEastAsia" w:eastAsiaTheme="minorEastAsia" w:hAnsiTheme="minorEastAsia" w:hint="eastAsia"/>
          <w:sz w:val="24"/>
          <w:szCs w:val="24"/>
        </w:rPr>
        <w:t>化</w:t>
      </w:r>
      <w:r w:rsidRPr="005E0FAE">
        <w:rPr>
          <w:rFonts w:asciiTheme="minorEastAsia" w:eastAsiaTheme="minorEastAsia" w:hAnsiTheme="minorEastAsia"/>
          <w:sz w:val="24"/>
          <w:szCs w:val="24"/>
        </w:rPr>
        <w:t>建设</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职责</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局领导信息设备维护，负责</w:t>
      </w:r>
      <w:r w:rsidRPr="005E0FAE">
        <w:rPr>
          <w:rFonts w:asciiTheme="minorEastAsia" w:eastAsiaTheme="minorEastAsia" w:hAnsiTheme="minorEastAsia" w:hint="eastAsia"/>
          <w:sz w:val="24"/>
        </w:rPr>
        <w:t>政务</w:t>
      </w:r>
      <w:r w:rsidRPr="005E0FAE">
        <w:rPr>
          <w:rFonts w:asciiTheme="minorEastAsia" w:eastAsiaTheme="minorEastAsia" w:hAnsiTheme="minorEastAsia"/>
          <w:sz w:val="24"/>
        </w:rPr>
        <w:t>信息系统新建工作，负责</w:t>
      </w:r>
      <w:r w:rsidRPr="005E0FAE">
        <w:rPr>
          <w:rFonts w:asciiTheme="minorEastAsia" w:eastAsiaTheme="minorEastAsia" w:hAnsiTheme="minorEastAsia" w:hint="eastAsia"/>
          <w:sz w:val="24"/>
        </w:rPr>
        <w:t>网站</w:t>
      </w:r>
      <w:r w:rsidRPr="005E0FAE">
        <w:rPr>
          <w:rFonts w:asciiTheme="minorEastAsia" w:eastAsiaTheme="minorEastAsia" w:hAnsiTheme="minorEastAsia"/>
          <w:sz w:val="24"/>
        </w:rPr>
        <w:t>定期改</w:t>
      </w:r>
      <w:r w:rsidRPr="005E0FAE">
        <w:rPr>
          <w:rFonts w:asciiTheme="minorEastAsia" w:eastAsiaTheme="minorEastAsia" w:hAnsiTheme="minorEastAsia" w:hint="eastAsia"/>
          <w:sz w:val="24"/>
        </w:rPr>
        <w:t>版升级</w:t>
      </w:r>
      <w:r w:rsidRPr="005E0FAE">
        <w:rPr>
          <w:rFonts w:asciiTheme="minorEastAsia" w:eastAsiaTheme="minorEastAsia" w:hAnsiTheme="minorEastAsia"/>
          <w:sz w:val="24"/>
        </w:rPr>
        <w:t>、OA系统功能</w:t>
      </w:r>
      <w:r w:rsidRPr="005E0FAE">
        <w:rPr>
          <w:rFonts w:asciiTheme="minorEastAsia" w:eastAsiaTheme="minorEastAsia" w:hAnsiTheme="minorEastAsia" w:hint="eastAsia"/>
          <w:sz w:val="24"/>
        </w:rPr>
        <w:t>模块流程</w:t>
      </w:r>
      <w:r w:rsidRPr="005E0FAE">
        <w:rPr>
          <w:rFonts w:asciiTheme="minorEastAsia" w:eastAsiaTheme="minorEastAsia" w:hAnsiTheme="minorEastAsia"/>
          <w:sz w:val="24"/>
        </w:rPr>
        <w:t>等的</w:t>
      </w:r>
      <w:r w:rsidRPr="005E0FAE">
        <w:rPr>
          <w:rFonts w:asciiTheme="minorEastAsia" w:eastAsiaTheme="minorEastAsia" w:hAnsiTheme="minorEastAsia" w:hint="eastAsia"/>
          <w:sz w:val="24"/>
        </w:rPr>
        <w:t>改进</w:t>
      </w:r>
      <w:r w:rsidRPr="005E0FAE">
        <w:rPr>
          <w:rFonts w:asciiTheme="minorEastAsia" w:eastAsiaTheme="minorEastAsia" w:hAnsiTheme="minorEastAsia"/>
          <w:sz w:val="24"/>
        </w:rPr>
        <w:t>升级</w:t>
      </w:r>
      <w:r w:rsidRPr="005E0FAE">
        <w:rPr>
          <w:rFonts w:asciiTheme="minorEastAsia" w:eastAsiaTheme="minorEastAsia" w:hAnsiTheme="minorEastAsia" w:hint="eastAsia"/>
          <w:sz w:val="24"/>
        </w:rPr>
        <w:t>、微</w:t>
      </w:r>
      <w:r w:rsidRPr="005E0FAE">
        <w:rPr>
          <w:rFonts w:asciiTheme="minorEastAsia" w:eastAsiaTheme="minorEastAsia" w:hAnsiTheme="minorEastAsia"/>
          <w:sz w:val="24"/>
        </w:rPr>
        <w:t>信微博</w:t>
      </w:r>
      <w:r w:rsidRPr="005E0FAE">
        <w:rPr>
          <w:rFonts w:asciiTheme="minorEastAsia" w:eastAsiaTheme="minorEastAsia" w:hAnsiTheme="minorEastAsia" w:hint="eastAsia"/>
          <w:sz w:val="24"/>
        </w:rPr>
        <w:t>支撑</w:t>
      </w:r>
      <w:r w:rsidRPr="005E0FAE">
        <w:rPr>
          <w:rFonts w:asciiTheme="minorEastAsia" w:eastAsiaTheme="minorEastAsia" w:hAnsiTheme="minorEastAsia"/>
          <w:sz w:val="24"/>
        </w:rPr>
        <w:t>系统</w:t>
      </w:r>
      <w:r w:rsidRPr="005E0FAE">
        <w:rPr>
          <w:rFonts w:asciiTheme="minorEastAsia" w:eastAsiaTheme="minorEastAsia" w:hAnsiTheme="minorEastAsia" w:hint="eastAsia"/>
          <w:sz w:val="24"/>
        </w:rPr>
        <w:t>改</w:t>
      </w:r>
      <w:r w:rsidRPr="005E0FAE">
        <w:rPr>
          <w:rFonts w:asciiTheme="minorEastAsia" w:eastAsiaTheme="minorEastAsia" w:hAnsiTheme="minorEastAsia"/>
          <w:sz w:val="24"/>
        </w:rPr>
        <w:t>进</w:t>
      </w:r>
      <w:r w:rsidRPr="005E0FAE">
        <w:rPr>
          <w:rFonts w:asciiTheme="minorEastAsia" w:eastAsiaTheme="minorEastAsia" w:hAnsiTheme="minorEastAsia" w:hint="eastAsia"/>
          <w:sz w:val="24"/>
        </w:rPr>
        <w:t>升</w:t>
      </w:r>
      <w:r w:rsidRPr="005E0FAE">
        <w:rPr>
          <w:rFonts w:asciiTheme="minorEastAsia" w:eastAsiaTheme="minorEastAsia" w:hAnsiTheme="minorEastAsia"/>
          <w:sz w:val="24"/>
        </w:rPr>
        <w:t>级</w:t>
      </w:r>
      <w:r w:rsidRPr="005E0FAE">
        <w:rPr>
          <w:rFonts w:asciiTheme="minorEastAsia" w:eastAsiaTheme="minorEastAsia" w:hAnsiTheme="minorEastAsia" w:hint="eastAsia"/>
          <w:sz w:val="24"/>
        </w:rPr>
        <w:t>、档案</w:t>
      </w:r>
      <w:r w:rsidRPr="005E0FAE">
        <w:rPr>
          <w:rFonts w:asciiTheme="minorEastAsia" w:eastAsiaTheme="minorEastAsia" w:hAnsiTheme="minorEastAsia"/>
          <w:sz w:val="24"/>
        </w:rPr>
        <w:t>信息系统</w:t>
      </w:r>
      <w:r w:rsidRPr="005E0FAE">
        <w:rPr>
          <w:rFonts w:asciiTheme="minorEastAsia" w:eastAsiaTheme="minorEastAsia" w:hAnsiTheme="minorEastAsia" w:hint="eastAsia"/>
          <w:sz w:val="24"/>
        </w:rPr>
        <w:t>建设</w:t>
      </w:r>
      <w:r w:rsidRPr="005E0FAE">
        <w:rPr>
          <w:rFonts w:asciiTheme="minorEastAsia" w:eastAsiaTheme="minorEastAsia" w:hAnsiTheme="minorEastAsia"/>
          <w:sz w:val="24"/>
        </w:rPr>
        <w:t>、地震</w:t>
      </w:r>
      <w:r w:rsidRPr="005E0FAE">
        <w:rPr>
          <w:rFonts w:asciiTheme="minorEastAsia" w:eastAsiaTheme="minorEastAsia" w:hAnsiTheme="minorEastAsia" w:hint="eastAsia"/>
          <w:sz w:val="24"/>
        </w:rPr>
        <w:t>政</w:t>
      </w:r>
      <w:r w:rsidRPr="005E0FAE">
        <w:rPr>
          <w:rFonts w:asciiTheme="minorEastAsia" w:eastAsiaTheme="minorEastAsia" w:hAnsiTheme="minorEastAsia"/>
          <w:sz w:val="24"/>
        </w:rPr>
        <w:t>事管理系统</w:t>
      </w:r>
      <w:r w:rsidRPr="005E0FAE">
        <w:rPr>
          <w:rFonts w:asciiTheme="minorEastAsia" w:eastAsiaTheme="minorEastAsia" w:hAnsiTheme="minorEastAsia" w:hint="eastAsia"/>
          <w:sz w:val="24"/>
        </w:rPr>
        <w:t>建设、</w:t>
      </w:r>
      <w:r w:rsidRPr="005E0FAE">
        <w:rPr>
          <w:rFonts w:asciiTheme="minorEastAsia" w:eastAsiaTheme="minorEastAsia" w:hAnsiTheme="minorEastAsia"/>
          <w:sz w:val="24"/>
        </w:rPr>
        <w:t>统一身</w:t>
      </w:r>
      <w:r w:rsidRPr="005E0FAE">
        <w:rPr>
          <w:rFonts w:asciiTheme="minorEastAsia" w:eastAsiaTheme="minorEastAsia" w:hAnsiTheme="minorEastAsia" w:hint="eastAsia"/>
          <w:sz w:val="24"/>
        </w:rPr>
        <w:t>份</w:t>
      </w:r>
      <w:r w:rsidRPr="005E0FAE">
        <w:rPr>
          <w:rFonts w:asciiTheme="minorEastAsia" w:eastAsiaTheme="minorEastAsia" w:hAnsiTheme="minorEastAsia"/>
          <w:sz w:val="24"/>
        </w:rPr>
        <w:t>认证</w:t>
      </w:r>
      <w:r w:rsidRPr="005E0FAE">
        <w:rPr>
          <w:rFonts w:asciiTheme="minorEastAsia" w:eastAsiaTheme="minorEastAsia" w:hAnsiTheme="minorEastAsia" w:hint="eastAsia"/>
          <w:sz w:val="24"/>
        </w:rPr>
        <w:t>等政务</w:t>
      </w:r>
      <w:r w:rsidRPr="005E0FAE">
        <w:rPr>
          <w:rFonts w:asciiTheme="minorEastAsia" w:eastAsiaTheme="minorEastAsia" w:hAnsiTheme="minorEastAsia"/>
          <w:sz w:val="24"/>
        </w:rPr>
        <w:t>信息系统建设</w:t>
      </w:r>
      <w:r w:rsidRPr="005E0FAE">
        <w:rPr>
          <w:rFonts w:asciiTheme="minorEastAsia" w:eastAsiaTheme="minorEastAsia" w:hAnsiTheme="minorEastAsia" w:hint="eastAsia"/>
          <w:sz w:val="24"/>
        </w:rPr>
        <w:t>升级</w:t>
      </w:r>
      <w:r w:rsidRPr="005E0FAE">
        <w:rPr>
          <w:rFonts w:asciiTheme="minorEastAsia" w:eastAsiaTheme="minorEastAsia" w:hAnsiTheme="minorEastAsia"/>
          <w:sz w:val="24"/>
        </w:rPr>
        <w:t>等工作</w:t>
      </w: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信息系统之间的数据对接、</w:t>
      </w:r>
      <w:r w:rsidRPr="005E0FAE">
        <w:rPr>
          <w:rFonts w:asciiTheme="minorEastAsia" w:eastAsiaTheme="minorEastAsia" w:hAnsiTheme="minorEastAsia" w:hint="eastAsia"/>
          <w:sz w:val="24"/>
        </w:rPr>
        <w:t>系统</w:t>
      </w:r>
      <w:r w:rsidRPr="005E0FAE">
        <w:rPr>
          <w:rFonts w:asciiTheme="minorEastAsia" w:eastAsiaTheme="minorEastAsia" w:hAnsiTheme="minorEastAsia"/>
          <w:sz w:val="24"/>
        </w:rPr>
        <w:t>整合</w:t>
      </w:r>
      <w:r w:rsidRPr="005E0FAE">
        <w:rPr>
          <w:rFonts w:asciiTheme="minorEastAsia" w:eastAsiaTheme="minorEastAsia" w:hAnsiTheme="minorEastAsia" w:hint="eastAsia"/>
          <w:sz w:val="24"/>
        </w:rPr>
        <w:t>等</w:t>
      </w:r>
      <w:r w:rsidRPr="005E0FAE">
        <w:rPr>
          <w:rFonts w:asciiTheme="minorEastAsia" w:eastAsiaTheme="minorEastAsia" w:hAnsiTheme="minorEastAsia"/>
          <w:sz w:val="24"/>
        </w:rPr>
        <w:t>工作</w:t>
      </w: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办公室安排的</w:t>
      </w:r>
      <w:r w:rsidRPr="005E0FAE">
        <w:rPr>
          <w:rFonts w:asciiTheme="minorEastAsia" w:eastAsiaTheme="minorEastAsia" w:hAnsiTheme="minorEastAsia" w:hint="eastAsia"/>
          <w:sz w:val="24"/>
        </w:rPr>
        <w:t>其他</w:t>
      </w:r>
      <w:r w:rsidRPr="005E0FAE">
        <w:rPr>
          <w:rFonts w:asciiTheme="minorEastAsia" w:eastAsiaTheme="minorEastAsia" w:hAnsiTheme="minorEastAsia"/>
          <w:sz w:val="24"/>
        </w:rPr>
        <w:t>政务</w:t>
      </w:r>
      <w:r w:rsidRPr="005E0FAE">
        <w:rPr>
          <w:rFonts w:asciiTheme="minorEastAsia" w:eastAsiaTheme="minorEastAsia" w:hAnsiTheme="minorEastAsia" w:hint="eastAsia"/>
          <w:sz w:val="24"/>
        </w:rPr>
        <w:t>信息</w:t>
      </w:r>
      <w:r w:rsidRPr="005E0FAE">
        <w:rPr>
          <w:rFonts w:asciiTheme="minorEastAsia" w:eastAsiaTheme="minorEastAsia" w:hAnsiTheme="minorEastAsia"/>
          <w:sz w:val="24"/>
        </w:rPr>
        <w:t>系统升级建设等工作</w:t>
      </w:r>
      <w:r w:rsidRPr="005E0FAE">
        <w:rPr>
          <w:rFonts w:asciiTheme="minorEastAsia" w:eastAsiaTheme="minorEastAsia" w:hAnsiTheme="minorEastAsia" w:hint="eastAsia"/>
          <w:sz w:val="24"/>
        </w:rPr>
        <w:t>；负责政务</w:t>
      </w:r>
      <w:r w:rsidRPr="005E0FAE">
        <w:rPr>
          <w:rFonts w:asciiTheme="minorEastAsia" w:eastAsiaTheme="minorEastAsia" w:hAnsiTheme="minorEastAsia"/>
          <w:sz w:val="24"/>
        </w:rPr>
        <w:t>信息系统</w:t>
      </w:r>
      <w:r w:rsidRPr="005E0FAE">
        <w:rPr>
          <w:rFonts w:asciiTheme="minorEastAsia" w:eastAsiaTheme="minorEastAsia" w:hAnsiTheme="minorEastAsia" w:hint="eastAsia"/>
          <w:sz w:val="24"/>
        </w:rPr>
        <w:t>机</w:t>
      </w:r>
      <w:r w:rsidRPr="005E0FAE">
        <w:rPr>
          <w:rFonts w:asciiTheme="minorEastAsia" w:eastAsiaTheme="minorEastAsia" w:hAnsiTheme="minorEastAsia"/>
          <w:sz w:val="24"/>
        </w:rPr>
        <w:t>房、网络</w:t>
      </w:r>
      <w:r w:rsidRPr="005E0FAE">
        <w:rPr>
          <w:rFonts w:asciiTheme="minorEastAsia" w:eastAsiaTheme="minorEastAsia" w:hAnsiTheme="minorEastAsia" w:hint="eastAsia"/>
          <w:sz w:val="24"/>
        </w:rPr>
        <w:t>、服务</w:t>
      </w:r>
      <w:r w:rsidRPr="005E0FAE">
        <w:rPr>
          <w:rFonts w:asciiTheme="minorEastAsia" w:eastAsiaTheme="minorEastAsia" w:hAnsiTheme="minorEastAsia"/>
          <w:sz w:val="24"/>
        </w:rPr>
        <w:t>器、</w:t>
      </w:r>
      <w:r w:rsidRPr="005E0FAE">
        <w:rPr>
          <w:rFonts w:asciiTheme="minorEastAsia" w:eastAsiaTheme="minorEastAsia" w:hAnsiTheme="minorEastAsia" w:hint="eastAsia"/>
          <w:sz w:val="24"/>
        </w:rPr>
        <w:t>存储阵列</w:t>
      </w:r>
      <w:r w:rsidRPr="005E0FAE">
        <w:rPr>
          <w:rFonts w:asciiTheme="minorEastAsia" w:eastAsiaTheme="minorEastAsia" w:hAnsiTheme="minorEastAsia"/>
          <w:sz w:val="24"/>
        </w:rPr>
        <w:t>、不间断电源、</w:t>
      </w:r>
      <w:r w:rsidRPr="005E0FAE">
        <w:rPr>
          <w:rFonts w:asciiTheme="minorEastAsia" w:eastAsiaTheme="minorEastAsia" w:hAnsiTheme="minorEastAsia" w:hint="eastAsia"/>
          <w:sz w:val="24"/>
        </w:rPr>
        <w:t>其他</w:t>
      </w:r>
      <w:r w:rsidRPr="005E0FAE">
        <w:rPr>
          <w:rFonts w:asciiTheme="minorEastAsia" w:eastAsiaTheme="minorEastAsia" w:hAnsiTheme="minorEastAsia"/>
          <w:sz w:val="24"/>
        </w:rPr>
        <w:t>信息化</w:t>
      </w:r>
      <w:r w:rsidRPr="005E0FAE">
        <w:rPr>
          <w:rFonts w:asciiTheme="minorEastAsia" w:eastAsiaTheme="minorEastAsia" w:hAnsiTheme="minorEastAsia" w:hint="eastAsia"/>
          <w:sz w:val="24"/>
        </w:rPr>
        <w:t>及</w:t>
      </w:r>
      <w:r w:rsidRPr="005E0FAE">
        <w:rPr>
          <w:rFonts w:asciiTheme="minorEastAsia" w:eastAsiaTheme="minorEastAsia" w:hAnsiTheme="minorEastAsia"/>
          <w:sz w:val="24"/>
        </w:rPr>
        <w:t>相关设备</w:t>
      </w:r>
      <w:r w:rsidRPr="005E0FAE">
        <w:rPr>
          <w:rFonts w:asciiTheme="minorEastAsia" w:eastAsiaTheme="minorEastAsia" w:hAnsiTheme="minorEastAsia" w:hint="eastAsia"/>
          <w:sz w:val="24"/>
        </w:rPr>
        <w:t>等</w:t>
      </w:r>
      <w:r w:rsidRPr="005E0FAE">
        <w:rPr>
          <w:rFonts w:asciiTheme="minorEastAsia" w:eastAsiaTheme="minorEastAsia" w:hAnsiTheme="minorEastAsia"/>
          <w:sz w:val="24"/>
        </w:rPr>
        <w:t>硬件设施的采购安装</w:t>
      </w:r>
      <w:r w:rsidRPr="005E0FAE">
        <w:rPr>
          <w:rFonts w:asciiTheme="minorEastAsia" w:eastAsiaTheme="minorEastAsia" w:hAnsiTheme="minorEastAsia" w:hint="eastAsia"/>
          <w:sz w:val="24"/>
        </w:rPr>
        <w:t>等</w:t>
      </w:r>
      <w:r w:rsidRPr="005E0FAE">
        <w:rPr>
          <w:rFonts w:asciiTheme="minorEastAsia" w:eastAsiaTheme="minorEastAsia" w:hAnsiTheme="minorEastAsia"/>
          <w:sz w:val="24"/>
        </w:rPr>
        <w:t>工作。</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要求</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了</w:t>
      </w:r>
      <w:r w:rsidRPr="005E0FAE">
        <w:rPr>
          <w:rFonts w:asciiTheme="minorEastAsia" w:eastAsiaTheme="minorEastAsia" w:hAnsiTheme="minorEastAsia"/>
          <w:sz w:val="24"/>
        </w:rPr>
        <w:t>解掌握</w:t>
      </w:r>
      <w:r w:rsidRPr="005E0FAE">
        <w:rPr>
          <w:rFonts w:asciiTheme="minorEastAsia" w:eastAsiaTheme="minorEastAsia" w:hAnsiTheme="minorEastAsia" w:hint="eastAsia"/>
          <w:sz w:val="24"/>
        </w:rPr>
        <w:t>政务</w:t>
      </w:r>
      <w:r w:rsidRPr="005E0FAE">
        <w:rPr>
          <w:rFonts w:asciiTheme="minorEastAsia" w:eastAsiaTheme="minorEastAsia" w:hAnsiTheme="minorEastAsia"/>
          <w:sz w:val="24"/>
        </w:rPr>
        <w:t>信息化</w:t>
      </w:r>
      <w:r w:rsidRPr="005E0FAE">
        <w:rPr>
          <w:rFonts w:asciiTheme="minorEastAsia" w:eastAsiaTheme="minorEastAsia" w:hAnsiTheme="minorEastAsia" w:hint="eastAsia"/>
          <w:sz w:val="24"/>
        </w:rPr>
        <w:t>发</w:t>
      </w:r>
      <w:r w:rsidRPr="005E0FAE">
        <w:rPr>
          <w:rFonts w:asciiTheme="minorEastAsia" w:eastAsiaTheme="minorEastAsia" w:hAnsiTheme="minorEastAsia"/>
          <w:sz w:val="24"/>
        </w:rPr>
        <w:t>展</w:t>
      </w:r>
      <w:r w:rsidRPr="005E0FAE">
        <w:rPr>
          <w:rFonts w:asciiTheme="minorEastAsia" w:eastAsiaTheme="minorEastAsia" w:hAnsiTheme="minorEastAsia" w:hint="eastAsia"/>
          <w:sz w:val="24"/>
        </w:rPr>
        <w:t>建设方向和</w:t>
      </w:r>
      <w:r w:rsidRPr="005E0FAE">
        <w:rPr>
          <w:rFonts w:asciiTheme="minorEastAsia" w:eastAsiaTheme="minorEastAsia" w:hAnsiTheme="minorEastAsia"/>
          <w:sz w:val="24"/>
        </w:rPr>
        <w:t>要求，</w:t>
      </w:r>
      <w:r w:rsidRPr="005E0FAE">
        <w:rPr>
          <w:rFonts w:asciiTheme="minorEastAsia" w:eastAsiaTheme="minorEastAsia" w:hAnsiTheme="minorEastAsia" w:hint="eastAsia"/>
          <w:sz w:val="24"/>
        </w:rPr>
        <w:t>主</w:t>
      </w:r>
      <w:r w:rsidRPr="005E0FAE">
        <w:rPr>
          <w:rFonts w:asciiTheme="minorEastAsia" w:eastAsiaTheme="minorEastAsia" w:hAnsiTheme="minorEastAsia"/>
          <w:sz w:val="24"/>
        </w:rPr>
        <w:t>动</w:t>
      </w:r>
      <w:r w:rsidRPr="005E0FAE">
        <w:rPr>
          <w:rFonts w:asciiTheme="minorEastAsia" w:eastAsiaTheme="minorEastAsia" w:hAnsiTheme="minorEastAsia" w:hint="eastAsia"/>
          <w:sz w:val="24"/>
        </w:rPr>
        <w:t>及</w:t>
      </w:r>
      <w:r w:rsidRPr="005E0FAE">
        <w:rPr>
          <w:rFonts w:asciiTheme="minorEastAsia" w:eastAsiaTheme="minorEastAsia" w:hAnsiTheme="minorEastAsia"/>
          <w:sz w:val="24"/>
        </w:rPr>
        <w:t>时</w:t>
      </w:r>
      <w:r w:rsidRPr="005E0FAE">
        <w:rPr>
          <w:rFonts w:asciiTheme="minorEastAsia" w:eastAsiaTheme="minorEastAsia" w:hAnsiTheme="minorEastAsia" w:hint="eastAsia"/>
          <w:sz w:val="24"/>
        </w:rPr>
        <w:t>提出政务</w:t>
      </w:r>
      <w:r w:rsidRPr="005E0FAE">
        <w:rPr>
          <w:rFonts w:asciiTheme="minorEastAsia" w:eastAsiaTheme="minorEastAsia" w:hAnsiTheme="minorEastAsia"/>
          <w:sz w:val="24"/>
        </w:rPr>
        <w:t>信息</w:t>
      </w:r>
      <w:r w:rsidRPr="005E0FAE">
        <w:rPr>
          <w:rFonts w:asciiTheme="minorEastAsia" w:eastAsiaTheme="minorEastAsia" w:hAnsiTheme="minorEastAsia" w:hint="eastAsia"/>
          <w:sz w:val="24"/>
        </w:rPr>
        <w:t>系统及硬件</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环境改</w:t>
      </w:r>
      <w:r w:rsidRPr="005E0FAE">
        <w:rPr>
          <w:rFonts w:asciiTheme="minorEastAsia" w:eastAsiaTheme="minorEastAsia" w:hAnsiTheme="minorEastAsia"/>
          <w:sz w:val="24"/>
        </w:rPr>
        <w:t>进及建设意见建议，调研市</w:t>
      </w:r>
      <w:r w:rsidRPr="005E0FAE">
        <w:rPr>
          <w:rFonts w:asciiTheme="minorEastAsia" w:eastAsiaTheme="minorEastAsia" w:hAnsiTheme="minorEastAsia" w:hint="eastAsia"/>
          <w:sz w:val="24"/>
        </w:rPr>
        <w:t>场</w:t>
      </w:r>
      <w:r w:rsidRPr="005E0FAE">
        <w:rPr>
          <w:rFonts w:asciiTheme="minorEastAsia" w:eastAsiaTheme="minorEastAsia" w:hAnsiTheme="minorEastAsia"/>
          <w:sz w:val="24"/>
        </w:rPr>
        <w:t>情况，提出本局需求，制定方案</w:t>
      </w:r>
      <w:r w:rsidRPr="005E0FAE">
        <w:rPr>
          <w:rFonts w:asciiTheme="minorEastAsia" w:eastAsiaTheme="minorEastAsia" w:hAnsiTheme="minorEastAsia" w:hint="eastAsia"/>
          <w:sz w:val="24"/>
        </w:rPr>
        <w:t>，代表</w:t>
      </w:r>
      <w:r w:rsidRPr="005E0FAE">
        <w:rPr>
          <w:rFonts w:asciiTheme="minorEastAsia" w:eastAsiaTheme="minorEastAsia" w:hAnsiTheme="minorEastAsia"/>
          <w:sz w:val="24"/>
        </w:rPr>
        <w:t>本局</w:t>
      </w:r>
      <w:r w:rsidRPr="005E0FAE">
        <w:rPr>
          <w:rFonts w:asciiTheme="minorEastAsia" w:eastAsiaTheme="minorEastAsia" w:hAnsiTheme="minorEastAsia" w:hint="eastAsia"/>
          <w:sz w:val="24"/>
        </w:rPr>
        <w:t>会同服务</w:t>
      </w:r>
      <w:r w:rsidRPr="005E0FAE">
        <w:rPr>
          <w:rFonts w:asciiTheme="minorEastAsia" w:eastAsiaTheme="minorEastAsia" w:hAnsiTheme="minorEastAsia"/>
          <w:sz w:val="24"/>
        </w:rPr>
        <w:t>提供商完成建设</w:t>
      </w:r>
      <w:r w:rsidRPr="005E0FAE">
        <w:rPr>
          <w:rFonts w:asciiTheme="minorEastAsia" w:eastAsiaTheme="minorEastAsia" w:hAnsiTheme="minorEastAsia" w:hint="eastAsia"/>
          <w:sz w:val="24"/>
        </w:rPr>
        <w:t>安装验收</w:t>
      </w:r>
      <w:r w:rsidRPr="005E0FAE">
        <w:rPr>
          <w:rFonts w:asciiTheme="minorEastAsia" w:eastAsiaTheme="minorEastAsia" w:hAnsiTheme="minorEastAsia"/>
          <w:sz w:val="24"/>
        </w:rPr>
        <w:t>等工作</w:t>
      </w:r>
      <w:r w:rsidRPr="005E0FAE">
        <w:rPr>
          <w:rFonts w:asciiTheme="minorEastAsia" w:eastAsiaTheme="minorEastAsia" w:hAnsiTheme="minorEastAsia" w:hint="eastAsia"/>
          <w:sz w:val="24"/>
        </w:rPr>
        <w:t>，达到</w:t>
      </w:r>
      <w:r w:rsidRPr="005E0FAE">
        <w:rPr>
          <w:rFonts w:asciiTheme="minorEastAsia" w:eastAsiaTheme="minorEastAsia" w:hAnsiTheme="minorEastAsia"/>
          <w:sz w:val="24"/>
        </w:rPr>
        <w:t>办公室管理要求。</w:t>
      </w:r>
    </w:p>
    <w:p w:rsidR="000F539D" w:rsidRPr="005E0FAE" w:rsidRDefault="000F539D" w:rsidP="000F539D">
      <w:pPr>
        <w:pStyle w:val="afffd"/>
        <w:numPr>
          <w:ilvl w:val="0"/>
          <w:numId w:val="24"/>
        </w:numPr>
        <w:ind w:firstLineChars="0"/>
        <w:rPr>
          <w:rFonts w:asciiTheme="minorEastAsia" w:eastAsiaTheme="minorEastAsia" w:hAnsiTheme="minorEastAsia"/>
          <w:sz w:val="24"/>
          <w:szCs w:val="24"/>
        </w:rPr>
      </w:pPr>
      <w:r w:rsidRPr="005E0FAE">
        <w:rPr>
          <w:rFonts w:asciiTheme="minorEastAsia" w:eastAsiaTheme="minorEastAsia" w:hAnsiTheme="minorEastAsia" w:hint="eastAsia"/>
          <w:sz w:val="24"/>
          <w:szCs w:val="24"/>
        </w:rPr>
        <w:t>政务</w:t>
      </w:r>
      <w:r w:rsidRPr="005E0FAE">
        <w:rPr>
          <w:rFonts w:asciiTheme="minorEastAsia" w:eastAsiaTheme="minorEastAsia" w:hAnsiTheme="minorEastAsia"/>
          <w:sz w:val="24"/>
          <w:szCs w:val="24"/>
        </w:rPr>
        <w:t>信息系统运维</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职责</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机房运维。负责机</w:t>
      </w:r>
      <w:r w:rsidRPr="005E0FAE">
        <w:rPr>
          <w:rFonts w:asciiTheme="minorEastAsia" w:eastAsiaTheme="minorEastAsia" w:hAnsiTheme="minorEastAsia"/>
          <w:sz w:val="24"/>
        </w:rPr>
        <w:t>房</w:t>
      </w:r>
      <w:r w:rsidRPr="005E0FAE">
        <w:rPr>
          <w:rFonts w:asciiTheme="minorEastAsia" w:eastAsiaTheme="minorEastAsia" w:hAnsiTheme="minorEastAsia" w:hint="eastAsia"/>
          <w:sz w:val="24"/>
        </w:rPr>
        <w:t>电力</w:t>
      </w:r>
      <w:r w:rsidRPr="005E0FAE">
        <w:rPr>
          <w:rFonts w:asciiTheme="minorEastAsia" w:eastAsiaTheme="minorEastAsia" w:hAnsiTheme="minorEastAsia"/>
          <w:sz w:val="24"/>
        </w:rPr>
        <w:t>、空调、设备、温湿度、</w:t>
      </w:r>
      <w:r w:rsidRPr="005E0FAE">
        <w:rPr>
          <w:rFonts w:asciiTheme="minorEastAsia" w:eastAsiaTheme="minorEastAsia" w:hAnsiTheme="minorEastAsia" w:hint="eastAsia"/>
          <w:sz w:val="24"/>
        </w:rPr>
        <w:t>卫生、</w:t>
      </w:r>
      <w:r w:rsidRPr="005E0FAE">
        <w:rPr>
          <w:rFonts w:asciiTheme="minorEastAsia" w:eastAsiaTheme="minorEastAsia" w:hAnsiTheme="minorEastAsia"/>
          <w:sz w:val="24"/>
        </w:rPr>
        <w:t>秩序</w:t>
      </w:r>
      <w:r w:rsidRPr="005E0FAE">
        <w:rPr>
          <w:rFonts w:asciiTheme="minorEastAsia" w:eastAsiaTheme="minorEastAsia" w:hAnsiTheme="minorEastAsia" w:hint="eastAsia"/>
          <w:sz w:val="24"/>
        </w:rPr>
        <w:t>等</w:t>
      </w:r>
      <w:r w:rsidRPr="005E0FAE">
        <w:rPr>
          <w:rFonts w:asciiTheme="minorEastAsia" w:eastAsiaTheme="minorEastAsia" w:hAnsiTheme="minorEastAsia"/>
          <w:sz w:val="24"/>
        </w:rPr>
        <w:t>维护</w:t>
      </w:r>
      <w:r w:rsidRPr="005E0FAE">
        <w:rPr>
          <w:rFonts w:asciiTheme="minorEastAsia" w:eastAsiaTheme="minorEastAsia" w:hAnsiTheme="minorEastAsia" w:hint="eastAsia"/>
          <w:sz w:val="24"/>
        </w:rPr>
        <w:t>。</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系统</w:t>
      </w:r>
      <w:r w:rsidRPr="005E0FAE">
        <w:rPr>
          <w:rFonts w:asciiTheme="minorEastAsia" w:eastAsiaTheme="minorEastAsia" w:hAnsiTheme="minorEastAsia"/>
          <w:sz w:val="24"/>
        </w:rPr>
        <w:t>运</w:t>
      </w:r>
      <w:r w:rsidRPr="005E0FAE">
        <w:rPr>
          <w:rFonts w:asciiTheme="minorEastAsia" w:eastAsiaTheme="minorEastAsia" w:hAnsiTheme="minorEastAsia" w:hint="eastAsia"/>
          <w:sz w:val="24"/>
        </w:rPr>
        <w:t>维。</w:t>
      </w:r>
      <w:r w:rsidRPr="005E0FAE">
        <w:rPr>
          <w:rFonts w:asciiTheme="minorEastAsia" w:eastAsiaTheme="minorEastAsia" w:hAnsiTheme="minorEastAsia"/>
          <w:sz w:val="24"/>
        </w:rPr>
        <w:t>负责</w:t>
      </w:r>
      <w:r w:rsidRPr="005E0FAE">
        <w:rPr>
          <w:rFonts w:asciiTheme="minorEastAsia" w:eastAsiaTheme="minorEastAsia" w:hAnsiTheme="minorEastAsia" w:hint="eastAsia"/>
          <w:sz w:val="24"/>
        </w:rPr>
        <w:t>网</w:t>
      </w:r>
      <w:r w:rsidRPr="005E0FAE">
        <w:rPr>
          <w:rFonts w:asciiTheme="minorEastAsia" w:eastAsiaTheme="minorEastAsia" w:hAnsiTheme="minorEastAsia"/>
          <w:sz w:val="24"/>
        </w:rPr>
        <w:t>站、OA、微信</w:t>
      </w:r>
      <w:r w:rsidRPr="005E0FAE">
        <w:rPr>
          <w:rFonts w:asciiTheme="minorEastAsia" w:eastAsiaTheme="minorEastAsia" w:hAnsiTheme="minorEastAsia" w:hint="eastAsia"/>
          <w:sz w:val="24"/>
        </w:rPr>
        <w:t>、微</w:t>
      </w:r>
      <w:r w:rsidRPr="005E0FAE">
        <w:rPr>
          <w:rFonts w:asciiTheme="minorEastAsia" w:eastAsiaTheme="minorEastAsia" w:hAnsiTheme="minorEastAsia"/>
          <w:sz w:val="24"/>
        </w:rPr>
        <w:t>博、</w:t>
      </w:r>
      <w:r w:rsidRPr="005E0FAE">
        <w:rPr>
          <w:rFonts w:asciiTheme="minorEastAsia" w:eastAsiaTheme="minorEastAsia" w:hAnsiTheme="minorEastAsia" w:hint="eastAsia"/>
          <w:sz w:val="24"/>
        </w:rPr>
        <w:t>档案等信息</w:t>
      </w:r>
      <w:r w:rsidRPr="005E0FAE">
        <w:rPr>
          <w:rFonts w:asciiTheme="minorEastAsia" w:eastAsiaTheme="minorEastAsia" w:hAnsiTheme="minorEastAsia"/>
          <w:sz w:val="24"/>
        </w:rPr>
        <w:t>系统</w:t>
      </w:r>
      <w:r w:rsidRPr="005E0FAE">
        <w:rPr>
          <w:rFonts w:asciiTheme="minorEastAsia" w:eastAsiaTheme="minorEastAsia" w:hAnsiTheme="minorEastAsia" w:hint="eastAsia"/>
          <w:sz w:val="24"/>
        </w:rPr>
        <w:t>服务</w:t>
      </w:r>
      <w:r w:rsidRPr="005E0FAE">
        <w:rPr>
          <w:rFonts w:asciiTheme="minorEastAsia" w:eastAsiaTheme="minorEastAsia" w:hAnsiTheme="minorEastAsia"/>
          <w:sz w:val="24"/>
        </w:rPr>
        <w:t>器运维维护，</w:t>
      </w: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新建政信息系统的运维，定期检查服务器</w:t>
      </w:r>
      <w:r w:rsidRPr="005E0FAE">
        <w:rPr>
          <w:rFonts w:asciiTheme="minorEastAsia" w:eastAsiaTheme="minorEastAsia" w:hAnsiTheme="minorEastAsia" w:hint="eastAsia"/>
          <w:sz w:val="24"/>
        </w:rPr>
        <w:t>及</w:t>
      </w:r>
      <w:r w:rsidRPr="005E0FAE">
        <w:rPr>
          <w:rFonts w:asciiTheme="minorEastAsia" w:eastAsiaTheme="minorEastAsia" w:hAnsiTheme="minorEastAsia"/>
          <w:sz w:val="24"/>
        </w:rPr>
        <w:t>操作系统、数据库等的运</w:t>
      </w:r>
      <w:r w:rsidRPr="005E0FAE">
        <w:rPr>
          <w:rFonts w:asciiTheme="minorEastAsia" w:eastAsiaTheme="minorEastAsia" w:hAnsiTheme="minorEastAsia" w:hint="eastAsia"/>
          <w:sz w:val="24"/>
        </w:rPr>
        <w:t>行</w:t>
      </w:r>
      <w:r w:rsidRPr="005E0FAE">
        <w:rPr>
          <w:rFonts w:asciiTheme="minorEastAsia" w:eastAsiaTheme="minorEastAsia" w:hAnsiTheme="minorEastAsia"/>
          <w:sz w:val="24"/>
        </w:rPr>
        <w:t>情况，</w:t>
      </w:r>
      <w:r w:rsidRPr="005E0FAE">
        <w:rPr>
          <w:rFonts w:asciiTheme="minorEastAsia" w:eastAsiaTheme="minorEastAsia" w:hAnsiTheme="minorEastAsia" w:hint="eastAsia"/>
          <w:sz w:val="24"/>
        </w:rPr>
        <w:t>及时</w:t>
      </w:r>
      <w:r w:rsidRPr="005E0FAE">
        <w:rPr>
          <w:rFonts w:asciiTheme="minorEastAsia" w:eastAsiaTheme="minorEastAsia" w:hAnsiTheme="minorEastAsia"/>
          <w:sz w:val="24"/>
        </w:rPr>
        <w:t>发现</w:t>
      </w:r>
      <w:r w:rsidRPr="005E0FAE">
        <w:rPr>
          <w:rFonts w:asciiTheme="minorEastAsia" w:eastAsiaTheme="minorEastAsia" w:hAnsiTheme="minorEastAsia" w:hint="eastAsia"/>
          <w:sz w:val="24"/>
        </w:rPr>
        <w:t>解决</w:t>
      </w:r>
      <w:r w:rsidRPr="005E0FAE">
        <w:rPr>
          <w:rFonts w:asciiTheme="minorEastAsia" w:eastAsiaTheme="minorEastAsia" w:hAnsiTheme="minorEastAsia"/>
          <w:sz w:val="24"/>
        </w:rPr>
        <w:t>问题</w:t>
      </w:r>
      <w:r w:rsidRPr="005E0FAE">
        <w:rPr>
          <w:rFonts w:asciiTheme="minorEastAsia" w:eastAsiaTheme="minorEastAsia" w:hAnsiTheme="minorEastAsia" w:hint="eastAsia"/>
          <w:sz w:val="24"/>
        </w:rPr>
        <w:t>。</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sz w:val="24"/>
        </w:rPr>
        <w:t>安全维护</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负责数据库</w:t>
      </w:r>
      <w:r w:rsidRPr="005E0FAE">
        <w:rPr>
          <w:rFonts w:asciiTheme="minorEastAsia" w:eastAsiaTheme="minorEastAsia" w:hAnsiTheme="minorEastAsia" w:hint="eastAsia"/>
          <w:sz w:val="24"/>
        </w:rPr>
        <w:t>异地</w:t>
      </w:r>
      <w:r w:rsidRPr="005E0FAE">
        <w:rPr>
          <w:rFonts w:asciiTheme="minorEastAsia" w:eastAsiaTheme="minorEastAsia" w:hAnsiTheme="minorEastAsia"/>
          <w:sz w:val="24"/>
        </w:rPr>
        <w:t>备份</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日志</w:t>
      </w:r>
      <w:r w:rsidRPr="005E0FAE">
        <w:rPr>
          <w:rFonts w:asciiTheme="minorEastAsia" w:eastAsiaTheme="minorEastAsia" w:hAnsiTheme="minorEastAsia" w:hint="eastAsia"/>
          <w:sz w:val="24"/>
        </w:rPr>
        <w:t>审计</w:t>
      </w:r>
      <w:r w:rsidRPr="005E0FAE">
        <w:rPr>
          <w:rFonts w:asciiTheme="minorEastAsia" w:eastAsiaTheme="minorEastAsia" w:hAnsiTheme="minorEastAsia"/>
          <w:sz w:val="24"/>
        </w:rPr>
        <w:t>分析</w:t>
      </w:r>
      <w:r w:rsidRPr="005E0FAE">
        <w:rPr>
          <w:rFonts w:asciiTheme="minorEastAsia" w:eastAsiaTheme="minorEastAsia" w:hAnsiTheme="minorEastAsia" w:hint="eastAsia"/>
          <w:sz w:val="24"/>
        </w:rPr>
        <w:t>，安全</w:t>
      </w:r>
      <w:r w:rsidRPr="005E0FAE">
        <w:rPr>
          <w:rFonts w:asciiTheme="minorEastAsia" w:eastAsiaTheme="minorEastAsia" w:hAnsiTheme="minorEastAsia"/>
          <w:sz w:val="24"/>
        </w:rPr>
        <w:t>问题</w:t>
      </w:r>
      <w:r w:rsidRPr="005E0FAE">
        <w:rPr>
          <w:rFonts w:asciiTheme="minorEastAsia" w:eastAsiaTheme="minorEastAsia" w:hAnsiTheme="minorEastAsia" w:hint="eastAsia"/>
          <w:sz w:val="24"/>
        </w:rPr>
        <w:t>预防性</w:t>
      </w:r>
      <w:r w:rsidRPr="005E0FAE">
        <w:rPr>
          <w:rFonts w:asciiTheme="minorEastAsia" w:eastAsiaTheme="minorEastAsia" w:hAnsiTheme="minorEastAsia"/>
          <w:sz w:val="24"/>
        </w:rPr>
        <w:t>处理</w:t>
      </w:r>
      <w:r w:rsidRPr="005E0FAE">
        <w:rPr>
          <w:rFonts w:asciiTheme="minorEastAsia" w:eastAsiaTheme="minorEastAsia" w:hAnsiTheme="minorEastAsia" w:hint="eastAsia"/>
          <w:sz w:val="24"/>
        </w:rPr>
        <w:t>等</w:t>
      </w:r>
      <w:r w:rsidRPr="005E0FAE">
        <w:rPr>
          <w:rFonts w:asciiTheme="minorEastAsia" w:eastAsiaTheme="minorEastAsia" w:hAnsiTheme="minorEastAsia"/>
          <w:sz w:val="24"/>
        </w:rPr>
        <w:t>。</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内容运</w:t>
      </w:r>
      <w:r w:rsidRPr="005E0FAE">
        <w:rPr>
          <w:rFonts w:asciiTheme="minorEastAsia" w:eastAsiaTheme="minorEastAsia" w:hAnsiTheme="minorEastAsia"/>
          <w:sz w:val="24"/>
        </w:rPr>
        <w:t>维</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负责除本局产出的</w:t>
      </w:r>
      <w:r w:rsidRPr="005E0FAE">
        <w:rPr>
          <w:rFonts w:asciiTheme="minorEastAsia" w:eastAsiaTheme="minorEastAsia" w:hAnsiTheme="minorEastAsia" w:hint="eastAsia"/>
          <w:sz w:val="24"/>
        </w:rPr>
        <w:t>政务</w:t>
      </w:r>
      <w:r w:rsidRPr="005E0FAE">
        <w:rPr>
          <w:rFonts w:asciiTheme="minorEastAsia" w:eastAsiaTheme="minorEastAsia" w:hAnsiTheme="minorEastAsia"/>
          <w:sz w:val="24"/>
        </w:rPr>
        <w:t>信息之外的内容运维工作。</w:t>
      </w:r>
      <w:r w:rsidRPr="005E0FAE">
        <w:rPr>
          <w:rFonts w:asciiTheme="minorEastAsia" w:eastAsiaTheme="minorEastAsia" w:hAnsiTheme="minorEastAsia" w:hint="eastAsia"/>
          <w:sz w:val="24"/>
        </w:rPr>
        <w:t>包含在</w:t>
      </w:r>
      <w:r w:rsidRPr="005E0FAE">
        <w:rPr>
          <w:rFonts w:asciiTheme="minorEastAsia" w:eastAsiaTheme="minorEastAsia" w:hAnsiTheme="minorEastAsia"/>
          <w:sz w:val="24"/>
        </w:rPr>
        <w:t>本</w:t>
      </w:r>
      <w:r w:rsidRPr="005E0FAE">
        <w:rPr>
          <w:rFonts w:asciiTheme="minorEastAsia" w:eastAsiaTheme="minorEastAsia" w:hAnsiTheme="minorEastAsia" w:hint="eastAsia"/>
          <w:sz w:val="24"/>
        </w:rPr>
        <w:t>局</w:t>
      </w:r>
      <w:r w:rsidRPr="005E0FAE">
        <w:rPr>
          <w:rFonts w:asciiTheme="minorEastAsia" w:eastAsiaTheme="minorEastAsia" w:hAnsiTheme="minorEastAsia"/>
          <w:sz w:val="24"/>
        </w:rPr>
        <w:t>政务信息平台</w:t>
      </w:r>
      <w:r w:rsidRPr="005E0FAE">
        <w:rPr>
          <w:rFonts w:asciiTheme="minorEastAsia" w:eastAsiaTheme="minorEastAsia" w:hAnsiTheme="minorEastAsia" w:hint="eastAsia"/>
          <w:sz w:val="24"/>
        </w:rPr>
        <w:t>举办</w:t>
      </w:r>
      <w:r w:rsidRPr="005E0FAE">
        <w:rPr>
          <w:rFonts w:asciiTheme="minorEastAsia" w:eastAsiaTheme="minorEastAsia" w:hAnsiTheme="minorEastAsia"/>
          <w:sz w:val="24"/>
        </w:rPr>
        <w:t>各类活动</w:t>
      </w:r>
      <w:r w:rsidRPr="005E0FAE">
        <w:rPr>
          <w:rFonts w:asciiTheme="minorEastAsia" w:eastAsiaTheme="minorEastAsia" w:hAnsiTheme="minorEastAsia" w:hint="eastAsia"/>
          <w:sz w:val="24"/>
        </w:rPr>
        <w:t>，整理</w:t>
      </w:r>
      <w:r w:rsidRPr="005E0FAE">
        <w:rPr>
          <w:rFonts w:asciiTheme="minorEastAsia" w:eastAsiaTheme="minorEastAsia" w:hAnsiTheme="minorEastAsia"/>
          <w:sz w:val="24"/>
        </w:rPr>
        <w:t>发布</w:t>
      </w:r>
      <w:r w:rsidRPr="005E0FAE">
        <w:rPr>
          <w:rFonts w:asciiTheme="minorEastAsia" w:eastAsiaTheme="minorEastAsia" w:hAnsiTheme="minorEastAsia" w:hint="eastAsia"/>
          <w:sz w:val="24"/>
        </w:rPr>
        <w:t>各</w:t>
      </w:r>
      <w:r w:rsidRPr="005E0FAE">
        <w:rPr>
          <w:rFonts w:asciiTheme="minorEastAsia" w:eastAsiaTheme="minorEastAsia" w:hAnsiTheme="minorEastAsia"/>
          <w:sz w:val="24"/>
        </w:rPr>
        <w:t>类提</w:t>
      </w:r>
      <w:r w:rsidRPr="005E0FAE">
        <w:rPr>
          <w:rFonts w:asciiTheme="minorEastAsia" w:eastAsiaTheme="minorEastAsia" w:hAnsiTheme="minorEastAsia" w:hint="eastAsia"/>
          <w:sz w:val="24"/>
        </w:rPr>
        <w:t>升</w:t>
      </w:r>
      <w:r w:rsidRPr="005E0FAE">
        <w:rPr>
          <w:rFonts w:asciiTheme="minorEastAsia" w:eastAsiaTheme="minorEastAsia" w:hAnsiTheme="minorEastAsia"/>
          <w:sz w:val="24"/>
        </w:rPr>
        <w:t>网站、微信、微博</w:t>
      </w:r>
      <w:r w:rsidRPr="005E0FAE">
        <w:rPr>
          <w:rFonts w:asciiTheme="minorEastAsia" w:eastAsiaTheme="minorEastAsia" w:hAnsiTheme="minorEastAsia" w:hint="eastAsia"/>
          <w:sz w:val="24"/>
        </w:rPr>
        <w:t>等</w:t>
      </w:r>
      <w:r w:rsidRPr="005E0FAE">
        <w:rPr>
          <w:rFonts w:asciiTheme="minorEastAsia" w:eastAsiaTheme="minorEastAsia" w:hAnsiTheme="minorEastAsia"/>
          <w:sz w:val="24"/>
        </w:rPr>
        <w:t>信息平台访问量的内容（</w:t>
      </w:r>
      <w:r w:rsidRPr="005E0FAE">
        <w:rPr>
          <w:rFonts w:asciiTheme="minorEastAsia" w:eastAsiaTheme="minorEastAsia" w:hAnsiTheme="minorEastAsia" w:hint="eastAsia"/>
          <w:sz w:val="24"/>
        </w:rPr>
        <w:t>含</w:t>
      </w:r>
      <w:r w:rsidRPr="005E0FAE">
        <w:rPr>
          <w:rFonts w:asciiTheme="minorEastAsia" w:eastAsiaTheme="minorEastAsia" w:hAnsiTheme="minorEastAsia"/>
          <w:sz w:val="24"/>
        </w:rPr>
        <w:t>视频、文本</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图片等），</w:t>
      </w:r>
      <w:r w:rsidRPr="005E0FAE">
        <w:rPr>
          <w:rFonts w:asciiTheme="minorEastAsia" w:eastAsiaTheme="minorEastAsia" w:hAnsiTheme="minorEastAsia" w:hint="eastAsia"/>
          <w:sz w:val="24"/>
        </w:rPr>
        <w:t>制</w:t>
      </w:r>
      <w:r w:rsidRPr="005E0FAE">
        <w:rPr>
          <w:rFonts w:asciiTheme="minorEastAsia" w:eastAsiaTheme="minorEastAsia" w:hAnsiTheme="minorEastAsia"/>
          <w:sz w:val="24"/>
        </w:rPr>
        <w:t>作发布</w:t>
      </w:r>
      <w:r w:rsidRPr="005E0FAE">
        <w:rPr>
          <w:rFonts w:asciiTheme="minorEastAsia" w:eastAsiaTheme="minorEastAsia" w:hAnsiTheme="minorEastAsia" w:hint="eastAsia"/>
          <w:sz w:val="24"/>
        </w:rPr>
        <w:t>网</w:t>
      </w:r>
      <w:r w:rsidRPr="005E0FAE">
        <w:rPr>
          <w:rFonts w:asciiTheme="minorEastAsia" w:eastAsiaTheme="minorEastAsia" w:hAnsiTheme="minorEastAsia"/>
          <w:sz w:val="24"/>
        </w:rPr>
        <w:t>站专题</w:t>
      </w:r>
      <w:r w:rsidRPr="005E0FAE">
        <w:rPr>
          <w:rFonts w:asciiTheme="minorEastAsia" w:eastAsiaTheme="minorEastAsia" w:hAnsiTheme="minorEastAsia" w:hint="eastAsia"/>
          <w:sz w:val="24"/>
        </w:rPr>
        <w:t>，整理发</w:t>
      </w:r>
      <w:r w:rsidRPr="005E0FAE">
        <w:rPr>
          <w:rFonts w:asciiTheme="minorEastAsia" w:eastAsiaTheme="minorEastAsia" w:hAnsiTheme="minorEastAsia"/>
          <w:sz w:val="24"/>
        </w:rPr>
        <w:t>布除</w:t>
      </w:r>
      <w:r w:rsidRPr="005E0FAE">
        <w:rPr>
          <w:rFonts w:asciiTheme="minorEastAsia" w:eastAsiaTheme="minorEastAsia" w:hAnsiTheme="minorEastAsia" w:hint="eastAsia"/>
          <w:sz w:val="24"/>
        </w:rPr>
        <w:t>本</w:t>
      </w:r>
      <w:r w:rsidRPr="005E0FAE">
        <w:rPr>
          <w:rFonts w:asciiTheme="minorEastAsia" w:eastAsiaTheme="minorEastAsia" w:hAnsiTheme="minorEastAsia"/>
          <w:sz w:val="24"/>
        </w:rPr>
        <w:t>局产出信息之外的</w:t>
      </w:r>
      <w:r w:rsidRPr="005E0FAE">
        <w:rPr>
          <w:rFonts w:asciiTheme="minorEastAsia" w:eastAsiaTheme="minorEastAsia" w:hAnsiTheme="minorEastAsia" w:hint="eastAsia"/>
          <w:sz w:val="24"/>
        </w:rPr>
        <w:t>其他</w:t>
      </w:r>
      <w:r w:rsidRPr="005E0FAE">
        <w:rPr>
          <w:rFonts w:asciiTheme="minorEastAsia" w:eastAsiaTheme="minorEastAsia" w:hAnsiTheme="minorEastAsia"/>
          <w:sz w:val="24"/>
        </w:rPr>
        <w:t>信息</w:t>
      </w:r>
      <w:r w:rsidRPr="005E0FAE">
        <w:rPr>
          <w:rFonts w:asciiTheme="minorEastAsia" w:eastAsiaTheme="minorEastAsia" w:hAnsiTheme="minorEastAsia" w:hint="eastAsia"/>
          <w:sz w:val="24"/>
        </w:rPr>
        <w:t>等</w:t>
      </w:r>
      <w:r w:rsidRPr="005E0FAE">
        <w:rPr>
          <w:rFonts w:asciiTheme="minorEastAsia" w:eastAsiaTheme="minorEastAsia" w:hAnsiTheme="minorEastAsia"/>
          <w:sz w:val="24"/>
        </w:rPr>
        <w:t>。</w:t>
      </w:r>
      <w:r w:rsidRPr="005E0FAE">
        <w:rPr>
          <w:rFonts w:asciiTheme="minorEastAsia" w:eastAsiaTheme="minorEastAsia" w:hAnsiTheme="minorEastAsia"/>
          <w:sz w:val="24"/>
        </w:rPr>
        <w:br/>
      </w:r>
      <w:r w:rsidRPr="005E0FAE">
        <w:rPr>
          <w:rFonts w:asciiTheme="minorEastAsia" w:eastAsiaTheme="minorEastAsia" w:hAnsiTheme="minorEastAsia" w:hint="eastAsia"/>
          <w:sz w:val="24"/>
        </w:rPr>
        <w:t xml:space="preserve">    机要保密密码信息</w:t>
      </w:r>
      <w:r w:rsidRPr="005E0FAE">
        <w:rPr>
          <w:rFonts w:asciiTheme="minorEastAsia" w:eastAsiaTheme="minorEastAsia" w:hAnsiTheme="minorEastAsia"/>
          <w:sz w:val="24"/>
        </w:rPr>
        <w:t>化</w:t>
      </w:r>
      <w:r w:rsidRPr="005E0FAE">
        <w:rPr>
          <w:rFonts w:asciiTheme="minorEastAsia" w:eastAsiaTheme="minorEastAsia" w:hAnsiTheme="minorEastAsia" w:hint="eastAsia"/>
          <w:sz w:val="24"/>
        </w:rPr>
        <w:t>系统</w:t>
      </w:r>
      <w:r w:rsidRPr="005E0FAE">
        <w:rPr>
          <w:rFonts w:asciiTheme="minorEastAsia" w:eastAsiaTheme="minorEastAsia" w:hAnsiTheme="minorEastAsia"/>
          <w:sz w:val="24"/>
        </w:rPr>
        <w:t>及装备运维</w:t>
      </w:r>
      <w:r w:rsidRPr="005E0FAE">
        <w:rPr>
          <w:rFonts w:asciiTheme="minorEastAsia" w:eastAsiaTheme="minorEastAsia" w:hAnsiTheme="minorEastAsia" w:hint="eastAsia"/>
          <w:sz w:val="24"/>
        </w:rPr>
        <w:t>。在</w:t>
      </w:r>
      <w:r w:rsidRPr="005E0FAE">
        <w:rPr>
          <w:rFonts w:asciiTheme="minorEastAsia" w:eastAsiaTheme="minorEastAsia" w:hAnsiTheme="minorEastAsia"/>
          <w:sz w:val="24"/>
        </w:rPr>
        <w:t>办公室</w:t>
      </w:r>
      <w:r w:rsidRPr="005E0FAE">
        <w:rPr>
          <w:rFonts w:asciiTheme="minorEastAsia" w:eastAsiaTheme="minorEastAsia" w:hAnsiTheme="minorEastAsia" w:hint="eastAsia"/>
          <w:sz w:val="24"/>
        </w:rPr>
        <w:t>机要</w:t>
      </w:r>
      <w:r w:rsidRPr="005E0FAE">
        <w:rPr>
          <w:rFonts w:asciiTheme="minorEastAsia" w:eastAsiaTheme="minorEastAsia" w:hAnsiTheme="minorEastAsia"/>
          <w:sz w:val="24"/>
        </w:rPr>
        <w:t>人员的监督下</w:t>
      </w: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机要</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密码</w:t>
      </w:r>
      <w:r w:rsidRPr="005E0FAE">
        <w:rPr>
          <w:rFonts w:asciiTheme="minorEastAsia" w:eastAsiaTheme="minorEastAsia" w:hAnsiTheme="minorEastAsia" w:hint="eastAsia"/>
          <w:sz w:val="24"/>
        </w:rPr>
        <w:t>及</w:t>
      </w:r>
      <w:r w:rsidRPr="005E0FAE">
        <w:rPr>
          <w:rFonts w:asciiTheme="minorEastAsia" w:eastAsiaTheme="minorEastAsia" w:hAnsiTheme="minorEastAsia"/>
          <w:sz w:val="24"/>
        </w:rPr>
        <w:t>保密通信有关的电脑、网</w:t>
      </w:r>
      <w:r w:rsidRPr="005E0FAE">
        <w:rPr>
          <w:rFonts w:asciiTheme="minorEastAsia" w:eastAsiaTheme="minorEastAsia" w:hAnsiTheme="minorEastAsia" w:hint="eastAsia"/>
          <w:sz w:val="24"/>
        </w:rPr>
        <w:t>络、</w:t>
      </w:r>
      <w:r w:rsidRPr="005E0FAE">
        <w:rPr>
          <w:rFonts w:asciiTheme="minorEastAsia" w:eastAsiaTheme="minorEastAsia" w:hAnsiTheme="minorEastAsia"/>
          <w:sz w:val="24"/>
        </w:rPr>
        <w:t>设备等的运</w:t>
      </w:r>
      <w:r w:rsidRPr="005E0FAE">
        <w:rPr>
          <w:rFonts w:asciiTheme="minorEastAsia" w:eastAsiaTheme="minorEastAsia" w:hAnsiTheme="minorEastAsia" w:hint="eastAsia"/>
          <w:sz w:val="24"/>
        </w:rPr>
        <w:t>行</w:t>
      </w:r>
      <w:r w:rsidRPr="005E0FAE">
        <w:rPr>
          <w:rFonts w:asciiTheme="minorEastAsia" w:eastAsiaTheme="minorEastAsia" w:hAnsiTheme="minorEastAsia"/>
          <w:sz w:val="24"/>
        </w:rPr>
        <w:t>维护，</w:t>
      </w: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涉密电子公文交换系统、</w:t>
      </w:r>
      <w:r w:rsidRPr="005E0FAE">
        <w:rPr>
          <w:rFonts w:asciiTheme="minorEastAsia" w:eastAsiaTheme="minorEastAsia" w:hAnsiTheme="minorEastAsia" w:hint="eastAsia"/>
          <w:sz w:val="24"/>
        </w:rPr>
        <w:t>涉</w:t>
      </w:r>
      <w:r w:rsidRPr="005E0FAE">
        <w:rPr>
          <w:rFonts w:asciiTheme="minorEastAsia" w:eastAsiaTheme="minorEastAsia" w:hAnsiTheme="minorEastAsia"/>
          <w:sz w:val="24"/>
        </w:rPr>
        <w:t>密办公</w:t>
      </w:r>
      <w:r w:rsidRPr="005E0FAE">
        <w:rPr>
          <w:rFonts w:asciiTheme="minorEastAsia" w:eastAsiaTheme="minorEastAsia" w:hAnsiTheme="minorEastAsia" w:hint="eastAsia"/>
          <w:sz w:val="24"/>
        </w:rPr>
        <w:t>系统</w:t>
      </w:r>
      <w:r w:rsidRPr="005E0FAE">
        <w:rPr>
          <w:rFonts w:asciiTheme="minorEastAsia" w:eastAsiaTheme="minorEastAsia" w:hAnsiTheme="minorEastAsia"/>
          <w:sz w:val="24"/>
        </w:rPr>
        <w:t>、机要电报收发系统、</w:t>
      </w:r>
      <w:r w:rsidRPr="005E0FAE">
        <w:rPr>
          <w:rFonts w:asciiTheme="minorEastAsia" w:eastAsiaTheme="minorEastAsia" w:hAnsiTheme="minorEastAsia" w:hint="eastAsia"/>
          <w:sz w:val="24"/>
        </w:rPr>
        <w:t>信息</w:t>
      </w:r>
      <w:r w:rsidRPr="005E0FAE">
        <w:rPr>
          <w:rFonts w:asciiTheme="minorEastAsia" w:eastAsiaTheme="minorEastAsia" w:hAnsiTheme="minorEastAsia"/>
          <w:sz w:val="24"/>
        </w:rPr>
        <w:t>报送系统、会议</w:t>
      </w:r>
      <w:r w:rsidRPr="005E0FAE">
        <w:rPr>
          <w:rFonts w:asciiTheme="minorEastAsia" w:eastAsiaTheme="minorEastAsia" w:hAnsiTheme="minorEastAsia" w:hint="eastAsia"/>
          <w:sz w:val="24"/>
        </w:rPr>
        <w:t>通知</w:t>
      </w:r>
      <w:r w:rsidRPr="005E0FAE">
        <w:rPr>
          <w:rFonts w:asciiTheme="minorEastAsia" w:eastAsiaTheme="minorEastAsia" w:hAnsiTheme="minorEastAsia"/>
          <w:sz w:val="24"/>
        </w:rPr>
        <w:t>系统等上级机关</w:t>
      </w:r>
      <w:r w:rsidRPr="005E0FAE">
        <w:rPr>
          <w:rFonts w:asciiTheme="minorEastAsia" w:eastAsiaTheme="minorEastAsia" w:hAnsiTheme="minorEastAsia" w:hint="eastAsia"/>
          <w:sz w:val="24"/>
        </w:rPr>
        <w:t>信息</w:t>
      </w:r>
      <w:r w:rsidRPr="005E0FAE">
        <w:rPr>
          <w:rFonts w:asciiTheme="minorEastAsia" w:eastAsiaTheme="minorEastAsia" w:hAnsiTheme="minorEastAsia"/>
          <w:sz w:val="24"/>
        </w:rPr>
        <w:t>系统的维护，</w:t>
      </w: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保密管理应用系统运维</w:t>
      </w:r>
      <w:r w:rsidRPr="005E0FAE">
        <w:rPr>
          <w:rFonts w:asciiTheme="minorEastAsia" w:eastAsiaTheme="minorEastAsia" w:hAnsiTheme="minorEastAsia" w:hint="eastAsia"/>
          <w:sz w:val="24"/>
        </w:rPr>
        <w:t>及</w:t>
      </w:r>
      <w:r w:rsidRPr="005E0FAE">
        <w:rPr>
          <w:rFonts w:asciiTheme="minorEastAsia" w:eastAsiaTheme="minorEastAsia" w:hAnsiTheme="minorEastAsia"/>
          <w:sz w:val="24"/>
        </w:rPr>
        <w:t>数据整理上报，</w:t>
      </w:r>
      <w:r w:rsidRPr="005E0FAE">
        <w:rPr>
          <w:rFonts w:asciiTheme="minorEastAsia" w:eastAsiaTheme="minorEastAsia" w:hAnsiTheme="minorEastAsia" w:hint="eastAsia"/>
          <w:sz w:val="24"/>
        </w:rPr>
        <w:t>涉</w:t>
      </w:r>
      <w:r w:rsidRPr="005E0FAE">
        <w:rPr>
          <w:rFonts w:asciiTheme="minorEastAsia" w:eastAsiaTheme="minorEastAsia" w:hAnsiTheme="minorEastAsia"/>
          <w:sz w:val="24"/>
        </w:rPr>
        <w:t>密</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非密</w:t>
      </w:r>
      <w:r w:rsidRPr="005E0FAE">
        <w:rPr>
          <w:rFonts w:asciiTheme="minorEastAsia" w:eastAsiaTheme="minorEastAsia" w:hAnsiTheme="minorEastAsia" w:hint="eastAsia"/>
          <w:sz w:val="24"/>
        </w:rPr>
        <w:t>计算机</w:t>
      </w:r>
      <w:r w:rsidRPr="005E0FAE">
        <w:rPr>
          <w:rFonts w:asciiTheme="minorEastAsia" w:eastAsiaTheme="minorEastAsia" w:hAnsiTheme="minorEastAsia"/>
          <w:sz w:val="24"/>
        </w:rPr>
        <w:t>保密</w:t>
      </w:r>
      <w:r w:rsidRPr="005E0FAE">
        <w:rPr>
          <w:rFonts w:asciiTheme="minorEastAsia" w:eastAsiaTheme="minorEastAsia" w:hAnsiTheme="minorEastAsia" w:hint="eastAsia"/>
          <w:sz w:val="24"/>
        </w:rPr>
        <w:t>检查</w:t>
      </w:r>
      <w:r w:rsidRPr="005E0FAE">
        <w:rPr>
          <w:rFonts w:asciiTheme="minorEastAsia" w:eastAsiaTheme="minorEastAsia" w:hAnsiTheme="minorEastAsia"/>
          <w:sz w:val="24"/>
        </w:rPr>
        <w:t>及相关资料</w:t>
      </w:r>
      <w:r w:rsidRPr="005E0FAE">
        <w:rPr>
          <w:rFonts w:asciiTheme="minorEastAsia" w:eastAsiaTheme="minorEastAsia" w:hAnsiTheme="minorEastAsia" w:hint="eastAsia"/>
          <w:sz w:val="24"/>
        </w:rPr>
        <w:t>数据</w:t>
      </w:r>
      <w:r w:rsidRPr="005E0FAE">
        <w:rPr>
          <w:rFonts w:asciiTheme="minorEastAsia" w:eastAsiaTheme="minorEastAsia" w:hAnsiTheme="minorEastAsia"/>
          <w:sz w:val="24"/>
        </w:rPr>
        <w:t>收集</w:t>
      </w:r>
      <w:r w:rsidRPr="005E0FAE">
        <w:rPr>
          <w:rFonts w:asciiTheme="minorEastAsia" w:eastAsiaTheme="minorEastAsia" w:hAnsiTheme="minorEastAsia" w:hint="eastAsia"/>
          <w:sz w:val="24"/>
        </w:rPr>
        <w:t>整理</w:t>
      </w:r>
      <w:r w:rsidRPr="005E0FAE">
        <w:rPr>
          <w:rFonts w:asciiTheme="minorEastAsia" w:eastAsiaTheme="minorEastAsia" w:hAnsiTheme="minorEastAsia"/>
          <w:sz w:val="24"/>
        </w:rPr>
        <w:t>上传。</w:t>
      </w:r>
      <w:r w:rsidRPr="005E0FAE">
        <w:rPr>
          <w:rFonts w:asciiTheme="minorEastAsia" w:eastAsiaTheme="minorEastAsia" w:hAnsiTheme="minorEastAsia" w:hint="eastAsia"/>
          <w:sz w:val="24"/>
        </w:rPr>
        <w:t>负责其他保密</w:t>
      </w:r>
      <w:r w:rsidRPr="005E0FAE">
        <w:rPr>
          <w:rFonts w:asciiTheme="minorEastAsia" w:eastAsiaTheme="minorEastAsia" w:hAnsiTheme="minorEastAsia"/>
          <w:sz w:val="24"/>
        </w:rPr>
        <w:t>技术装备的运</w:t>
      </w:r>
      <w:r w:rsidRPr="005E0FAE">
        <w:rPr>
          <w:rFonts w:asciiTheme="minorEastAsia" w:eastAsiaTheme="minorEastAsia" w:hAnsiTheme="minorEastAsia" w:hint="eastAsia"/>
          <w:sz w:val="24"/>
        </w:rPr>
        <w:t>行</w:t>
      </w:r>
      <w:r w:rsidRPr="005E0FAE">
        <w:rPr>
          <w:rFonts w:asciiTheme="minorEastAsia" w:eastAsiaTheme="minorEastAsia" w:hAnsiTheme="minorEastAsia"/>
          <w:sz w:val="24"/>
        </w:rPr>
        <w:t>维护和使用</w:t>
      </w:r>
      <w:r w:rsidRPr="005E0FAE">
        <w:rPr>
          <w:rFonts w:asciiTheme="minorEastAsia" w:eastAsiaTheme="minorEastAsia" w:hAnsiTheme="minorEastAsia" w:hint="eastAsia"/>
          <w:sz w:val="24"/>
        </w:rPr>
        <w:t>（含</w:t>
      </w:r>
      <w:r w:rsidRPr="005E0FAE">
        <w:rPr>
          <w:rFonts w:asciiTheme="minorEastAsia" w:eastAsiaTheme="minorEastAsia" w:hAnsiTheme="minorEastAsia"/>
          <w:sz w:val="24"/>
        </w:rPr>
        <w:t>数据清理</w:t>
      </w:r>
      <w:r w:rsidRPr="005E0FAE">
        <w:rPr>
          <w:rFonts w:asciiTheme="minorEastAsia" w:eastAsiaTheme="minorEastAsia" w:hAnsiTheme="minorEastAsia" w:hint="eastAsia"/>
          <w:sz w:val="24"/>
        </w:rPr>
        <w:t>软件</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三</w:t>
      </w:r>
      <w:r w:rsidRPr="005E0FAE">
        <w:rPr>
          <w:rFonts w:asciiTheme="minorEastAsia" w:eastAsiaTheme="minorEastAsia" w:hAnsiTheme="minorEastAsia"/>
          <w:sz w:val="24"/>
        </w:rPr>
        <w:t>合一</w:t>
      </w:r>
      <w:r w:rsidRPr="005E0FAE">
        <w:rPr>
          <w:rFonts w:asciiTheme="minorEastAsia" w:eastAsiaTheme="minorEastAsia" w:hAnsiTheme="minorEastAsia" w:hint="eastAsia"/>
          <w:sz w:val="24"/>
        </w:rPr>
        <w:t>软件</w:t>
      </w:r>
      <w:r w:rsidRPr="005E0FAE">
        <w:rPr>
          <w:rFonts w:asciiTheme="minorEastAsia" w:eastAsiaTheme="minorEastAsia" w:hAnsiTheme="minorEastAsia"/>
          <w:sz w:val="24"/>
        </w:rPr>
        <w:t>及设备，</w:t>
      </w:r>
      <w:r w:rsidRPr="005E0FAE">
        <w:rPr>
          <w:rFonts w:asciiTheme="minorEastAsia" w:eastAsiaTheme="minorEastAsia" w:hAnsiTheme="minorEastAsia" w:hint="eastAsia"/>
          <w:sz w:val="24"/>
        </w:rPr>
        <w:t>视频</w:t>
      </w:r>
      <w:r w:rsidRPr="005E0FAE">
        <w:rPr>
          <w:rFonts w:asciiTheme="minorEastAsia" w:eastAsiaTheme="minorEastAsia" w:hAnsiTheme="minorEastAsia"/>
          <w:sz w:val="24"/>
        </w:rPr>
        <w:t>干扰仪、</w:t>
      </w:r>
      <w:r w:rsidRPr="005E0FAE">
        <w:rPr>
          <w:rFonts w:asciiTheme="minorEastAsia" w:eastAsiaTheme="minorEastAsia" w:hAnsiTheme="minorEastAsia" w:hint="eastAsia"/>
          <w:sz w:val="24"/>
        </w:rPr>
        <w:t>手机</w:t>
      </w:r>
      <w:r w:rsidRPr="005E0FAE">
        <w:rPr>
          <w:rFonts w:asciiTheme="minorEastAsia" w:eastAsiaTheme="minorEastAsia" w:hAnsiTheme="minorEastAsia"/>
          <w:sz w:val="24"/>
        </w:rPr>
        <w:t>信号屏蔽</w:t>
      </w:r>
      <w:r w:rsidRPr="005E0FAE">
        <w:rPr>
          <w:rFonts w:asciiTheme="minorEastAsia" w:eastAsiaTheme="minorEastAsia" w:hAnsiTheme="minorEastAsia" w:hint="eastAsia"/>
          <w:sz w:val="24"/>
        </w:rPr>
        <w:t>仪</w:t>
      </w:r>
      <w:r w:rsidRPr="005E0FAE">
        <w:rPr>
          <w:rFonts w:asciiTheme="minorEastAsia" w:eastAsiaTheme="minorEastAsia" w:hAnsiTheme="minorEastAsia"/>
          <w:sz w:val="24"/>
        </w:rPr>
        <w:t>、报警</w:t>
      </w:r>
      <w:r w:rsidRPr="005E0FAE">
        <w:rPr>
          <w:rFonts w:asciiTheme="minorEastAsia" w:eastAsiaTheme="minorEastAsia" w:hAnsiTheme="minorEastAsia" w:hint="eastAsia"/>
          <w:sz w:val="24"/>
        </w:rPr>
        <w:t>器、</w:t>
      </w:r>
      <w:r w:rsidRPr="005E0FAE">
        <w:rPr>
          <w:rFonts w:asciiTheme="minorEastAsia" w:eastAsiaTheme="minorEastAsia" w:hAnsiTheme="minorEastAsia"/>
          <w:sz w:val="24"/>
        </w:rPr>
        <w:t>指纹</w:t>
      </w:r>
      <w:r w:rsidRPr="005E0FAE">
        <w:rPr>
          <w:rFonts w:asciiTheme="minorEastAsia" w:eastAsiaTheme="minorEastAsia" w:hAnsiTheme="minorEastAsia" w:hint="eastAsia"/>
          <w:sz w:val="24"/>
        </w:rPr>
        <w:t>锁</w:t>
      </w:r>
      <w:r w:rsidRPr="005E0FAE">
        <w:rPr>
          <w:rFonts w:asciiTheme="minorEastAsia" w:eastAsiaTheme="minorEastAsia" w:hAnsiTheme="minorEastAsia"/>
          <w:sz w:val="24"/>
        </w:rPr>
        <w:t>、手机信号</w:t>
      </w:r>
      <w:r w:rsidRPr="005E0FAE">
        <w:rPr>
          <w:rFonts w:asciiTheme="minorEastAsia" w:eastAsiaTheme="minorEastAsia" w:hAnsiTheme="minorEastAsia" w:hint="eastAsia"/>
          <w:sz w:val="24"/>
        </w:rPr>
        <w:t>屏蔽</w:t>
      </w:r>
      <w:r w:rsidRPr="005E0FAE">
        <w:rPr>
          <w:rFonts w:asciiTheme="minorEastAsia" w:eastAsiaTheme="minorEastAsia" w:hAnsiTheme="minorEastAsia"/>
          <w:sz w:val="24"/>
        </w:rPr>
        <w:t>柜</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监控器等）。</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要</w:t>
      </w:r>
      <w:r w:rsidRPr="005E0FAE">
        <w:rPr>
          <w:rFonts w:asciiTheme="minorEastAsia" w:eastAsiaTheme="minorEastAsia" w:hAnsiTheme="minorEastAsia"/>
          <w:sz w:val="24"/>
        </w:rPr>
        <w:t>求：建</w:t>
      </w:r>
      <w:r w:rsidRPr="005E0FAE">
        <w:rPr>
          <w:rFonts w:asciiTheme="minorEastAsia" w:eastAsiaTheme="minorEastAsia" w:hAnsiTheme="minorEastAsia" w:hint="eastAsia"/>
          <w:sz w:val="24"/>
        </w:rPr>
        <w:t>立</w:t>
      </w:r>
      <w:r w:rsidRPr="005E0FAE">
        <w:rPr>
          <w:rFonts w:asciiTheme="minorEastAsia" w:eastAsiaTheme="minorEastAsia" w:hAnsiTheme="minorEastAsia"/>
          <w:sz w:val="24"/>
        </w:rPr>
        <w:t>完善</w:t>
      </w:r>
      <w:r w:rsidRPr="005E0FAE">
        <w:rPr>
          <w:rFonts w:asciiTheme="minorEastAsia" w:eastAsiaTheme="minorEastAsia" w:hAnsiTheme="minorEastAsia" w:hint="eastAsia"/>
          <w:sz w:val="24"/>
        </w:rPr>
        <w:t>各</w:t>
      </w:r>
      <w:r w:rsidRPr="005E0FAE">
        <w:rPr>
          <w:rFonts w:asciiTheme="minorEastAsia" w:eastAsiaTheme="minorEastAsia" w:hAnsiTheme="minorEastAsia"/>
          <w:sz w:val="24"/>
        </w:rPr>
        <w:t>级各类</w:t>
      </w:r>
      <w:r w:rsidRPr="005E0FAE">
        <w:rPr>
          <w:rFonts w:asciiTheme="minorEastAsia" w:eastAsiaTheme="minorEastAsia" w:hAnsiTheme="minorEastAsia" w:hint="eastAsia"/>
          <w:sz w:val="24"/>
        </w:rPr>
        <w:t>管理</w:t>
      </w:r>
      <w:r w:rsidRPr="005E0FAE">
        <w:rPr>
          <w:rFonts w:asciiTheme="minorEastAsia" w:eastAsiaTheme="minorEastAsia" w:hAnsiTheme="minorEastAsia"/>
          <w:sz w:val="24"/>
        </w:rPr>
        <w:t>制度</w:t>
      </w:r>
      <w:r w:rsidRPr="005E0FAE">
        <w:rPr>
          <w:rFonts w:asciiTheme="minorEastAsia" w:eastAsiaTheme="minorEastAsia" w:hAnsiTheme="minorEastAsia" w:hint="eastAsia"/>
          <w:sz w:val="24"/>
        </w:rPr>
        <w:t>，严格</w:t>
      </w:r>
      <w:r w:rsidRPr="005E0FAE">
        <w:rPr>
          <w:rFonts w:asciiTheme="minorEastAsia" w:eastAsiaTheme="minorEastAsia" w:hAnsiTheme="minorEastAsia"/>
          <w:sz w:val="24"/>
        </w:rPr>
        <w:t>按制度要求完成相关</w:t>
      </w:r>
      <w:r w:rsidRPr="005E0FAE">
        <w:rPr>
          <w:rFonts w:asciiTheme="minorEastAsia" w:eastAsiaTheme="minorEastAsia" w:hAnsiTheme="minorEastAsia" w:hint="eastAsia"/>
          <w:sz w:val="24"/>
        </w:rPr>
        <w:t>工作；及时反应</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彻底</w:t>
      </w:r>
      <w:r w:rsidRPr="005E0FAE">
        <w:rPr>
          <w:rFonts w:asciiTheme="minorEastAsia" w:eastAsiaTheme="minorEastAsia" w:hAnsiTheme="minorEastAsia"/>
          <w:sz w:val="24"/>
        </w:rPr>
        <w:t>有效解决本局工作人员在</w:t>
      </w:r>
      <w:r w:rsidRPr="005E0FAE">
        <w:rPr>
          <w:rFonts w:asciiTheme="minorEastAsia" w:eastAsiaTheme="minorEastAsia" w:hAnsiTheme="minorEastAsia" w:hint="eastAsia"/>
          <w:sz w:val="24"/>
        </w:rPr>
        <w:t>使用</w:t>
      </w:r>
      <w:r w:rsidRPr="005E0FAE">
        <w:rPr>
          <w:rFonts w:asciiTheme="minorEastAsia" w:eastAsiaTheme="minorEastAsia" w:hAnsiTheme="minorEastAsia"/>
          <w:sz w:val="24"/>
        </w:rPr>
        <w:t>政务信息系统中遇到的各种问题</w:t>
      </w:r>
      <w:r w:rsidRPr="005E0FAE">
        <w:rPr>
          <w:rFonts w:asciiTheme="minorEastAsia" w:eastAsiaTheme="minorEastAsia" w:hAnsiTheme="minorEastAsia" w:hint="eastAsia"/>
          <w:sz w:val="24"/>
        </w:rPr>
        <w:t>；完</w:t>
      </w:r>
      <w:r w:rsidRPr="005E0FAE">
        <w:rPr>
          <w:rFonts w:asciiTheme="minorEastAsia" w:eastAsiaTheme="minorEastAsia" w:hAnsiTheme="minorEastAsia"/>
          <w:sz w:val="24"/>
        </w:rPr>
        <w:t>成</w:t>
      </w:r>
      <w:r w:rsidRPr="005E0FAE">
        <w:rPr>
          <w:rFonts w:asciiTheme="minorEastAsia" w:eastAsiaTheme="minorEastAsia" w:hAnsiTheme="minorEastAsia" w:hint="eastAsia"/>
          <w:sz w:val="24"/>
        </w:rPr>
        <w:t>政务</w:t>
      </w:r>
      <w:r w:rsidRPr="005E0FAE">
        <w:rPr>
          <w:rFonts w:asciiTheme="minorEastAsia" w:eastAsiaTheme="minorEastAsia" w:hAnsiTheme="minorEastAsia"/>
          <w:sz w:val="24"/>
        </w:rPr>
        <w:t>信息系统</w:t>
      </w:r>
      <w:r w:rsidRPr="005E0FAE">
        <w:rPr>
          <w:rFonts w:asciiTheme="minorEastAsia" w:eastAsiaTheme="minorEastAsia" w:hAnsiTheme="minorEastAsia" w:hint="eastAsia"/>
          <w:sz w:val="24"/>
        </w:rPr>
        <w:t>各</w:t>
      </w:r>
      <w:r w:rsidRPr="005E0FAE">
        <w:rPr>
          <w:rFonts w:asciiTheme="minorEastAsia" w:eastAsiaTheme="minorEastAsia" w:hAnsiTheme="minorEastAsia"/>
          <w:sz w:val="24"/>
        </w:rPr>
        <w:t>项考核</w:t>
      </w:r>
      <w:r w:rsidRPr="005E0FAE">
        <w:rPr>
          <w:rFonts w:asciiTheme="minorEastAsia" w:eastAsiaTheme="minorEastAsia" w:hAnsiTheme="minorEastAsia" w:hint="eastAsia"/>
          <w:sz w:val="24"/>
        </w:rPr>
        <w:t>任务</w:t>
      </w:r>
      <w:r w:rsidRPr="005E0FAE">
        <w:rPr>
          <w:rFonts w:asciiTheme="minorEastAsia" w:eastAsiaTheme="minorEastAsia" w:hAnsiTheme="minorEastAsia"/>
          <w:sz w:val="24"/>
        </w:rPr>
        <w:t>，达到</w:t>
      </w:r>
      <w:r w:rsidRPr="005E0FAE">
        <w:rPr>
          <w:rFonts w:asciiTheme="minorEastAsia" w:eastAsiaTheme="minorEastAsia" w:hAnsiTheme="minorEastAsia" w:hint="eastAsia"/>
          <w:sz w:val="24"/>
        </w:rPr>
        <w:t>优秀考核</w:t>
      </w:r>
      <w:r w:rsidRPr="005E0FAE">
        <w:rPr>
          <w:rFonts w:asciiTheme="minorEastAsia" w:eastAsiaTheme="minorEastAsia" w:hAnsiTheme="minorEastAsia"/>
          <w:sz w:val="24"/>
        </w:rPr>
        <w:t>等次</w:t>
      </w:r>
      <w:r w:rsidRPr="005E0FAE">
        <w:rPr>
          <w:rFonts w:asciiTheme="minorEastAsia" w:eastAsiaTheme="minorEastAsia" w:hAnsiTheme="minorEastAsia" w:hint="eastAsia"/>
          <w:sz w:val="24"/>
        </w:rPr>
        <w:t>。</w:t>
      </w:r>
    </w:p>
    <w:p w:rsidR="000F539D" w:rsidRPr="005E0FAE" w:rsidRDefault="000F539D" w:rsidP="000F539D">
      <w:pPr>
        <w:pStyle w:val="afffd"/>
        <w:numPr>
          <w:ilvl w:val="0"/>
          <w:numId w:val="24"/>
        </w:numPr>
        <w:ind w:firstLineChars="0"/>
        <w:rPr>
          <w:rFonts w:asciiTheme="minorEastAsia" w:eastAsiaTheme="minorEastAsia" w:hAnsiTheme="minorEastAsia"/>
          <w:sz w:val="24"/>
          <w:szCs w:val="24"/>
        </w:rPr>
      </w:pPr>
      <w:r w:rsidRPr="005E0FAE">
        <w:rPr>
          <w:rFonts w:asciiTheme="minorEastAsia" w:eastAsiaTheme="minorEastAsia" w:hAnsiTheme="minorEastAsia" w:hint="eastAsia"/>
          <w:sz w:val="24"/>
          <w:szCs w:val="24"/>
        </w:rPr>
        <w:t>软件</w:t>
      </w:r>
      <w:r w:rsidRPr="005E0FAE">
        <w:rPr>
          <w:rFonts w:asciiTheme="minorEastAsia" w:eastAsiaTheme="minorEastAsia" w:hAnsiTheme="minorEastAsia"/>
          <w:sz w:val="24"/>
          <w:szCs w:val="24"/>
        </w:rPr>
        <w:t>正版化</w:t>
      </w:r>
      <w:r w:rsidRPr="005E0FAE">
        <w:rPr>
          <w:rFonts w:asciiTheme="minorEastAsia" w:eastAsiaTheme="minorEastAsia" w:hAnsiTheme="minorEastAsia" w:hint="eastAsia"/>
          <w:sz w:val="24"/>
          <w:szCs w:val="24"/>
        </w:rPr>
        <w:t>管理</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负责</w:t>
      </w:r>
      <w:r w:rsidRPr="005E0FAE">
        <w:rPr>
          <w:rFonts w:asciiTheme="minorEastAsia" w:eastAsiaTheme="minorEastAsia" w:hAnsiTheme="minorEastAsia"/>
          <w:sz w:val="24"/>
        </w:rPr>
        <w:t>软件正版化台账建立与维护，负责</w:t>
      </w:r>
      <w:r w:rsidRPr="005E0FAE">
        <w:rPr>
          <w:rFonts w:asciiTheme="minorEastAsia" w:eastAsiaTheme="minorEastAsia" w:hAnsiTheme="minorEastAsia" w:hint="eastAsia"/>
          <w:sz w:val="24"/>
        </w:rPr>
        <w:t>提出正版</w:t>
      </w:r>
      <w:r w:rsidRPr="005E0FAE">
        <w:rPr>
          <w:rFonts w:asciiTheme="minorEastAsia" w:eastAsiaTheme="minorEastAsia" w:hAnsiTheme="minorEastAsia"/>
          <w:sz w:val="24"/>
        </w:rPr>
        <w:t>软件采购需求</w:t>
      </w:r>
      <w:r w:rsidRPr="005E0FAE">
        <w:rPr>
          <w:rFonts w:asciiTheme="minorEastAsia" w:eastAsiaTheme="minorEastAsia" w:hAnsiTheme="minorEastAsia" w:hint="eastAsia"/>
          <w:sz w:val="24"/>
        </w:rPr>
        <w:t>，</w:t>
      </w:r>
      <w:r w:rsidRPr="005E0FAE">
        <w:rPr>
          <w:rFonts w:asciiTheme="minorEastAsia" w:eastAsiaTheme="minorEastAsia" w:hAnsiTheme="minorEastAsia"/>
          <w:sz w:val="24"/>
        </w:rPr>
        <w:t>负责正版软件密钥管理与</w:t>
      </w:r>
      <w:r w:rsidRPr="005E0FAE">
        <w:rPr>
          <w:rFonts w:asciiTheme="minorEastAsia" w:eastAsiaTheme="minorEastAsia" w:hAnsiTheme="minorEastAsia" w:hint="eastAsia"/>
          <w:sz w:val="24"/>
        </w:rPr>
        <w:t>软件</w:t>
      </w:r>
      <w:r w:rsidRPr="005E0FAE">
        <w:rPr>
          <w:rFonts w:asciiTheme="minorEastAsia" w:eastAsiaTheme="minorEastAsia" w:hAnsiTheme="minorEastAsia"/>
          <w:sz w:val="24"/>
        </w:rPr>
        <w:t>安装</w:t>
      </w:r>
      <w:r w:rsidRPr="005E0FAE">
        <w:rPr>
          <w:rFonts w:asciiTheme="minorEastAsia" w:eastAsiaTheme="minorEastAsia" w:hAnsiTheme="minorEastAsia" w:hint="eastAsia"/>
          <w:sz w:val="24"/>
        </w:rPr>
        <w:t>指导等</w:t>
      </w:r>
      <w:r w:rsidRPr="005E0FAE">
        <w:rPr>
          <w:rFonts w:asciiTheme="minorEastAsia" w:eastAsiaTheme="minorEastAsia" w:hAnsiTheme="minorEastAsia"/>
          <w:sz w:val="24"/>
        </w:rPr>
        <w:t>。</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要求</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达到</w:t>
      </w:r>
      <w:r w:rsidRPr="005E0FAE">
        <w:rPr>
          <w:rFonts w:asciiTheme="minorEastAsia" w:eastAsiaTheme="minorEastAsia" w:hAnsiTheme="minorEastAsia"/>
          <w:sz w:val="24"/>
        </w:rPr>
        <w:t>软件正版化考核要求。</w:t>
      </w:r>
    </w:p>
    <w:p w:rsidR="000F539D" w:rsidRPr="005E0FAE" w:rsidRDefault="000F539D" w:rsidP="000F539D">
      <w:pPr>
        <w:numPr>
          <w:ilvl w:val="0"/>
          <w:numId w:val="24"/>
        </w:numPr>
        <w:rPr>
          <w:rFonts w:asciiTheme="minorEastAsia" w:eastAsiaTheme="minorEastAsia" w:hAnsiTheme="minorEastAsia"/>
          <w:sz w:val="24"/>
        </w:rPr>
      </w:pPr>
      <w:r w:rsidRPr="005E0FAE">
        <w:rPr>
          <w:rFonts w:asciiTheme="minorEastAsia" w:eastAsiaTheme="minorEastAsia" w:hAnsiTheme="minorEastAsia" w:hint="eastAsia"/>
          <w:sz w:val="24"/>
        </w:rPr>
        <w:lastRenderedPageBreak/>
        <w:t>其他</w:t>
      </w:r>
      <w:r w:rsidRPr="005E0FAE">
        <w:rPr>
          <w:rFonts w:asciiTheme="minorEastAsia" w:eastAsiaTheme="minorEastAsia" w:hAnsiTheme="minorEastAsia"/>
          <w:sz w:val="24"/>
        </w:rPr>
        <w:t>工作</w:t>
      </w:r>
    </w:p>
    <w:p w:rsidR="000F539D" w:rsidRPr="005E0FAE" w:rsidRDefault="000F539D" w:rsidP="000F539D">
      <w:pPr>
        <w:ind w:left="567"/>
        <w:rPr>
          <w:rFonts w:asciiTheme="minorEastAsia" w:eastAsiaTheme="minorEastAsia" w:hAnsiTheme="minorEastAsia"/>
          <w:sz w:val="24"/>
        </w:rPr>
      </w:pPr>
      <w:r w:rsidRPr="005E0FAE">
        <w:rPr>
          <w:rFonts w:asciiTheme="minorEastAsia" w:eastAsiaTheme="minorEastAsia" w:hAnsiTheme="minorEastAsia"/>
          <w:sz w:val="24"/>
        </w:rPr>
        <w:t>协助办公室</w:t>
      </w:r>
      <w:r w:rsidRPr="005E0FAE">
        <w:rPr>
          <w:rFonts w:asciiTheme="minorEastAsia" w:eastAsiaTheme="minorEastAsia" w:hAnsiTheme="minorEastAsia" w:hint="eastAsia"/>
          <w:sz w:val="24"/>
        </w:rPr>
        <w:t>人</w:t>
      </w:r>
      <w:r w:rsidRPr="005E0FAE">
        <w:rPr>
          <w:rFonts w:asciiTheme="minorEastAsia" w:eastAsiaTheme="minorEastAsia" w:hAnsiTheme="minorEastAsia"/>
          <w:sz w:val="24"/>
        </w:rPr>
        <w:t>员开展</w:t>
      </w:r>
      <w:r w:rsidRPr="005E0FAE">
        <w:rPr>
          <w:rFonts w:asciiTheme="minorEastAsia" w:eastAsiaTheme="minorEastAsia" w:hAnsiTheme="minorEastAsia" w:hint="eastAsia"/>
          <w:sz w:val="24"/>
        </w:rPr>
        <w:t>与政务</w:t>
      </w:r>
      <w:r w:rsidRPr="005E0FAE">
        <w:rPr>
          <w:rFonts w:asciiTheme="minorEastAsia" w:eastAsiaTheme="minorEastAsia" w:hAnsiTheme="minorEastAsia"/>
          <w:sz w:val="24"/>
        </w:rPr>
        <w:t>信息化</w:t>
      </w:r>
      <w:r w:rsidRPr="005E0FAE">
        <w:rPr>
          <w:rFonts w:asciiTheme="minorEastAsia" w:eastAsiaTheme="minorEastAsia" w:hAnsiTheme="minorEastAsia" w:hint="eastAsia"/>
          <w:sz w:val="24"/>
        </w:rPr>
        <w:t>有关</w:t>
      </w:r>
      <w:r w:rsidRPr="005E0FAE">
        <w:rPr>
          <w:rFonts w:asciiTheme="minorEastAsia" w:eastAsiaTheme="minorEastAsia" w:hAnsiTheme="minorEastAsia"/>
          <w:sz w:val="24"/>
        </w:rPr>
        <w:t>的其他工作。</w:t>
      </w:r>
    </w:p>
    <w:p w:rsidR="000F539D" w:rsidRPr="005E0FAE" w:rsidRDefault="000F539D" w:rsidP="000F539D">
      <w:pPr>
        <w:rPr>
          <w:rFonts w:asciiTheme="minorEastAsia" w:eastAsiaTheme="minorEastAsia" w:hAnsiTheme="minorEastAsia"/>
          <w:sz w:val="24"/>
        </w:rPr>
      </w:pPr>
    </w:p>
    <w:p w:rsidR="000F539D" w:rsidRPr="005E0FAE" w:rsidRDefault="000F539D" w:rsidP="000F539D">
      <w:pPr>
        <w:jc w:val="center"/>
        <w:rPr>
          <w:rFonts w:asciiTheme="minorEastAsia" w:eastAsiaTheme="minorEastAsia" w:hAnsiTheme="minorEastAsia"/>
          <w:sz w:val="24"/>
        </w:rPr>
      </w:pPr>
      <w:r w:rsidRPr="005E0FAE">
        <w:rPr>
          <w:rFonts w:asciiTheme="minorEastAsia" w:eastAsiaTheme="minorEastAsia" w:hAnsiTheme="minorEastAsia" w:hint="eastAsia"/>
          <w:sz w:val="24"/>
        </w:rPr>
        <w:t>服务</w:t>
      </w:r>
      <w:r w:rsidRPr="005E0FAE">
        <w:rPr>
          <w:rFonts w:asciiTheme="minorEastAsia" w:eastAsiaTheme="minorEastAsia" w:hAnsiTheme="minorEastAsia"/>
          <w:sz w:val="24"/>
        </w:rPr>
        <w:t>要求</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一</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基本要求</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采用人员驻场模式开展运维服务工作，安排1名一线工程师提供5*8小时运维服务，接受省地震局的管理，服从省地震局安排的其它工作。</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组建3名专业工程师组成的二线技术支持团队，二线技术人员作为一线人员的有机补充。</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每天安排1次现场机房巡检。每半年进行深度巡检，对运维范围内设备系统提交优化方案并进行优化。</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提供网络监控系统用于对机房基础设施、服务器与网络的监控，并提供一套运维服务管理系统用于运维服务管理。</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提供一套网站内容监测系统，用于监测网站内容。</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利用基于ITIL的运维管理平台，所有事件须录入该平台进行流程化处理，以备查询和跟踪。</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对机房基础设施、网络系统、应用系统运行情况进行监控，做到第一时间发现问题。</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及时响应事件处理，对于服务工作中出现的重大事件及时提交分析报告，分析原因、提出改进措施。</w:t>
      </w:r>
    </w:p>
    <w:p w:rsidR="000F539D" w:rsidRPr="005E0FAE" w:rsidRDefault="000F539D" w:rsidP="000F539D">
      <w:pPr>
        <w:numPr>
          <w:ilvl w:val="0"/>
          <w:numId w:val="25"/>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按季度、年度对运维工作进行报告并按时提交。</w:t>
      </w:r>
      <w:bookmarkStart w:id="3" w:name="_Toc341868552"/>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二</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服务团队要求</w:t>
      </w:r>
    </w:p>
    <w:bookmarkEnd w:id="3"/>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服务商安排1名服务工程师驻场开展运维服务工作，安排一名服务台工程师统一受理客户服务请求、建立由3名以上二线工程师组成的服务管理、技术支持二线团队，二线技术人员作为一线人员的有机补充。</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各岗位能力</w:t>
      </w:r>
      <w:r w:rsidRPr="005E0FAE">
        <w:rPr>
          <w:rFonts w:asciiTheme="minorEastAsia" w:eastAsiaTheme="minorEastAsia" w:hAnsiTheme="minorEastAsia"/>
          <w:sz w:val="24"/>
        </w:rPr>
        <w:t>要求</w:t>
      </w:r>
      <w:r w:rsidRPr="005E0FAE">
        <w:rPr>
          <w:rFonts w:asciiTheme="minorEastAsia" w:eastAsiaTheme="minorEastAsia" w:hAnsiTheme="minorEastAsia" w:hint="eastAsia"/>
          <w:sz w:val="24"/>
        </w:rPr>
        <w:t>：</w:t>
      </w:r>
    </w:p>
    <w:p w:rsidR="000F539D" w:rsidRPr="005E0FAE" w:rsidRDefault="000F539D" w:rsidP="000F539D">
      <w:pPr>
        <w:ind w:firstLineChars="200" w:firstLine="482"/>
        <w:rPr>
          <w:rFonts w:asciiTheme="minorEastAsia" w:eastAsiaTheme="minorEastAsia" w:hAnsiTheme="minorEastAsia"/>
          <w:sz w:val="24"/>
        </w:rPr>
      </w:pPr>
      <w:r w:rsidRPr="005E0FAE">
        <w:rPr>
          <w:rFonts w:asciiTheme="minorEastAsia" w:eastAsiaTheme="minorEastAsia" w:hAnsiTheme="minorEastAsia" w:hint="eastAsia"/>
          <w:b/>
          <w:sz w:val="24"/>
        </w:rPr>
        <w:t>一线运维工程师</w:t>
      </w:r>
      <w:r w:rsidRPr="005E0FAE">
        <w:rPr>
          <w:rFonts w:asciiTheme="minorEastAsia" w:eastAsiaTheme="minorEastAsia" w:hAnsiTheme="minorEastAsia"/>
          <w:b/>
          <w:sz w:val="24"/>
        </w:rPr>
        <w:t xml:space="preserve">: </w:t>
      </w:r>
      <w:r w:rsidRPr="005E0FAE">
        <w:rPr>
          <w:rFonts w:asciiTheme="minorEastAsia" w:eastAsiaTheme="minorEastAsia" w:hAnsiTheme="minorEastAsia" w:hint="eastAsia"/>
          <w:sz w:val="24"/>
        </w:rPr>
        <w:t>常驻省地震局。要求计算机专业专科以上或者相关专业本科以上学历，参加相关工作时间在2年以上，要求具有良好的管理和协调能力，在计算机及网络设备硬件技术、操作系统软件、常用应用软件与维护工作管理方面具有专业的经验和知识，对</w:t>
      </w:r>
      <w:r w:rsidRPr="005E0FAE">
        <w:rPr>
          <w:rFonts w:asciiTheme="minorEastAsia" w:eastAsiaTheme="minorEastAsia" w:hAnsiTheme="minorEastAsia"/>
          <w:sz w:val="24"/>
        </w:rPr>
        <w:t>ITIL</w:t>
      </w:r>
      <w:r w:rsidRPr="005E0FAE">
        <w:rPr>
          <w:rFonts w:asciiTheme="minorEastAsia" w:eastAsiaTheme="minorEastAsia" w:hAnsiTheme="minorEastAsia" w:hint="eastAsia"/>
          <w:sz w:val="24"/>
        </w:rPr>
        <w:t>有深刻理解。</w:t>
      </w:r>
    </w:p>
    <w:p w:rsidR="000F539D" w:rsidRPr="005E0FAE" w:rsidRDefault="000F539D" w:rsidP="000F539D">
      <w:pPr>
        <w:ind w:firstLineChars="200" w:firstLine="482"/>
        <w:rPr>
          <w:rFonts w:asciiTheme="minorEastAsia" w:eastAsiaTheme="minorEastAsia" w:hAnsiTheme="minorEastAsia"/>
          <w:sz w:val="24"/>
        </w:rPr>
      </w:pPr>
      <w:r w:rsidRPr="005E0FAE">
        <w:rPr>
          <w:rFonts w:asciiTheme="minorEastAsia" w:eastAsiaTheme="minorEastAsia" w:hAnsiTheme="minorEastAsia" w:hint="eastAsia"/>
          <w:b/>
          <w:sz w:val="24"/>
        </w:rPr>
        <w:t>服务台工程师：</w:t>
      </w:r>
      <w:r w:rsidRPr="005E0FAE">
        <w:rPr>
          <w:rFonts w:asciiTheme="minorEastAsia" w:eastAsiaTheme="minorEastAsia" w:hAnsiTheme="minorEastAsia" w:hint="eastAsia"/>
          <w:sz w:val="24"/>
        </w:rPr>
        <w:t>大专以上学历，具有服务台工作经验，工作认真负责，有良好的服务意识，具有计算机、网络方面的基础知识。</w:t>
      </w:r>
    </w:p>
    <w:p w:rsidR="000F539D" w:rsidRPr="005E0FAE" w:rsidRDefault="000F539D" w:rsidP="000F539D">
      <w:pPr>
        <w:ind w:firstLineChars="200" w:firstLine="482"/>
        <w:rPr>
          <w:rFonts w:asciiTheme="minorEastAsia" w:eastAsiaTheme="minorEastAsia" w:hAnsiTheme="minorEastAsia"/>
          <w:sz w:val="24"/>
        </w:rPr>
      </w:pPr>
      <w:r w:rsidRPr="005E0FAE">
        <w:rPr>
          <w:rFonts w:asciiTheme="minorEastAsia" w:eastAsiaTheme="minorEastAsia" w:hAnsiTheme="minorEastAsia" w:hint="eastAsia"/>
          <w:b/>
          <w:sz w:val="24"/>
        </w:rPr>
        <w:t>二线供配电工程师：</w:t>
      </w:r>
      <w:r w:rsidRPr="005E0FAE">
        <w:rPr>
          <w:rFonts w:asciiTheme="minorEastAsia" w:eastAsiaTheme="minorEastAsia" w:hAnsiTheme="minorEastAsia" w:hint="eastAsia"/>
          <w:sz w:val="24"/>
        </w:rPr>
        <w:t>配备3名以上的专业工程师提供二线支持，其中至少包括1名安全工程师、1名服务器存储工程师、1名供配电工程师。</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三</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服务工具要求</w:t>
      </w:r>
    </w:p>
    <w:p w:rsidR="000F539D" w:rsidRPr="005E0FAE" w:rsidRDefault="000F539D" w:rsidP="000F539D">
      <w:pPr>
        <w:ind w:firstLineChars="200" w:firstLine="482"/>
        <w:rPr>
          <w:rFonts w:asciiTheme="minorEastAsia" w:eastAsiaTheme="minorEastAsia" w:hAnsiTheme="minorEastAsia"/>
          <w:b/>
          <w:sz w:val="24"/>
        </w:rPr>
      </w:pPr>
      <w:r w:rsidRPr="005E0FAE">
        <w:rPr>
          <w:rFonts w:asciiTheme="minorEastAsia" w:eastAsiaTheme="minorEastAsia" w:hAnsiTheme="minorEastAsia" w:hint="eastAsia"/>
          <w:b/>
          <w:sz w:val="24"/>
        </w:rPr>
        <w:t>1、运维管理系统</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本次采购要求中标人部署一套基于ITIL的运维管理系统，用于运维服务期间的运维管理工作，要求运维管理系统具备如下功能：</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服务台：为用户和IT服务组织的提供一个统一联系点，统一接收用户的事件请求、调派资源、过程跟踪；</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事故管理：负责记录、归类和安排专家处理事故并监督整个处理过程直至事故得到解决和终止；</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问题管理：通过调查和分析IT基础架构的薄弱环节、查明事故产生的潜在原因，并制定解决事故的方案和防止事故再次发生的措施，将由于问题和事故对业务产生的</w:t>
      </w:r>
      <w:r w:rsidRPr="005E0FAE">
        <w:rPr>
          <w:rFonts w:asciiTheme="minorEastAsia" w:eastAsiaTheme="minorEastAsia" w:hAnsiTheme="minorEastAsia" w:hint="eastAsia"/>
          <w:sz w:val="24"/>
        </w:rPr>
        <w:lastRenderedPageBreak/>
        <w:t>负面影响减小到最低；</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配置管理：识别和确认系统的配置项，记录和报告配置项状态和变更请求，检验配置项的正确性和完整性；</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变更管理：在时间内完成基础架构或服务变更进行控制，保障在变更实施过程中使用标准流程</w:t>
      </w:r>
      <w:r w:rsidRPr="005E0FAE">
        <w:rPr>
          <w:rFonts w:asciiTheme="minorEastAsia" w:eastAsiaTheme="minorEastAsia" w:hAnsiTheme="minorEastAsia"/>
          <w:sz w:val="24"/>
        </w:rPr>
        <w:t>与规范</w:t>
      </w:r>
      <w:r w:rsidRPr="005E0FAE">
        <w:rPr>
          <w:rFonts w:asciiTheme="minorEastAsia" w:eastAsiaTheme="minorEastAsia" w:hAnsiTheme="minorEastAsia" w:hint="eastAsia"/>
          <w:sz w:val="24"/>
        </w:rPr>
        <w:t>，稳妥地实施变更，以将由变更所导致的业务中断对业务的影响减小到最低；</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配置管理：IT资源包括软件、硬件可被识别为配置项并存储在CMDB。</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支持SLM服务水平管理，可对服务台SLA以及可用性SLA进行管理，对服务台故障处理效率以及IT资源可用性进行全面的统计管理；可以按照不同的故障类别进行SLA的设定；</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巡检管理：具备制定巡检计划定制、任务自动下发功能，运维工程师按照巡检规范及要求进行巡检，及时处理通过巡检发现的潜在问题，避免重大事故的发生；</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满意度反馈：通过满意度调查了解服务水平，发现存在的问题，为服务工程师服务考核提供参考；</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报表管理：提供对运维工作的统计、查询功能，提供IT系统建设、运维的决策依据；</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考勤管理：配置考勤管理模块，指纹考勤机集成至系统，服务工程师考勤情况实时传至系统，实现采购人、服务商远程实时掌握驻点工程师的在岗情况，保障良好运维服务秩序；</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呼叫管理：实现与呼叫中心对接，具有依据呼入电话自动创建运维事件工单、自动查询相关用户历史事件功能；</w:t>
      </w:r>
    </w:p>
    <w:p w:rsidR="000F539D" w:rsidRPr="005E0FAE" w:rsidRDefault="000F539D" w:rsidP="000F539D">
      <w:pPr>
        <w:numPr>
          <w:ilvl w:val="0"/>
          <w:numId w:val="26"/>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手机APP：运维人员可以通过</w:t>
      </w:r>
      <w:r w:rsidRPr="005E0FAE">
        <w:rPr>
          <w:rFonts w:asciiTheme="minorEastAsia" w:eastAsiaTheme="minorEastAsia" w:hAnsiTheme="minorEastAsia"/>
          <w:sz w:val="24"/>
        </w:rPr>
        <w:t>手机受理、</w:t>
      </w:r>
      <w:r w:rsidRPr="005E0FAE">
        <w:rPr>
          <w:rFonts w:asciiTheme="minorEastAsia" w:eastAsiaTheme="minorEastAsia" w:hAnsiTheme="minorEastAsia" w:hint="eastAsia"/>
          <w:sz w:val="24"/>
        </w:rPr>
        <w:t>处理服务事件，有效降低服务响应时间与处理时间。</w:t>
      </w:r>
    </w:p>
    <w:p w:rsidR="000F539D" w:rsidRPr="005E0FAE" w:rsidRDefault="000F539D" w:rsidP="000F539D">
      <w:pPr>
        <w:ind w:firstLineChars="200" w:firstLine="482"/>
        <w:rPr>
          <w:rFonts w:asciiTheme="minorEastAsia" w:eastAsiaTheme="minorEastAsia" w:hAnsiTheme="minorEastAsia"/>
          <w:b/>
          <w:sz w:val="24"/>
        </w:rPr>
      </w:pPr>
      <w:r w:rsidRPr="005E0FAE">
        <w:rPr>
          <w:rFonts w:asciiTheme="minorEastAsia" w:eastAsiaTheme="minorEastAsia" w:hAnsiTheme="minorEastAsia"/>
          <w:b/>
          <w:sz w:val="24"/>
        </w:rPr>
        <w:t>2</w:t>
      </w:r>
      <w:r w:rsidRPr="005E0FAE">
        <w:rPr>
          <w:rFonts w:asciiTheme="minorEastAsia" w:eastAsiaTheme="minorEastAsia" w:hAnsiTheme="minorEastAsia" w:hint="eastAsia"/>
          <w:b/>
          <w:sz w:val="24"/>
        </w:rPr>
        <w:t>、网络监控系统</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要求中标人设立监控中心实现对电子政务网、服务器、交换机、应用服务等的</w:t>
      </w:r>
      <w:r w:rsidRPr="005E0FAE">
        <w:rPr>
          <w:rFonts w:asciiTheme="minorEastAsia" w:eastAsiaTheme="minorEastAsia" w:hAnsiTheme="minorEastAsia"/>
          <w:sz w:val="24"/>
        </w:rPr>
        <w:t>实时</w:t>
      </w:r>
      <w:r w:rsidRPr="005E0FAE">
        <w:rPr>
          <w:rFonts w:asciiTheme="minorEastAsia" w:eastAsiaTheme="minorEastAsia" w:hAnsiTheme="minorEastAsia" w:hint="eastAsia"/>
          <w:sz w:val="24"/>
        </w:rPr>
        <w:t>全面远程监控，网络监控系统需具有如下功能：</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不需在被监控主机上安装代理监听程序即可实现本系统所要求的各项监控功能；</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能够监控Windows、Linux/Unix主机；能够监控VMware,Hyper-V,Citrix,KVM等平台的虚拟服务器；</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能够监控H3C、华为、思科、锐捷、神州数码、联想等主流厂商的路由器、交换机、网络安全设备，以及基于标准SNMP协议的其他网络设备，网络链路状态、上下行带宽使用率等指标可以在网络拓扑图上实时显示；</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能够监控主机指定服务，包括HTTP、DNS、POP3、SMTP、PING、ORACLE、MSSQL、MySQL、Apache、Tomcat、IIS等；</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提供多种监控手段，标准的SNMP协议以及客户端主动上传等方式；</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能够监控设备状态，主机的磁盘空间利用率、内存利用率、CPU负载、网卡流量，服务、进程等，网络设备的CPU负载、内存、端口信息、温度、电源、风扇等；</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支持用户分组管理与监控对象的分组管理，实现用户与监控对象状态、告警的灵活关联；</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网络拓扑图，提供清晰、准确的设备拓扑，支持多层网络拓扑结构，并能实现拓扑图逐级钻取功能，可定制管理拓扑图，并能针对不同管理用户实现多不同区域、不同管理权限等自定义不同网络子拓扑图；</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故障定位，能够快速定位发生问题的网络设备、主机、应用或者系统；</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lastRenderedPageBreak/>
        <w:t>多种告警方式，提供短信、邮件、微信告警方式，准确率达到99.9%；</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分级告警，实现设备与管理人员关联，可灵活定义不同类别和级别的事件报警通知到不同责任人群，故障恢复时实时发送恢复通知；</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监控系统能够自动提示警告，显示当前所有设备的运行状态，监控工程师无需登录Web页面即可进行监控；</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支持自定义的事件分类,，可以根据事件来源分类对事件进行过滤，事件来源支持的类型包括：主机、网络设备、存储设备数据库、中间件等；</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报表功能，统计分析大量数据，并转换成图表，提供实时、历史的曲线图，柱状图、饼状图等，能够按周、月、季度等时间点提供数据比对；</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具备分布式部署功能，能够实现集中式监控；</w:t>
      </w:r>
    </w:p>
    <w:p w:rsidR="000F539D" w:rsidRPr="005E0FAE" w:rsidRDefault="000F539D" w:rsidP="000F539D">
      <w:pPr>
        <w:numPr>
          <w:ilvl w:val="0"/>
          <w:numId w:val="27"/>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监控设备数量，要求监控1000台以上的主机设备。</w:t>
      </w:r>
    </w:p>
    <w:p w:rsidR="000F539D" w:rsidRPr="005E0FAE" w:rsidRDefault="000F539D" w:rsidP="000F539D">
      <w:pPr>
        <w:ind w:firstLineChars="200" w:firstLine="482"/>
        <w:rPr>
          <w:rFonts w:asciiTheme="minorEastAsia" w:eastAsiaTheme="minorEastAsia" w:hAnsiTheme="minorEastAsia"/>
          <w:b/>
          <w:sz w:val="24"/>
        </w:rPr>
      </w:pPr>
      <w:r w:rsidRPr="005E0FAE">
        <w:rPr>
          <w:rFonts w:asciiTheme="minorEastAsia" w:eastAsiaTheme="minorEastAsia" w:hAnsiTheme="minorEastAsia"/>
          <w:b/>
          <w:sz w:val="24"/>
        </w:rPr>
        <w:t>3</w:t>
      </w:r>
      <w:r w:rsidRPr="005E0FAE">
        <w:rPr>
          <w:rFonts w:asciiTheme="minorEastAsia" w:eastAsiaTheme="minorEastAsia" w:hAnsiTheme="minorEastAsia" w:hint="eastAsia"/>
          <w:b/>
          <w:sz w:val="24"/>
        </w:rPr>
        <w:t>、网站内容监测系统</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要求中标人部署一套网站内容审计系统用于网站日常运营管理。要求具有如下功能：</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错别字监测。</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政治性错误校对：系统及时更新领导人职务库，政治性错误校对采用最新领导人库，实现精确校对领导人姓名、职务和领导人排序错误，避免涉及台湾和其它敏感的政治性错误。</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重点词、敏感词校对：根据需求定制重点词监控词库，能够准确快速地校对出所有与重点词相似的错误，支持大容量的重点词监控库。</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同音字校对：具备同音字校对模块，能够自动对同音但是字不同的文本进行识别，并提供改进意见。</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上下文校对与自适应：基于汉语切分技术、汉语语法分析技术、汉语依存关系分析技术等，并且具有自适应功能，可随着使用率的增加而不断增加校对准确性。</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全网站更新监测：统计网站的每日更新情况，并过滤其中发布内容过时的更新记录。</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首页更新量监测：针对网站的首页信息进行更新监测，通过智能的信息识别技术和信息发布时间识别技术，能够精确识别哪些网站多久没有更新。</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栏目更新量监测：对普查基本信息表中的栏目进行更新量监测，并智能地识别信息的最近发布时间。</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结合普查表中的栏目类型，能够自动识别栏目是否为僵尸、睡眠栏目，并支持僵尸栏目的定位、查询和分类。</w:t>
      </w:r>
    </w:p>
    <w:p w:rsidR="000F539D" w:rsidRPr="005E0FAE" w:rsidRDefault="000F539D" w:rsidP="000F539D">
      <w:pPr>
        <w:numPr>
          <w:ilvl w:val="0"/>
          <w:numId w:val="28"/>
        </w:numPr>
        <w:ind w:left="0"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首页可用性监测：监测网站首页打不开的次数占全部监测次数的比例，每隔10分钟监测一次，系统自动记录累计超过（含）15秒网站仍打不开的次数。</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bCs/>
          <w:sz w:val="24"/>
        </w:rPr>
        <w:t>四、服务级别</w:t>
      </w:r>
      <w:r w:rsidRPr="005E0FAE">
        <w:rPr>
          <w:rFonts w:asciiTheme="minorEastAsia" w:eastAsiaTheme="minorEastAsia" w:hAnsiTheme="minorEastAsia"/>
          <w:bCs/>
          <w:sz w:val="24"/>
        </w:rPr>
        <w:t>与</w:t>
      </w:r>
      <w:r w:rsidRPr="005E0FAE">
        <w:rPr>
          <w:rFonts w:asciiTheme="minorEastAsia" w:eastAsiaTheme="minorEastAsia" w:hAnsiTheme="minorEastAsia" w:hint="eastAsia"/>
          <w:bCs/>
          <w:sz w:val="24"/>
        </w:rPr>
        <w:t>考核</w:t>
      </w:r>
    </w:p>
    <w:p w:rsidR="000F539D" w:rsidRPr="005E0FAE" w:rsidRDefault="000F539D" w:rsidP="000F539D">
      <w:pPr>
        <w:ind w:firstLineChars="200" w:firstLine="480"/>
        <w:rPr>
          <w:rFonts w:asciiTheme="minorEastAsia" w:eastAsiaTheme="minorEastAsia" w:hAnsiTheme="minorEastAsia"/>
          <w:sz w:val="24"/>
        </w:rPr>
      </w:pPr>
      <w:r w:rsidRPr="005E0FAE">
        <w:rPr>
          <w:rFonts w:asciiTheme="minorEastAsia" w:eastAsiaTheme="minorEastAsia" w:hAnsiTheme="minorEastAsia" w:hint="eastAsia"/>
          <w:sz w:val="24"/>
        </w:rPr>
        <w:t>采购人对中标人工作进行考核，按季度对服务进行考核，考核方式以故障处理和工作响应时间为主要依据，考核不合格</w:t>
      </w:r>
      <w:r w:rsidRPr="005E0FAE">
        <w:rPr>
          <w:rFonts w:asciiTheme="minorEastAsia" w:eastAsiaTheme="minorEastAsia" w:hAnsiTheme="minorEastAsia" w:hint="eastAsia"/>
          <w:b/>
          <w:sz w:val="24"/>
        </w:rPr>
        <w:t>相</w:t>
      </w:r>
      <w:r w:rsidRPr="005E0FAE">
        <w:rPr>
          <w:rFonts w:asciiTheme="minorEastAsia" w:eastAsiaTheme="minorEastAsia" w:hAnsiTheme="minorEastAsia" w:hint="eastAsia"/>
          <w:sz w:val="24"/>
        </w:rPr>
        <w:t>应扣减服务费用</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具体规定如下：</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1701"/>
        <w:gridCol w:w="992"/>
        <w:gridCol w:w="4061"/>
        <w:gridCol w:w="1865"/>
      </w:tblGrid>
      <w:tr w:rsidR="000F539D" w:rsidRPr="005E0FAE" w:rsidTr="009062D5">
        <w:trPr>
          <w:trHeight w:val="617"/>
          <w:jc w:val="center"/>
        </w:trPr>
        <w:tc>
          <w:tcPr>
            <w:tcW w:w="704"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b/>
                <w:bCs/>
                <w:sz w:val="24"/>
              </w:rPr>
              <w:t>序号</w:t>
            </w:r>
          </w:p>
        </w:tc>
        <w:tc>
          <w:tcPr>
            <w:tcW w:w="1701"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b/>
                <w:bCs/>
                <w:sz w:val="24"/>
              </w:rPr>
              <w:t>考核指标</w:t>
            </w:r>
          </w:p>
        </w:tc>
        <w:tc>
          <w:tcPr>
            <w:tcW w:w="992"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b/>
                <w:bCs/>
                <w:sz w:val="24"/>
              </w:rPr>
              <w:t>权值</w:t>
            </w:r>
          </w:p>
        </w:tc>
        <w:tc>
          <w:tcPr>
            <w:tcW w:w="4061"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b/>
                <w:bCs/>
                <w:sz w:val="24"/>
              </w:rPr>
              <w:t>指标说明</w:t>
            </w:r>
          </w:p>
        </w:tc>
        <w:tc>
          <w:tcPr>
            <w:tcW w:w="1865"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b/>
                <w:bCs/>
                <w:sz w:val="24"/>
              </w:rPr>
              <w:t>计分办法</w:t>
            </w:r>
          </w:p>
        </w:tc>
      </w:tr>
      <w:tr w:rsidR="000F539D" w:rsidRPr="005E0FAE" w:rsidTr="009062D5">
        <w:trPr>
          <w:trHeight w:val="669"/>
          <w:jc w:val="center"/>
        </w:trPr>
        <w:tc>
          <w:tcPr>
            <w:tcW w:w="704"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1</w:t>
            </w:r>
          </w:p>
        </w:tc>
        <w:tc>
          <w:tcPr>
            <w:tcW w:w="1701"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sz w:val="24"/>
              </w:rPr>
              <w:t>故障申告响应及时率</w:t>
            </w:r>
          </w:p>
        </w:tc>
        <w:tc>
          <w:tcPr>
            <w:tcW w:w="992"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b/>
                <w:bCs/>
                <w:sz w:val="24"/>
              </w:rPr>
              <w:t>15</w:t>
            </w:r>
          </w:p>
        </w:tc>
        <w:tc>
          <w:tcPr>
            <w:tcW w:w="4061"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sz w:val="24"/>
              </w:rPr>
              <w:t>故障申告响应时间指故障申告受理后，至服务工程师开始处理的时间（服务工程师通过电话联系相关人员咨询情况或者到达现场的时间均可以作为响应）</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响应及时率</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服务工程师及时响应次数（按</w:t>
            </w:r>
            <w:r w:rsidRPr="005E0FAE">
              <w:rPr>
                <w:rFonts w:asciiTheme="minorEastAsia" w:eastAsiaTheme="minorEastAsia" w:hAnsiTheme="minorEastAsia"/>
                <w:sz w:val="24"/>
              </w:rPr>
              <w:t>SLA</w:t>
            </w:r>
            <w:r w:rsidRPr="005E0FAE">
              <w:rPr>
                <w:rFonts w:asciiTheme="minorEastAsia" w:eastAsiaTheme="minorEastAsia" w:hAnsiTheme="minorEastAsia" w:hint="eastAsia"/>
                <w:sz w:val="24"/>
              </w:rPr>
              <w:t>规定时间计算）÷</w:t>
            </w:r>
            <w:r w:rsidRPr="005E0FAE">
              <w:rPr>
                <w:rFonts w:asciiTheme="minorEastAsia" w:eastAsiaTheme="minorEastAsia" w:hAnsiTheme="minorEastAsia" w:hint="eastAsia"/>
                <w:sz w:val="24"/>
              </w:rPr>
              <w:lastRenderedPageBreak/>
              <w:t>故障申告次数</w:t>
            </w:r>
            <w:r w:rsidRPr="005E0FAE">
              <w:rPr>
                <w:rFonts w:asciiTheme="minorEastAsia" w:eastAsiaTheme="minorEastAsia" w:hAnsiTheme="minorEastAsia"/>
                <w:sz w:val="24"/>
              </w:rPr>
              <w:t>*100%</w:t>
            </w:r>
          </w:p>
        </w:tc>
        <w:tc>
          <w:tcPr>
            <w:tcW w:w="1865"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hint="eastAsia"/>
                <w:sz w:val="24"/>
              </w:rPr>
              <w:lastRenderedPageBreak/>
              <w:t>本项计分</w:t>
            </w:r>
            <w:r w:rsidRPr="005E0FAE">
              <w:rPr>
                <w:rFonts w:asciiTheme="minorEastAsia" w:eastAsiaTheme="minorEastAsia" w:hAnsiTheme="minorEastAsia"/>
                <w:sz w:val="24"/>
              </w:rPr>
              <w:t>=15</w:t>
            </w:r>
            <w:r w:rsidRPr="005E0FAE">
              <w:rPr>
                <w:rFonts w:asciiTheme="minorEastAsia" w:eastAsiaTheme="minorEastAsia" w:hAnsiTheme="minorEastAsia" w:hint="eastAsia"/>
                <w:sz w:val="24"/>
              </w:rPr>
              <w:t>分×响应及时率</w:t>
            </w:r>
          </w:p>
        </w:tc>
      </w:tr>
      <w:tr w:rsidR="000F539D" w:rsidRPr="005E0FAE" w:rsidTr="009062D5">
        <w:trPr>
          <w:trHeight w:val="652"/>
          <w:jc w:val="center"/>
        </w:trPr>
        <w:tc>
          <w:tcPr>
            <w:tcW w:w="704"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lastRenderedPageBreak/>
              <w:t>2</w:t>
            </w:r>
          </w:p>
        </w:tc>
        <w:tc>
          <w:tcPr>
            <w:tcW w:w="170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故障处理及时率</w:t>
            </w:r>
          </w:p>
        </w:tc>
        <w:tc>
          <w:tcPr>
            <w:tcW w:w="992"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b/>
                <w:bCs/>
                <w:sz w:val="24"/>
              </w:rPr>
              <w:t>35</w:t>
            </w:r>
          </w:p>
        </w:tc>
        <w:tc>
          <w:tcPr>
            <w:tcW w:w="406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故障处理时间指故障申告受理后至服务商责任范围内工作完成的时间或者至业务恢复时间，故障处理及时率</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服务工程师在规定解决时间内解决故障次数（以</w:t>
            </w:r>
            <w:r w:rsidRPr="005E0FAE">
              <w:rPr>
                <w:rFonts w:asciiTheme="minorEastAsia" w:eastAsiaTheme="minorEastAsia" w:hAnsiTheme="minorEastAsia"/>
                <w:sz w:val="24"/>
              </w:rPr>
              <w:t>SLA</w:t>
            </w:r>
            <w:r w:rsidRPr="005E0FAE">
              <w:rPr>
                <w:rFonts w:asciiTheme="minorEastAsia" w:eastAsiaTheme="minorEastAsia" w:hAnsiTheme="minorEastAsia" w:hint="eastAsia"/>
                <w:sz w:val="24"/>
              </w:rPr>
              <w:t>规定时间为准）÷故障申告次数</w:t>
            </w:r>
            <w:r w:rsidRPr="005E0FAE">
              <w:rPr>
                <w:rFonts w:asciiTheme="minorEastAsia" w:eastAsiaTheme="minorEastAsia" w:hAnsiTheme="minorEastAsia"/>
                <w:sz w:val="24"/>
              </w:rPr>
              <w:t>*100%</w:t>
            </w:r>
          </w:p>
        </w:tc>
        <w:tc>
          <w:tcPr>
            <w:tcW w:w="1865"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本项计分</w:t>
            </w:r>
            <w:r w:rsidRPr="005E0FAE">
              <w:rPr>
                <w:rFonts w:asciiTheme="minorEastAsia" w:eastAsiaTheme="minorEastAsia" w:hAnsiTheme="minorEastAsia"/>
                <w:sz w:val="24"/>
              </w:rPr>
              <w:t>=35</w:t>
            </w:r>
            <w:r w:rsidRPr="005E0FAE">
              <w:rPr>
                <w:rFonts w:asciiTheme="minorEastAsia" w:eastAsiaTheme="minorEastAsia" w:hAnsiTheme="minorEastAsia" w:hint="eastAsia"/>
                <w:sz w:val="24"/>
              </w:rPr>
              <w:t>分×故障处理及时率</w:t>
            </w:r>
          </w:p>
        </w:tc>
      </w:tr>
      <w:tr w:rsidR="000F539D" w:rsidRPr="005E0FAE" w:rsidTr="009062D5">
        <w:trPr>
          <w:trHeight w:val="652"/>
          <w:jc w:val="center"/>
        </w:trPr>
        <w:tc>
          <w:tcPr>
            <w:tcW w:w="704"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3</w:t>
            </w:r>
          </w:p>
        </w:tc>
        <w:tc>
          <w:tcPr>
            <w:tcW w:w="170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故障解决率</w:t>
            </w:r>
          </w:p>
        </w:tc>
        <w:tc>
          <w:tcPr>
            <w:tcW w:w="992"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b/>
                <w:bCs/>
                <w:sz w:val="24"/>
              </w:rPr>
              <w:t>25</w:t>
            </w:r>
          </w:p>
        </w:tc>
        <w:tc>
          <w:tcPr>
            <w:tcW w:w="406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故障解决率</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服务工程师解决故障次数÷故障申告次数</w:t>
            </w:r>
            <w:r w:rsidRPr="005E0FAE">
              <w:rPr>
                <w:rFonts w:asciiTheme="minorEastAsia" w:eastAsiaTheme="minorEastAsia" w:hAnsiTheme="minorEastAsia"/>
                <w:sz w:val="24"/>
              </w:rPr>
              <w:t>*100%</w:t>
            </w:r>
          </w:p>
        </w:tc>
        <w:tc>
          <w:tcPr>
            <w:tcW w:w="1865"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本项计分</w:t>
            </w:r>
            <w:r w:rsidRPr="005E0FAE">
              <w:rPr>
                <w:rFonts w:asciiTheme="minorEastAsia" w:eastAsiaTheme="minorEastAsia" w:hAnsiTheme="minorEastAsia"/>
                <w:sz w:val="24"/>
              </w:rPr>
              <w:t>=25</w:t>
            </w:r>
            <w:r w:rsidRPr="005E0FAE">
              <w:rPr>
                <w:rFonts w:asciiTheme="minorEastAsia" w:eastAsiaTheme="minorEastAsia" w:hAnsiTheme="minorEastAsia" w:hint="eastAsia"/>
                <w:sz w:val="24"/>
              </w:rPr>
              <w:t>分×故障解决率</w:t>
            </w:r>
          </w:p>
        </w:tc>
      </w:tr>
      <w:tr w:rsidR="000F539D" w:rsidRPr="005E0FAE" w:rsidTr="009062D5">
        <w:trPr>
          <w:trHeight w:val="669"/>
          <w:jc w:val="center"/>
        </w:trPr>
        <w:tc>
          <w:tcPr>
            <w:tcW w:w="704"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4</w:t>
            </w:r>
          </w:p>
        </w:tc>
        <w:tc>
          <w:tcPr>
            <w:tcW w:w="170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满意度</w:t>
            </w:r>
          </w:p>
        </w:tc>
        <w:tc>
          <w:tcPr>
            <w:tcW w:w="992"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b/>
                <w:bCs/>
                <w:sz w:val="24"/>
              </w:rPr>
              <w:t>20</w:t>
            </w:r>
          </w:p>
        </w:tc>
        <w:tc>
          <w:tcPr>
            <w:tcW w:w="406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服务商运维工程师每次现场服务必须填写服务记录，省地震局每月对记录进行统计，调查服务评价分为“不满意、一般、满意、非常满意”，满意度按抽查服务事件的“满意、非常满意”所占的比例计算</w:t>
            </w:r>
          </w:p>
        </w:tc>
        <w:tc>
          <w:tcPr>
            <w:tcW w:w="1865"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本项计分</w:t>
            </w:r>
            <w:r w:rsidRPr="005E0FAE">
              <w:rPr>
                <w:rFonts w:asciiTheme="minorEastAsia" w:eastAsiaTheme="minorEastAsia" w:hAnsiTheme="minorEastAsia"/>
                <w:sz w:val="24"/>
              </w:rPr>
              <w:t>=15</w:t>
            </w:r>
            <w:r w:rsidRPr="005E0FAE">
              <w:rPr>
                <w:rFonts w:asciiTheme="minorEastAsia" w:eastAsiaTheme="minorEastAsia" w:hAnsiTheme="minorEastAsia" w:hint="eastAsia"/>
                <w:sz w:val="24"/>
              </w:rPr>
              <w:t>分×满意度</w:t>
            </w:r>
          </w:p>
        </w:tc>
      </w:tr>
      <w:tr w:rsidR="000F539D" w:rsidRPr="005E0FAE" w:rsidTr="009062D5">
        <w:trPr>
          <w:trHeight w:val="652"/>
          <w:jc w:val="center"/>
        </w:trPr>
        <w:tc>
          <w:tcPr>
            <w:tcW w:w="704"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sz w:val="24"/>
              </w:rPr>
              <w:t>6</w:t>
            </w:r>
          </w:p>
        </w:tc>
        <w:tc>
          <w:tcPr>
            <w:tcW w:w="170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文档管理</w:t>
            </w:r>
          </w:p>
        </w:tc>
        <w:tc>
          <w:tcPr>
            <w:tcW w:w="992"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b/>
                <w:bCs/>
                <w:sz w:val="24"/>
              </w:rPr>
              <w:t>5</w:t>
            </w:r>
          </w:p>
        </w:tc>
        <w:tc>
          <w:tcPr>
            <w:tcW w:w="406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sz w:val="24"/>
              </w:rPr>
              <w:t>1</w:t>
            </w:r>
            <w:r w:rsidRPr="005E0FAE">
              <w:rPr>
                <w:rFonts w:asciiTheme="minorEastAsia" w:eastAsiaTheme="minorEastAsia" w:hAnsiTheme="minorEastAsia" w:hint="eastAsia"/>
                <w:sz w:val="24"/>
              </w:rPr>
              <w:t>、检查服务过程文档是否齐全，并按时提交，服务结束后</w:t>
            </w:r>
            <w:r w:rsidRPr="005E0FAE">
              <w:rPr>
                <w:rFonts w:asciiTheme="minorEastAsia" w:eastAsiaTheme="minorEastAsia" w:hAnsiTheme="minorEastAsia"/>
                <w:sz w:val="24"/>
              </w:rPr>
              <w:t>2</w:t>
            </w:r>
            <w:r w:rsidRPr="005E0FAE">
              <w:rPr>
                <w:rFonts w:asciiTheme="minorEastAsia" w:eastAsiaTheme="minorEastAsia" w:hAnsiTheme="minorEastAsia" w:hint="eastAsia"/>
                <w:sz w:val="24"/>
              </w:rPr>
              <w:t>天内提交；</w:t>
            </w:r>
          </w:p>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sz w:val="24"/>
              </w:rPr>
              <w:t>2</w:t>
            </w:r>
            <w:r w:rsidRPr="005E0FAE">
              <w:rPr>
                <w:rFonts w:asciiTheme="minorEastAsia" w:eastAsiaTheme="minorEastAsia" w:hAnsiTheme="minorEastAsia" w:hint="eastAsia"/>
                <w:sz w:val="24"/>
              </w:rPr>
              <w:t>、月度、年度总结报告在服务周期结束后</w:t>
            </w:r>
            <w:r w:rsidRPr="005E0FAE">
              <w:rPr>
                <w:rFonts w:asciiTheme="minorEastAsia" w:eastAsiaTheme="minorEastAsia" w:hAnsiTheme="minorEastAsia"/>
                <w:sz w:val="24"/>
              </w:rPr>
              <w:t>1</w:t>
            </w:r>
            <w:r w:rsidRPr="005E0FAE">
              <w:rPr>
                <w:rFonts w:asciiTheme="minorEastAsia" w:eastAsiaTheme="minorEastAsia" w:hAnsiTheme="minorEastAsia" w:hint="eastAsia"/>
                <w:sz w:val="24"/>
              </w:rPr>
              <w:t>周内按时提交。</w:t>
            </w:r>
          </w:p>
        </w:tc>
        <w:tc>
          <w:tcPr>
            <w:tcW w:w="1865"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文档检查一次不满足要求扣</w:t>
            </w:r>
            <w:r w:rsidRPr="005E0FAE">
              <w:rPr>
                <w:rFonts w:asciiTheme="minorEastAsia" w:eastAsiaTheme="minorEastAsia" w:hAnsiTheme="minorEastAsia"/>
                <w:sz w:val="24"/>
              </w:rPr>
              <w:t>1</w:t>
            </w:r>
            <w:r w:rsidRPr="005E0FAE">
              <w:rPr>
                <w:rFonts w:asciiTheme="minorEastAsia" w:eastAsiaTheme="minorEastAsia" w:hAnsiTheme="minorEastAsia" w:hint="eastAsia"/>
                <w:sz w:val="24"/>
              </w:rPr>
              <w:t>分</w:t>
            </w:r>
          </w:p>
        </w:tc>
      </w:tr>
      <w:tr w:rsidR="000F539D" w:rsidRPr="005E0FAE" w:rsidTr="009062D5">
        <w:trPr>
          <w:trHeight w:val="1314"/>
          <w:jc w:val="center"/>
        </w:trPr>
        <w:tc>
          <w:tcPr>
            <w:tcW w:w="704"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sz w:val="24"/>
              </w:rPr>
              <w:t>7</w:t>
            </w:r>
          </w:p>
        </w:tc>
        <w:tc>
          <w:tcPr>
            <w:tcW w:w="170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服务加分</w:t>
            </w:r>
          </w:p>
        </w:tc>
        <w:tc>
          <w:tcPr>
            <w:tcW w:w="992" w:type="dxa"/>
            <w:vAlign w:val="center"/>
          </w:tcPr>
          <w:p w:rsidR="000F539D" w:rsidRPr="005E0FAE" w:rsidRDefault="000F539D" w:rsidP="009062D5">
            <w:pPr>
              <w:rPr>
                <w:rFonts w:asciiTheme="minorEastAsia" w:eastAsiaTheme="minorEastAsia" w:hAnsiTheme="minorEastAsia"/>
                <w:b/>
                <w:bCs/>
                <w:sz w:val="24"/>
              </w:rPr>
            </w:pPr>
            <w:r w:rsidRPr="005E0FAE">
              <w:rPr>
                <w:rFonts w:asciiTheme="minorEastAsia" w:eastAsiaTheme="minorEastAsia" w:hAnsiTheme="minorEastAsia"/>
                <w:b/>
                <w:bCs/>
                <w:sz w:val="24"/>
              </w:rPr>
              <w:t>10</w:t>
            </w:r>
          </w:p>
        </w:tc>
        <w:tc>
          <w:tcPr>
            <w:tcW w:w="4061"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考察运维服务商按省地震局要求提供了服务范围之外的服务</w:t>
            </w:r>
          </w:p>
        </w:tc>
        <w:tc>
          <w:tcPr>
            <w:tcW w:w="1865" w:type="dxa"/>
            <w:vAlign w:val="center"/>
          </w:tcPr>
          <w:p w:rsidR="000F539D" w:rsidRPr="005E0FAE" w:rsidRDefault="000F539D" w:rsidP="009062D5">
            <w:pPr>
              <w:rPr>
                <w:rFonts w:asciiTheme="minorEastAsia" w:eastAsiaTheme="minorEastAsia" w:hAnsiTheme="minorEastAsia"/>
                <w:sz w:val="24"/>
              </w:rPr>
            </w:pPr>
            <w:r w:rsidRPr="005E0FAE">
              <w:rPr>
                <w:rFonts w:asciiTheme="minorEastAsia" w:eastAsiaTheme="minorEastAsia" w:hAnsiTheme="minorEastAsia" w:hint="eastAsia"/>
                <w:sz w:val="24"/>
              </w:rPr>
              <w:t>每次加</w:t>
            </w:r>
            <w:r w:rsidRPr="005E0FAE">
              <w:rPr>
                <w:rFonts w:asciiTheme="minorEastAsia" w:eastAsiaTheme="minorEastAsia" w:hAnsiTheme="minorEastAsia"/>
                <w:sz w:val="24"/>
              </w:rPr>
              <w:t>5</w:t>
            </w:r>
            <w:r w:rsidRPr="005E0FAE">
              <w:rPr>
                <w:rFonts w:asciiTheme="minorEastAsia" w:eastAsiaTheme="minorEastAsia" w:hAnsiTheme="minorEastAsia" w:hint="eastAsia"/>
                <w:sz w:val="24"/>
              </w:rPr>
              <w:t>分</w:t>
            </w:r>
          </w:p>
          <w:p w:rsidR="000F539D" w:rsidRPr="005E0FAE" w:rsidRDefault="000F539D" w:rsidP="009062D5">
            <w:pPr>
              <w:rPr>
                <w:rFonts w:asciiTheme="minorEastAsia" w:eastAsiaTheme="minorEastAsia" w:hAnsiTheme="minorEastAsia"/>
                <w:sz w:val="24"/>
              </w:rPr>
            </w:pPr>
          </w:p>
        </w:tc>
      </w:tr>
    </w:tbl>
    <w:p w:rsidR="004C37DC" w:rsidRPr="005E0FAE" w:rsidRDefault="000F539D" w:rsidP="000F539D">
      <w:pPr>
        <w:spacing w:line="360" w:lineRule="auto"/>
        <w:ind w:firstLineChars="200" w:firstLine="480"/>
        <w:rPr>
          <w:rFonts w:ascii="宋体" w:hAnsi="宋体"/>
          <w:sz w:val="24"/>
        </w:rPr>
      </w:pPr>
      <w:r w:rsidRPr="005E0FAE">
        <w:rPr>
          <w:rFonts w:asciiTheme="minorEastAsia" w:eastAsiaTheme="minorEastAsia" w:hAnsiTheme="minorEastAsia" w:hint="eastAsia"/>
          <w:sz w:val="24"/>
        </w:rPr>
        <w:t>备注</w:t>
      </w:r>
      <w:r w:rsidRPr="005E0FAE">
        <w:rPr>
          <w:rFonts w:asciiTheme="minorEastAsia" w:eastAsiaTheme="minorEastAsia" w:hAnsiTheme="minorEastAsia"/>
          <w:sz w:val="24"/>
        </w:rPr>
        <w:t>：</w:t>
      </w:r>
      <w:r w:rsidRPr="005E0FAE">
        <w:rPr>
          <w:rFonts w:asciiTheme="minorEastAsia" w:eastAsiaTheme="minorEastAsia" w:hAnsiTheme="minorEastAsia" w:hint="eastAsia"/>
          <w:sz w:val="24"/>
        </w:rPr>
        <w:t>IT运维服务：收到各部门服务响应不及时、服务不到位等投诉一个月3起以上，扣减当月服务费用。连续三个月发生投诉现象，下一年度不再续签合同。</w:t>
      </w:r>
    </w:p>
    <w:p w:rsidR="004C37DC" w:rsidRPr="005E0FAE" w:rsidRDefault="004C37DC" w:rsidP="004C37DC">
      <w:pPr>
        <w:spacing w:line="440" w:lineRule="exact"/>
        <w:outlineLvl w:val="0"/>
        <w:rPr>
          <w:rFonts w:ascii="宋体" w:hAnsi="宋体"/>
          <w:bCs/>
          <w:sz w:val="24"/>
        </w:rPr>
      </w:pPr>
    </w:p>
    <w:p w:rsidR="004C37DC" w:rsidRPr="005E0FAE" w:rsidRDefault="004C37DC" w:rsidP="004C37DC">
      <w:pPr>
        <w:widowControl/>
        <w:shd w:val="clear" w:color="auto" w:fill="FFFFFF"/>
        <w:spacing w:line="640" w:lineRule="exact"/>
        <w:jc w:val="center"/>
        <w:rPr>
          <w:rFonts w:ascii="宋体" w:hAnsi="宋体"/>
          <w:b/>
          <w:sz w:val="28"/>
          <w:szCs w:val="28"/>
        </w:rPr>
      </w:pPr>
      <w:r w:rsidRPr="005E0FAE">
        <w:rPr>
          <w:rFonts w:ascii="黑体" w:eastAsia="黑体"/>
          <w:b/>
          <w:sz w:val="32"/>
          <w:szCs w:val="32"/>
        </w:rPr>
        <w:br w:type="column"/>
      </w:r>
      <w:r w:rsidRPr="005E0FAE">
        <w:rPr>
          <w:rFonts w:ascii="宋体" w:hAnsi="宋体" w:hint="eastAsia"/>
          <w:b/>
          <w:sz w:val="28"/>
          <w:szCs w:val="28"/>
        </w:rPr>
        <w:lastRenderedPageBreak/>
        <w:t>第五章响应文件组成</w:t>
      </w:r>
    </w:p>
    <w:p w:rsidR="004C37DC" w:rsidRPr="005E0FAE" w:rsidRDefault="004C37DC" w:rsidP="004C37DC">
      <w:pPr>
        <w:rPr>
          <w:rFonts w:ascii="宋体" w:hAnsi="宋体"/>
          <w:sz w:val="28"/>
          <w:szCs w:val="28"/>
        </w:rPr>
      </w:pPr>
    </w:p>
    <w:p w:rsidR="004C37DC" w:rsidRPr="005E0FAE" w:rsidRDefault="004C37DC" w:rsidP="004C37DC">
      <w:pPr>
        <w:spacing w:line="360" w:lineRule="auto"/>
        <w:rPr>
          <w:rFonts w:ascii="宋体" w:hAnsi="宋体"/>
          <w:sz w:val="24"/>
        </w:rPr>
      </w:pPr>
      <w:r w:rsidRPr="005E0FAE">
        <w:rPr>
          <w:rFonts w:ascii="宋体" w:hAnsi="宋体" w:hint="eastAsia"/>
          <w:sz w:val="24"/>
        </w:rPr>
        <w:t>供应商的响应文件应包含以下部分：</w:t>
      </w:r>
    </w:p>
    <w:p w:rsidR="004C37DC" w:rsidRPr="005E0FAE" w:rsidRDefault="004C37DC" w:rsidP="004C37DC">
      <w:pPr>
        <w:adjustRightInd w:val="0"/>
        <w:snapToGrid w:val="0"/>
        <w:spacing w:line="360" w:lineRule="auto"/>
        <w:jc w:val="left"/>
        <w:outlineLvl w:val="0"/>
        <w:rPr>
          <w:rFonts w:ascii="宋体" w:hAnsi="宋体"/>
          <w:b/>
          <w:sz w:val="24"/>
        </w:rPr>
      </w:pPr>
      <w:r w:rsidRPr="005E0FAE">
        <w:rPr>
          <w:rFonts w:ascii="宋体" w:hAnsi="宋体" w:hint="eastAsia"/>
          <w:b/>
          <w:sz w:val="24"/>
        </w:rPr>
        <w:t>一、磋商响应声明</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1-1 </w:t>
      </w:r>
      <w:r w:rsidRPr="005E0FAE">
        <w:rPr>
          <w:rFonts w:ascii="宋体" w:hAnsi="宋体" w:hint="eastAsia"/>
          <w:sz w:val="24"/>
        </w:rPr>
        <w:t>法定代表人身份证明</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1-2 </w:t>
      </w:r>
      <w:r w:rsidRPr="005E0FAE">
        <w:rPr>
          <w:rFonts w:ascii="宋体" w:hAnsi="宋体" w:hint="eastAsia"/>
          <w:sz w:val="24"/>
        </w:rPr>
        <w:t>法定代表人授权委托书</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1-3 </w:t>
      </w:r>
      <w:r w:rsidRPr="005E0FAE">
        <w:rPr>
          <w:rFonts w:ascii="宋体" w:hAnsi="宋体" w:hint="eastAsia"/>
          <w:sz w:val="24"/>
        </w:rPr>
        <w:t>法定代表人授权委托书</w:t>
      </w:r>
    </w:p>
    <w:p w:rsidR="004C37DC" w:rsidRPr="005E0FAE" w:rsidRDefault="004C37DC" w:rsidP="004C37DC">
      <w:pPr>
        <w:adjustRightInd w:val="0"/>
        <w:snapToGrid w:val="0"/>
        <w:spacing w:line="360" w:lineRule="auto"/>
        <w:jc w:val="left"/>
        <w:outlineLvl w:val="0"/>
        <w:rPr>
          <w:rFonts w:ascii="宋体" w:hAnsi="宋体"/>
          <w:b/>
          <w:sz w:val="24"/>
        </w:rPr>
      </w:pPr>
      <w:r w:rsidRPr="005E0FAE">
        <w:rPr>
          <w:rFonts w:ascii="宋体" w:hAnsi="宋体" w:hint="eastAsia"/>
          <w:b/>
          <w:sz w:val="24"/>
        </w:rPr>
        <w:t>二、磋商保证金缴纳证明材料</w:t>
      </w:r>
    </w:p>
    <w:p w:rsidR="004C37DC" w:rsidRPr="005E0FAE" w:rsidRDefault="004C37DC" w:rsidP="004C37DC">
      <w:pPr>
        <w:adjustRightInd w:val="0"/>
        <w:snapToGrid w:val="0"/>
        <w:spacing w:line="360" w:lineRule="auto"/>
        <w:jc w:val="left"/>
        <w:outlineLvl w:val="0"/>
        <w:rPr>
          <w:rFonts w:ascii="宋体" w:hAnsi="宋体"/>
          <w:b/>
          <w:sz w:val="24"/>
        </w:rPr>
      </w:pPr>
      <w:r w:rsidRPr="005E0FAE">
        <w:rPr>
          <w:rFonts w:ascii="宋体" w:hAnsi="宋体" w:hint="eastAsia"/>
          <w:b/>
          <w:sz w:val="24"/>
        </w:rPr>
        <w:t>三、供应商的资格证明资料</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3-1 </w:t>
      </w:r>
      <w:r w:rsidRPr="005E0FAE">
        <w:rPr>
          <w:rFonts w:ascii="宋体" w:hAnsi="宋体" w:hint="eastAsia"/>
          <w:sz w:val="24"/>
        </w:rPr>
        <w:t>供应商基本情况表</w:t>
      </w:r>
    </w:p>
    <w:p w:rsidR="004C37DC" w:rsidRPr="005E0FAE" w:rsidRDefault="004C37DC" w:rsidP="004C37DC">
      <w:pPr>
        <w:adjustRightInd w:val="0"/>
        <w:snapToGrid w:val="0"/>
        <w:spacing w:line="360" w:lineRule="auto"/>
        <w:ind w:firstLineChars="200" w:firstLine="480"/>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3-2 </w:t>
      </w:r>
      <w:r w:rsidRPr="005E0FAE">
        <w:rPr>
          <w:rFonts w:ascii="宋体" w:hAnsi="宋体" w:hint="eastAsia"/>
          <w:sz w:val="24"/>
        </w:rPr>
        <w:t>磋商文件规定的基本资格条件证明资料</w:t>
      </w:r>
    </w:p>
    <w:p w:rsidR="004C37DC" w:rsidRPr="005E0FAE" w:rsidRDefault="004C37DC" w:rsidP="004C37DC">
      <w:pPr>
        <w:adjustRightInd w:val="0"/>
        <w:snapToGrid w:val="0"/>
        <w:spacing w:line="360" w:lineRule="auto"/>
        <w:ind w:firstLineChars="200" w:firstLine="480"/>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3-3 </w:t>
      </w:r>
      <w:r w:rsidRPr="005E0FAE">
        <w:rPr>
          <w:rFonts w:ascii="宋体" w:hAnsi="宋体" w:hint="eastAsia"/>
          <w:sz w:val="24"/>
        </w:rPr>
        <w:t>磋商文件规定的特定资格条件证明资料</w:t>
      </w:r>
    </w:p>
    <w:p w:rsidR="004C37DC" w:rsidRPr="005E0FAE" w:rsidRDefault="004C37DC" w:rsidP="004C37DC">
      <w:pPr>
        <w:adjustRightInd w:val="0"/>
        <w:snapToGrid w:val="0"/>
        <w:spacing w:line="360" w:lineRule="auto"/>
        <w:ind w:firstLineChars="200" w:firstLine="480"/>
        <w:outlineLvl w:val="0"/>
        <w:rPr>
          <w:rFonts w:ascii="宋体" w:hAnsi="宋体"/>
          <w:bCs/>
          <w:sz w:val="24"/>
        </w:rPr>
      </w:pPr>
      <w:r w:rsidRPr="005E0FAE">
        <w:rPr>
          <w:rFonts w:ascii="宋体" w:hAnsi="宋体" w:hint="eastAsia"/>
          <w:bCs/>
          <w:sz w:val="24"/>
        </w:rPr>
        <w:t>附件</w:t>
      </w:r>
      <w:r w:rsidRPr="005E0FAE">
        <w:rPr>
          <w:rFonts w:ascii="宋体" w:hAnsi="宋体" w:hint="eastAsia"/>
          <w:bCs/>
          <w:sz w:val="24"/>
        </w:rPr>
        <w:t xml:space="preserve">3-4 </w:t>
      </w:r>
      <w:r w:rsidRPr="005E0FAE">
        <w:rPr>
          <w:rFonts w:ascii="宋体" w:hAnsi="宋体" w:hint="eastAsia"/>
          <w:bCs/>
          <w:sz w:val="24"/>
        </w:rPr>
        <w:t>其他证明资料或说明</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四、项目方案说明</w:t>
      </w:r>
    </w:p>
    <w:p w:rsidR="004C37DC" w:rsidRPr="005E0FAE" w:rsidRDefault="004C37DC" w:rsidP="004C37DC">
      <w:pPr>
        <w:pStyle w:val="aff9"/>
        <w:adjustRightInd w:val="0"/>
        <w:snapToGrid w:val="0"/>
        <w:spacing w:line="360" w:lineRule="auto"/>
        <w:ind w:firstLine="435"/>
        <w:rPr>
          <w:rFonts w:hAnsi="宋体"/>
          <w:sz w:val="24"/>
          <w:szCs w:val="24"/>
        </w:rPr>
      </w:pPr>
      <w:r w:rsidRPr="005E0FAE">
        <w:rPr>
          <w:rFonts w:hAnsi="宋体" w:hint="eastAsia"/>
          <w:sz w:val="24"/>
          <w:szCs w:val="24"/>
        </w:rPr>
        <w:t>附件4-1 方案说明</w:t>
      </w:r>
    </w:p>
    <w:p w:rsidR="004C37DC" w:rsidRPr="005E0FAE" w:rsidRDefault="004C37DC" w:rsidP="004C37DC">
      <w:pPr>
        <w:pStyle w:val="aff9"/>
        <w:adjustRightInd w:val="0"/>
        <w:snapToGrid w:val="0"/>
        <w:spacing w:line="360" w:lineRule="auto"/>
        <w:ind w:firstLine="435"/>
        <w:rPr>
          <w:rFonts w:hAnsi="宋体"/>
          <w:b/>
          <w:sz w:val="24"/>
          <w:szCs w:val="24"/>
        </w:rPr>
      </w:pPr>
      <w:r w:rsidRPr="005E0FAE">
        <w:rPr>
          <w:rFonts w:hAnsi="宋体" w:hint="eastAsia"/>
          <w:sz w:val="24"/>
          <w:szCs w:val="24"/>
        </w:rPr>
        <w:t>附件4-2 主要人员简历表</w:t>
      </w:r>
    </w:p>
    <w:p w:rsidR="004C37DC" w:rsidRPr="005E0FAE" w:rsidRDefault="004C37DC" w:rsidP="004C37DC">
      <w:pPr>
        <w:adjustRightInd w:val="0"/>
        <w:snapToGrid w:val="0"/>
        <w:spacing w:line="360" w:lineRule="auto"/>
        <w:rPr>
          <w:rFonts w:ascii="宋体" w:hAnsi="宋体"/>
          <w:b/>
          <w:sz w:val="24"/>
        </w:rPr>
      </w:pPr>
      <w:r w:rsidRPr="005E0FAE">
        <w:rPr>
          <w:rFonts w:ascii="宋体" w:hAnsi="宋体" w:hint="eastAsia"/>
          <w:b/>
          <w:sz w:val="24"/>
        </w:rPr>
        <w:t>五、技术</w:t>
      </w:r>
      <w:r w:rsidRPr="005E0FAE">
        <w:rPr>
          <w:rFonts w:ascii="宋体" w:hAnsi="宋体" w:hint="eastAsia"/>
          <w:b/>
          <w:sz w:val="24"/>
        </w:rPr>
        <w:t>/</w:t>
      </w:r>
      <w:r w:rsidRPr="005E0FAE">
        <w:rPr>
          <w:rFonts w:ascii="宋体" w:hAnsi="宋体" w:hint="eastAsia"/>
          <w:b/>
          <w:sz w:val="24"/>
        </w:rPr>
        <w:t>商务响应与偏离表</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六、报价一览表</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七、提供享受政府采购政策优惠的证明资料和清单表</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7-1 </w:t>
      </w:r>
      <w:r w:rsidRPr="005E0FAE">
        <w:rPr>
          <w:rFonts w:ascii="宋体" w:hAnsi="宋体" w:hint="eastAsia"/>
          <w:sz w:val="24"/>
        </w:rPr>
        <w:t>中小企业声明函</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7-2 </w:t>
      </w:r>
      <w:r w:rsidRPr="005E0FAE">
        <w:rPr>
          <w:rFonts w:ascii="宋体" w:hAnsi="宋体" w:hint="eastAsia"/>
          <w:sz w:val="24"/>
        </w:rPr>
        <w:t>提供中小企业货物清单表</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7-3 </w:t>
      </w:r>
      <w:r w:rsidRPr="005E0FAE">
        <w:rPr>
          <w:rFonts w:ascii="宋体" w:hAnsi="宋体" w:hint="eastAsia"/>
          <w:sz w:val="24"/>
        </w:rPr>
        <w:t>节能产品、环境标志产品、两型产品的证明材料</w:t>
      </w:r>
    </w:p>
    <w:p w:rsidR="004C37DC" w:rsidRPr="005E0FAE" w:rsidRDefault="004C37DC" w:rsidP="004C37DC">
      <w:pPr>
        <w:adjustRightInd w:val="0"/>
        <w:snapToGrid w:val="0"/>
        <w:spacing w:line="360" w:lineRule="auto"/>
        <w:ind w:firstLineChars="200" w:firstLine="480"/>
        <w:jc w:val="left"/>
        <w:outlineLvl w:val="0"/>
        <w:rPr>
          <w:rFonts w:ascii="宋体" w:hAnsi="宋体"/>
          <w:sz w:val="24"/>
        </w:rPr>
      </w:pPr>
      <w:r w:rsidRPr="005E0FAE">
        <w:rPr>
          <w:rFonts w:ascii="宋体" w:hAnsi="宋体" w:hint="eastAsia"/>
          <w:sz w:val="24"/>
        </w:rPr>
        <w:t>附件</w:t>
      </w:r>
      <w:r w:rsidRPr="005E0FAE">
        <w:rPr>
          <w:rFonts w:ascii="宋体" w:hAnsi="宋体" w:hint="eastAsia"/>
          <w:sz w:val="24"/>
        </w:rPr>
        <w:t xml:space="preserve">7-4 </w:t>
      </w:r>
      <w:r w:rsidRPr="005E0FAE">
        <w:rPr>
          <w:rFonts w:ascii="宋体" w:hAnsi="宋体" w:hint="eastAsia"/>
          <w:sz w:val="24"/>
        </w:rPr>
        <w:t>提供节能产品、环境标志产品、两型产品清单</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八、供应商认为需提供的其它资料</w:t>
      </w:r>
    </w:p>
    <w:p w:rsidR="004C37DC" w:rsidRPr="005E0FAE" w:rsidRDefault="004C37DC" w:rsidP="004C37DC">
      <w:pPr>
        <w:pStyle w:val="aff9"/>
        <w:adjustRightInd w:val="0"/>
        <w:snapToGrid w:val="0"/>
        <w:spacing w:line="360" w:lineRule="auto"/>
        <w:rPr>
          <w:rFonts w:hAnsi="宋体"/>
          <w:b/>
          <w:sz w:val="24"/>
          <w:szCs w:val="24"/>
        </w:rPr>
      </w:pPr>
      <w:r w:rsidRPr="005E0FAE">
        <w:rPr>
          <w:rFonts w:hAnsi="宋体" w:hint="eastAsia"/>
          <w:b/>
          <w:sz w:val="24"/>
          <w:szCs w:val="24"/>
        </w:rPr>
        <w:t>九、最后报价</w:t>
      </w:r>
    </w:p>
    <w:p w:rsidR="004C37DC" w:rsidRPr="005E0FAE" w:rsidRDefault="004C37DC" w:rsidP="004C37DC">
      <w:pPr>
        <w:widowControl/>
        <w:jc w:val="center"/>
        <w:rPr>
          <w:rFonts w:ascii="宋体" w:hAnsi="宋体"/>
          <w:b/>
          <w:sz w:val="28"/>
          <w:szCs w:val="28"/>
        </w:rPr>
      </w:pPr>
      <w:r w:rsidRPr="005E0FAE">
        <w:rPr>
          <w:rFonts w:ascii="宋体" w:hAnsi="宋体"/>
          <w:sz w:val="24"/>
        </w:rPr>
        <w:br w:type="page"/>
      </w:r>
      <w:r w:rsidRPr="005E0FAE">
        <w:rPr>
          <w:rFonts w:ascii="宋体" w:hAnsi="宋体" w:hint="eastAsia"/>
          <w:b/>
          <w:sz w:val="28"/>
          <w:szCs w:val="28"/>
        </w:rPr>
        <w:lastRenderedPageBreak/>
        <w:t>一、磋商响应声明</w:t>
      </w:r>
    </w:p>
    <w:p w:rsidR="004C37DC" w:rsidRPr="005E0FAE" w:rsidRDefault="004C37DC" w:rsidP="004C37DC">
      <w:pPr>
        <w:adjustRightInd w:val="0"/>
        <w:snapToGrid w:val="0"/>
        <w:spacing w:line="400" w:lineRule="exact"/>
        <w:rPr>
          <w:rFonts w:ascii="宋体" w:hAnsi="宋体"/>
          <w:sz w:val="24"/>
        </w:rPr>
      </w:pPr>
      <w:r w:rsidRPr="005E0FAE">
        <w:rPr>
          <w:rFonts w:ascii="宋体" w:hAnsi="宋体" w:hint="eastAsia"/>
          <w:sz w:val="24"/>
        </w:rPr>
        <w:t>致</w:t>
      </w:r>
      <w:r w:rsidRPr="005E0FAE">
        <w:rPr>
          <w:rFonts w:ascii="宋体" w:hAnsi="宋体" w:hint="eastAsia"/>
          <w:sz w:val="24"/>
        </w:rPr>
        <w:t xml:space="preserve"> (</w:t>
      </w:r>
      <w:r w:rsidRPr="005E0FAE">
        <w:rPr>
          <w:rFonts w:ascii="宋体" w:hAnsi="宋体" w:hint="eastAsia"/>
          <w:sz w:val="24"/>
        </w:rPr>
        <w:t>采购人或采购代理机构</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adjustRightInd w:val="0"/>
        <w:snapToGrid w:val="0"/>
        <w:spacing w:line="400" w:lineRule="exact"/>
        <w:ind w:firstLineChars="200" w:firstLine="480"/>
        <w:rPr>
          <w:rFonts w:ascii="宋体" w:hAnsi="宋体"/>
          <w:sz w:val="24"/>
        </w:rPr>
      </w:pPr>
      <w:r w:rsidRPr="005E0FAE">
        <w:rPr>
          <w:rFonts w:ascii="宋体" w:hAnsi="宋体" w:hint="eastAsia"/>
          <w:sz w:val="24"/>
        </w:rPr>
        <w:t>我方已仔细研究了</w:t>
      </w:r>
      <w:r w:rsidRPr="005E0FAE">
        <w:rPr>
          <w:rFonts w:ascii="宋体" w:hAnsi="宋体" w:hint="eastAsia"/>
          <w:sz w:val="24"/>
          <w:u w:val="single"/>
        </w:rPr>
        <w:t xml:space="preserve">                 (</w:t>
      </w:r>
      <w:r w:rsidRPr="005E0FAE">
        <w:rPr>
          <w:rFonts w:ascii="宋体" w:hAnsi="宋体" w:hint="eastAsia"/>
          <w:sz w:val="24"/>
        </w:rPr>
        <w:t>项目名称</w:t>
      </w:r>
      <w:r w:rsidRPr="005E0FAE">
        <w:rPr>
          <w:rFonts w:ascii="宋体" w:hAnsi="宋体" w:hint="eastAsia"/>
          <w:sz w:val="24"/>
        </w:rPr>
        <w:t>)</w:t>
      </w:r>
      <w:r w:rsidRPr="005E0FAE">
        <w:rPr>
          <w:rFonts w:ascii="宋体" w:hAnsi="宋体" w:hint="eastAsia"/>
          <w:sz w:val="24"/>
        </w:rPr>
        <w:t>的竞争性磋商文件（采购代理编号：）的全部内容，知悉参加竞争性磋商的风险，我方承诺接受磋商文件的全部条款且无任何异议。</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一、我方同意在磋商文件中规定的提交首次响应文件截止时间起日内(响应文件有效期)遵守本响应文件中的承诺且在此期限期满之前均具有法律约束力。</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二、我方提交响应文件正本一份和副本一式份，并保证响应文件提供的数据和资料全部内容真实、合法、准确和完整，我们对此负责，并愿承担由此引起的法律责任。</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三、我方愿意向贵方提供任何与本项采购有关的数据、情况和技术资料。若贵方需要，我方愿意提供我方作出的一切承诺的证明资料。</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四、我方愿意按磋商文件规定和磋商小组要求重新提交响应文件和最后报价。</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五、我方承诺遵守《中华人民共和国政府采购法》的有关规定，保证在获得成交资格后，按照磋商文件确定的事项签订政府采购合同，履行双方所签订的合同，并承担合同规定的责任和义务。</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 xml:space="preserve">六、我方在此声明： </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（一）我方与采购人或采购代理机构不存在隶属关系或者其他利害关系。</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（二）我方与参加本项目的其他供应商不存在直接控股、管理关系，或者与其他供应商法定代表人（或者负责人）为同一人。</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（三）我方未为本项目前期准备提供设计或咨询服务。</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（四）我方承诺（承诺期：成立三年以上的，为提交首次响应文件截止时间前三年内；成立不足三年的，为实际时间）：</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1、我方依法缴纳了各项税费及各项社会保障资金，没有偷税、漏税及欠缴行为。</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2、我方在经营活动中没有存在下列重大违法记录：</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(1)受到刑事处罚；</w:t>
      </w:r>
    </w:p>
    <w:p w:rsidR="004C37DC" w:rsidRPr="005E0FAE" w:rsidRDefault="004C37DC" w:rsidP="004C37DC">
      <w:pPr>
        <w:pStyle w:val="aff9"/>
        <w:adjustRightInd w:val="0"/>
        <w:snapToGrid w:val="0"/>
        <w:spacing w:line="400" w:lineRule="exact"/>
        <w:ind w:firstLineChars="200" w:firstLine="480"/>
        <w:rPr>
          <w:rFonts w:hAnsi="宋体"/>
          <w:sz w:val="24"/>
          <w:szCs w:val="24"/>
        </w:rPr>
      </w:pPr>
      <w:r w:rsidRPr="005E0FAE">
        <w:rPr>
          <w:rFonts w:hAnsi="宋体" w:hint="eastAsia"/>
          <w:sz w:val="24"/>
          <w:szCs w:val="24"/>
        </w:rPr>
        <w:t>(2)受到三万元以上的罚款、责令停产停业、在一至三年内禁止参加政府采购活动、暂扣或者吊销许可证、暂扣或者吊销执照的行政处罚。</w:t>
      </w:r>
    </w:p>
    <w:p w:rsidR="004C37DC" w:rsidRPr="005E0FAE" w:rsidRDefault="004C37DC" w:rsidP="004C37DC">
      <w:pPr>
        <w:adjustRightInd w:val="0"/>
        <w:snapToGrid w:val="0"/>
        <w:spacing w:line="400" w:lineRule="exact"/>
        <w:ind w:right="24"/>
        <w:rPr>
          <w:rFonts w:ascii="宋体" w:hAnsi="宋体"/>
          <w:sz w:val="24"/>
        </w:rPr>
      </w:pPr>
      <w:r w:rsidRPr="005E0FAE">
        <w:rPr>
          <w:rFonts w:ascii="宋体" w:hAnsi="宋体" w:hint="eastAsia"/>
          <w:bCs/>
          <w:sz w:val="24"/>
        </w:rPr>
        <w:t>附件</w:t>
      </w:r>
      <w:r w:rsidRPr="005E0FAE">
        <w:rPr>
          <w:rFonts w:ascii="宋体" w:hAnsi="宋体" w:hint="eastAsia"/>
          <w:bCs/>
          <w:sz w:val="24"/>
        </w:rPr>
        <w:t>1</w:t>
      </w:r>
      <w:r w:rsidRPr="005E0FAE">
        <w:rPr>
          <w:rFonts w:ascii="宋体" w:hAnsi="宋体" w:hint="eastAsia"/>
          <w:bCs/>
          <w:sz w:val="24"/>
        </w:rPr>
        <w:t>：</w:t>
      </w:r>
      <w:r w:rsidRPr="005E0FAE">
        <w:rPr>
          <w:rFonts w:ascii="宋体" w:hAnsi="宋体" w:hint="eastAsia"/>
          <w:sz w:val="24"/>
        </w:rPr>
        <w:t>法定代表人身份证明</w:t>
      </w:r>
    </w:p>
    <w:p w:rsidR="004C37DC" w:rsidRPr="005E0FAE" w:rsidRDefault="004C37DC" w:rsidP="004C37DC">
      <w:pPr>
        <w:adjustRightInd w:val="0"/>
        <w:snapToGrid w:val="0"/>
        <w:spacing w:line="400" w:lineRule="exact"/>
        <w:ind w:right="24"/>
        <w:rPr>
          <w:rFonts w:ascii="宋体" w:hAnsi="宋体"/>
          <w:sz w:val="24"/>
        </w:rPr>
      </w:pPr>
      <w:r w:rsidRPr="005E0FAE">
        <w:rPr>
          <w:rFonts w:ascii="宋体" w:hAnsi="宋体" w:hint="eastAsia"/>
          <w:bCs/>
          <w:sz w:val="24"/>
        </w:rPr>
        <w:t>附件</w:t>
      </w:r>
      <w:r w:rsidRPr="005E0FAE">
        <w:rPr>
          <w:rFonts w:ascii="宋体" w:hAnsi="宋体" w:hint="eastAsia"/>
          <w:bCs/>
          <w:sz w:val="24"/>
        </w:rPr>
        <w:t>2</w:t>
      </w:r>
      <w:r w:rsidRPr="005E0FAE">
        <w:rPr>
          <w:rFonts w:ascii="宋体" w:hAnsi="宋体" w:hint="eastAsia"/>
          <w:sz w:val="24"/>
        </w:rPr>
        <w:t>：法定代表人授权书</w:t>
      </w:r>
    </w:p>
    <w:p w:rsidR="004C37DC" w:rsidRPr="005E0FAE" w:rsidRDefault="004C37DC" w:rsidP="004C37DC">
      <w:pPr>
        <w:pStyle w:val="aff9"/>
        <w:adjustRightInd w:val="0"/>
        <w:snapToGrid w:val="0"/>
        <w:spacing w:line="400" w:lineRule="exact"/>
        <w:jc w:val="right"/>
        <w:rPr>
          <w:rFonts w:hAnsi="宋体"/>
          <w:sz w:val="24"/>
          <w:szCs w:val="24"/>
        </w:rPr>
      </w:pPr>
      <w:r w:rsidRPr="005E0FAE">
        <w:rPr>
          <w:rFonts w:hAnsi="宋体" w:hint="eastAsia"/>
          <w:sz w:val="24"/>
          <w:szCs w:val="24"/>
        </w:rPr>
        <w:t>供应商名称(盖单位章)：</w:t>
      </w:r>
    </w:p>
    <w:p w:rsidR="004C37DC" w:rsidRPr="005E0FAE" w:rsidRDefault="004C37DC" w:rsidP="004C37DC">
      <w:pPr>
        <w:adjustRightInd w:val="0"/>
        <w:snapToGrid w:val="0"/>
        <w:spacing w:line="400" w:lineRule="exact"/>
        <w:jc w:val="right"/>
        <w:rPr>
          <w:rFonts w:ascii="宋体" w:hAnsi="宋体"/>
          <w:sz w:val="24"/>
        </w:rPr>
      </w:pPr>
      <w:r w:rsidRPr="005E0FAE">
        <w:rPr>
          <w:rFonts w:ascii="宋体" w:hAnsi="宋体" w:hint="eastAsia"/>
          <w:sz w:val="24"/>
        </w:rPr>
        <w:t>法定代表人或其委托代理人</w:t>
      </w:r>
      <w:r w:rsidRPr="005E0FAE">
        <w:rPr>
          <w:rFonts w:ascii="宋体" w:hAnsi="宋体" w:hint="eastAsia"/>
          <w:sz w:val="24"/>
        </w:rPr>
        <w:t xml:space="preserve"> (</w:t>
      </w:r>
      <w:r w:rsidRPr="005E0FAE">
        <w:rPr>
          <w:rFonts w:ascii="宋体" w:hAnsi="宋体" w:hint="eastAsia"/>
          <w:sz w:val="24"/>
        </w:rPr>
        <w:t>签字</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adjustRightInd w:val="0"/>
        <w:snapToGrid w:val="0"/>
        <w:spacing w:line="400" w:lineRule="exact"/>
        <w:jc w:val="right"/>
        <w:rPr>
          <w:rFonts w:ascii="宋体" w:hAnsi="宋体"/>
          <w:sz w:val="24"/>
        </w:rPr>
      </w:pPr>
      <w:r w:rsidRPr="005E0FAE">
        <w:rPr>
          <w:rFonts w:ascii="宋体" w:hAnsi="宋体" w:hint="eastAsia"/>
          <w:sz w:val="24"/>
        </w:rPr>
        <w:t>日期：年月日</w:t>
      </w:r>
    </w:p>
    <w:p w:rsidR="004C37DC" w:rsidRPr="005E0FAE" w:rsidRDefault="004C37DC" w:rsidP="004C37DC">
      <w:pPr>
        <w:adjustRightInd w:val="0"/>
        <w:snapToGrid w:val="0"/>
        <w:ind w:right="24"/>
        <w:rPr>
          <w:rFonts w:ascii="宋体" w:hAnsi="宋体"/>
          <w:bCs/>
          <w:sz w:val="24"/>
        </w:rPr>
      </w:pPr>
    </w:p>
    <w:p w:rsidR="004C37DC" w:rsidRPr="005E0FAE" w:rsidRDefault="004C37DC" w:rsidP="004C37DC">
      <w:pPr>
        <w:adjustRightInd w:val="0"/>
        <w:snapToGrid w:val="0"/>
        <w:ind w:right="24"/>
        <w:rPr>
          <w:rFonts w:ascii="宋体" w:hAnsi="宋体"/>
          <w:bCs/>
          <w:sz w:val="24"/>
        </w:rPr>
      </w:pPr>
      <w:r w:rsidRPr="005E0FAE">
        <w:rPr>
          <w:rFonts w:ascii="宋体" w:hAnsi="宋体"/>
          <w:bCs/>
          <w:sz w:val="24"/>
        </w:rPr>
        <w:br w:type="page"/>
      </w:r>
    </w:p>
    <w:p w:rsidR="004C37DC" w:rsidRPr="005E0FAE" w:rsidRDefault="004C37DC" w:rsidP="004C37DC">
      <w:pPr>
        <w:adjustRightInd w:val="0"/>
        <w:snapToGrid w:val="0"/>
        <w:ind w:right="24"/>
        <w:rPr>
          <w:rFonts w:ascii="宋体" w:hAnsi="宋体"/>
          <w:bCs/>
          <w:sz w:val="24"/>
        </w:rPr>
      </w:pPr>
      <w:r w:rsidRPr="005E0FAE">
        <w:rPr>
          <w:rFonts w:ascii="宋体" w:hAnsi="宋体" w:hint="eastAsia"/>
          <w:bCs/>
          <w:sz w:val="24"/>
        </w:rPr>
        <w:lastRenderedPageBreak/>
        <w:t>附件</w:t>
      </w:r>
      <w:r w:rsidRPr="005E0FAE">
        <w:rPr>
          <w:rFonts w:ascii="宋体" w:hAnsi="宋体" w:hint="eastAsia"/>
          <w:bCs/>
          <w:sz w:val="24"/>
        </w:rPr>
        <w:t>1-1</w:t>
      </w: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t>法定代表人身份证明</w:t>
      </w:r>
    </w:p>
    <w:p w:rsidR="004C37DC" w:rsidRPr="005E0FAE" w:rsidRDefault="004C37DC" w:rsidP="004C37DC">
      <w:pPr>
        <w:snapToGrid w:val="0"/>
        <w:spacing w:line="480" w:lineRule="auto"/>
        <w:rPr>
          <w:rFonts w:ascii="宋体" w:hAnsi="宋体"/>
          <w:sz w:val="24"/>
        </w:rPr>
      </w:pPr>
    </w:p>
    <w:p w:rsidR="004C37DC" w:rsidRPr="005E0FAE" w:rsidRDefault="004C37DC" w:rsidP="004C37DC">
      <w:pPr>
        <w:autoSpaceDE w:val="0"/>
        <w:autoSpaceDN w:val="0"/>
        <w:adjustRightInd w:val="0"/>
        <w:snapToGrid w:val="0"/>
        <w:spacing w:line="360" w:lineRule="auto"/>
        <w:jc w:val="left"/>
        <w:rPr>
          <w:rFonts w:ascii="宋体" w:hAnsi="宋体" w:cs="宋体"/>
          <w:kern w:val="0"/>
          <w:sz w:val="24"/>
        </w:rPr>
      </w:pPr>
      <w:r w:rsidRPr="005E0FAE">
        <w:rPr>
          <w:rFonts w:ascii="宋体" w:hAnsi="宋体" w:hint="eastAsia"/>
          <w:sz w:val="24"/>
        </w:rPr>
        <w:t>供应商</w:t>
      </w:r>
      <w:r w:rsidRPr="005E0FAE">
        <w:rPr>
          <w:rFonts w:ascii="宋体" w:hAnsi="宋体" w:cs="宋体" w:hint="eastAsia"/>
          <w:kern w:val="0"/>
          <w:sz w:val="24"/>
        </w:rPr>
        <w:t>名称：</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rPr>
      </w:pPr>
      <w:r w:rsidRPr="005E0FAE">
        <w:rPr>
          <w:rFonts w:ascii="宋体" w:hAnsi="宋体" w:cs="宋体" w:hint="eastAsia"/>
          <w:kern w:val="0"/>
          <w:sz w:val="24"/>
        </w:rPr>
        <w:t>注册号：</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rPr>
      </w:pPr>
      <w:r w:rsidRPr="005E0FAE">
        <w:rPr>
          <w:rFonts w:ascii="宋体" w:hAnsi="宋体" w:cs="宋体" w:hint="eastAsia"/>
          <w:kern w:val="0"/>
          <w:sz w:val="24"/>
        </w:rPr>
        <w:t>注册地址：</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rPr>
      </w:pPr>
      <w:r w:rsidRPr="005E0FAE">
        <w:rPr>
          <w:rFonts w:ascii="宋体" w:hAnsi="宋体" w:cs="宋体" w:hint="eastAsia"/>
          <w:kern w:val="0"/>
          <w:sz w:val="24"/>
        </w:rPr>
        <w:t>成立时间：年月日</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u w:val="single"/>
        </w:rPr>
      </w:pPr>
      <w:r w:rsidRPr="005E0FAE">
        <w:rPr>
          <w:rFonts w:ascii="宋体" w:hAnsi="宋体" w:cs="宋体" w:hint="eastAsia"/>
          <w:kern w:val="0"/>
          <w:sz w:val="24"/>
        </w:rPr>
        <w:t>经营期限：</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u w:val="single"/>
        </w:rPr>
      </w:pPr>
      <w:r w:rsidRPr="005E0FAE">
        <w:rPr>
          <w:rFonts w:ascii="宋体" w:hAnsi="宋体" w:cs="宋体" w:hint="eastAsia"/>
          <w:kern w:val="0"/>
          <w:sz w:val="24"/>
        </w:rPr>
        <w:t>经营范围：主营：；兼营：</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rPr>
      </w:pPr>
      <w:r w:rsidRPr="005E0FAE">
        <w:rPr>
          <w:rFonts w:ascii="宋体" w:hAnsi="宋体" w:cs="宋体" w:hint="eastAsia"/>
          <w:kern w:val="0"/>
          <w:sz w:val="24"/>
        </w:rPr>
        <w:t>姓名：性别：年龄：系（</w:t>
      </w:r>
      <w:r w:rsidRPr="005E0FAE">
        <w:rPr>
          <w:rFonts w:ascii="宋体" w:hAnsi="宋体" w:hint="eastAsia"/>
          <w:sz w:val="24"/>
        </w:rPr>
        <w:t>供应商</w:t>
      </w:r>
      <w:r w:rsidRPr="005E0FAE">
        <w:rPr>
          <w:rFonts w:ascii="宋体" w:hAnsi="宋体" w:cs="宋体" w:hint="eastAsia"/>
          <w:kern w:val="0"/>
          <w:sz w:val="24"/>
        </w:rPr>
        <w:t>名称）的法定代表人。</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rPr>
      </w:pPr>
      <w:r w:rsidRPr="005E0FAE">
        <w:rPr>
          <w:rFonts w:ascii="宋体" w:hAnsi="宋体" w:cs="宋体" w:hint="eastAsia"/>
          <w:kern w:val="0"/>
          <w:sz w:val="24"/>
        </w:rPr>
        <w:t>特此证明。</w:t>
      </w:r>
    </w:p>
    <w:p w:rsidR="004C37DC" w:rsidRPr="005E0FAE" w:rsidRDefault="004C37DC" w:rsidP="004C37DC">
      <w:pPr>
        <w:autoSpaceDE w:val="0"/>
        <w:autoSpaceDN w:val="0"/>
        <w:adjustRightInd w:val="0"/>
        <w:snapToGrid w:val="0"/>
        <w:spacing w:line="360" w:lineRule="auto"/>
        <w:jc w:val="left"/>
        <w:rPr>
          <w:rFonts w:ascii="宋体" w:hAnsi="宋体" w:cs="宋体"/>
          <w:kern w:val="0"/>
          <w:sz w:val="24"/>
        </w:rPr>
      </w:pPr>
      <w:r w:rsidRPr="005E0FAE">
        <w:rPr>
          <w:rFonts w:ascii="宋体" w:hAnsi="宋体" w:hint="eastAsia"/>
          <w:sz w:val="24"/>
        </w:rPr>
        <w:t>附：法定代表人身份证复印件</w:t>
      </w:r>
    </w:p>
    <w:p w:rsidR="004C37DC" w:rsidRPr="005E0FAE" w:rsidRDefault="004C37DC" w:rsidP="004C37DC">
      <w:pPr>
        <w:snapToGrid w:val="0"/>
        <w:spacing w:line="480" w:lineRule="auto"/>
        <w:rPr>
          <w:rFonts w:ascii="宋体" w:hAnsi="宋体"/>
          <w:sz w:val="24"/>
        </w:rPr>
      </w:pPr>
    </w:p>
    <w:p w:rsidR="004C37DC" w:rsidRPr="005E0FAE" w:rsidRDefault="004C37DC" w:rsidP="004C37DC">
      <w:pPr>
        <w:snapToGrid w:val="0"/>
        <w:rPr>
          <w:rFonts w:ascii="宋体" w:hAnsi="宋体"/>
          <w:sz w:val="24"/>
        </w:rPr>
      </w:pPr>
    </w:p>
    <w:p w:rsidR="004C37DC" w:rsidRPr="005E0FAE" w:rsidRDefault="004C37DC" w:rsidP="004C37DC">
      <w:pPr>
        <w:snapToGrid w:val="0"/>
        <w:rPr>
          <w:rFonts w:ascii="宋体" w:hAnsi="宋体"/>
          <w:sz w:val="24"/>
        </w:rPr>
      </w:pPr>
    </w:p>
    <w:p w:rsidR="004C37DC" w:rsidRPr="005E0FAE" w:rsidRDefault="004C37DC" w:rsidP="004C37DC">
      <w:pPr>
        <w:snapToGrid w:val="0"/>
        <w:rPr>
          <w:rFonts w:ascii="宋体" w:hAnsi="宋体"/>
          <w:sz w:val="24"/>
        </w:rPr>
      </w:pPr>
    </w:p>
    <w:p w:rsidR="004C37DC" w:rsidRPr="005E0FAE" w:rsidRDefault="004C37DC" w:rsidP="004C37DC">
      <w:pPr>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ind w:right="420"/>
        <w:jc w:val="right"/>
        <w:rPr>
          <w:rFonts w:ascii="宋体" w:hAnsi="宋体"/>
          <w:sz w:val="24"/>
        </w:rPr>
      </w:pPr>
      <w:r w:rsidRPr="005E0FAE">
        <w:rPr>
          <w:rFonts w:ascii="宋体" w:hAnsi="宋体" w:hint="eastAsia"/>
          <w:sz w:val="24"/>
        </w:rPr>
        <w:t>供应商名称（盖单位章）：</w:t>
      </w:r>
    </w:p>
    <w:p w:rsidR="004C37DC" w:rsidRPr="005E0FAE" w:rsidRDefault="004C37DC" w:rsidP="004C37DC">
      <w:pPr>
        <w:adjustRightInd w:val="0"/>
        <w:snapToGrid w:val="0"/>
        <w:ind w:right="420"/>
        <w:jc w:val="right"/>
        <w:rPr>
          <w:rFonts w:ascii="宋体" w:hAnsi="宋体"/>
          <w:sz w:val="24"/>
        </w:rPr>
      </w:pPr>
      <w:r w:rsidRPr="005E0FAE">
        <w:rPr>
          <w:rFonts w:ascii="宋体" w:hAnsi="宋体" w:hint="eastAsia"/>
          <w:sz w:val="24"/>
        </w:rPr>
        <w:t>日期：年月日</w:t>
      </w:r>
    </w:p>
    <w:p w:rsidR="004C37DC" w:rsidRPr="005E0FAE" w:rsidRDefault="004C37DC" w:rsidP="004C37DC">
      <w:pPr>
        <w:widowControl/>
        <w:jc w:val="left"/>
        <w:rPr>
          <w:rFonts w:ascii="宋体" w:hAnsi="宋体"/>
          <w:sz w:val="24"/>
        </w:rPr>
      </w:pPr>
      <w:r w:rsidRPr="005E0FAE">
        <w:rPr>
          <w:rFonts w:ascii="宋体" w:hAnsi="宋体"/>
          <w:sz w:val="24"/>
        </w:rPr>
        <w:br w:type="page"/>
      </w:r>
      <w:r w:rsidRPr="005E0FAE">
        <w:rPr>
          <w:rFonts w:ascii="宋体" w:hAnsi="宋体" w:hint="eastAsia"/>
          <w:bCs/>
          <w:sz w:val="24"/>
        </w:rPr>
        <w:lastRenderedPageBreak/>
        <w:t>附件</w:t>
      </w:r>
      <w:r w:rsidRPr="005E0FAE">
        <w:rPr>
          <w:rFonts w:ascii="宋体" w:hAnsi="宋体" w:hint="eastAsia"/>
          <w:bCs/>
          <w:sz w:val="24"/>
        </w:rPr>
        <w:t>1-2</w:t>
      </w: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t>法定代表人授权委托书</w:t>
      </w:r>
    </w:p>
    <w:p w:rsidR="004C37DC" w:rsidRPr="005E0FAE" w:rsidRDefault="004C37DC" w:rsidP="004C37DC">
      <w:pPr>
        <w:adjustRightInd w:val="0"/>
        <w:snapToGrid w:val="0"/>
        <w:jc w:val="center"/>
        <w:rPr>
          <w:rFonts w:ascii="宋体" w:hAnsi="宋体"/>
          <w:b/>
          <w:sz w:val="24"/>
        </w:rPr>
      </w:pPr>
    </w:p>
    <w:p w:rsidR="004C37DC" w:rsidRPr="005E0FAE" w:rsidRDefault="004C37DC" w:rsidP="005E0FAE">
      <w:pPr>
        <w:autoSpaceDE w:val="0"/>
        <w:autoSpaceDN w:val="0"/>
        <w:adjustRightInd w:val="0"/>
        <w:snapToGrid w:val="0"/>
        <w:spacing w:beforeLines="50" w:line="360" w:lineRule="auto"/>
        <w:ind w:firstLineChars="200" w:firstLine="480"/>
        <w:jc w:val="left"/>
        <w:rPr>
          <w:rFonts w:ascii="宋体" w:hAnsi="宋体" w:cs="宋体"/>
          <w:kern w:val="0"/>
          <w:sz w:val="24"/>
        </w:rPr>
      </w:pPr>
      <w:r w:rsidRPr="005E0FAE">
        <w:rPr>
          <w:rFonts w:ascii="宋体" w:hAnsi="宋体" w:cs="宋体" w:hint="eastAsia"/>
          <w:kern w:val="0"/>
          <w:sz w:val="24"/>
        </w:rPr>
        <w:t>本人（姓名、职务）系（</w:t>
      </w:r>
      <w:r w:rsidRPr="005E0FAE">
        <w:rPr>
          <w:rFonts w:ascii="宋体" w:hAnsi="宋体" w:hint="eastAsia"/>
          <w:sz w:val="24"/>
        </w:rPr>
        <w:t>供应商</w:t>
      </w:r>
      <w:r w:rsidRPr="005E0FAE">
        <w:rPr>
          <w:rFonts w:ascii="宋体" w:hAnsi="宋体" w:cs="宋体" w:hint="eastAsia"/>
          <w:kern w:val="0"/>
          <w:sz w:val="24"/>
        </w:rPr>
        <w:t>名称）的法定代表人，现授权（姓名、职务）为我方代理人。代理人根据授权，以我方名义：</w:t>
      </w:r>
      <w:r w:rsidRPr="005E0FAE">
        <w:rPr>
          <w:rFonts w:ascii="宋体" w:hAnsi="宋体" w:cs="宋体" w:hint="eastAsia"/>
          <w:kern w:val="0"/>
          <w:sz w:val="24"/>
        </w:rPr>
        <w:t>(1)</w:t>
      </w:r>
      <w:r w:rsidRPr="005E0FAE">
        <w:rPr>
          <w:rFonts w:ascii="宋体" w:hAnsi="宋体" w:cs="宋体" w:hint="eastAsia"/>
          <w:kern w:val="0"/>
          <w:sz w:val="24"/>
        </w:rPr>
        <w:t>签署、澄清、补正、修改、撤回、提交（项目名称、采购代理机构编号）响应文件；</w:t>
      </w:r>
      <w:r w:rsidRPr="005E0FAE">
        <w:rPr>
          <w:rFonts w:ascii="宋体" w:hAnsi="宋体" w:cs="宋体" w:hint="eastAsia"/>
          <w:kern w:val="0"/>
          <w:sz w:val="24"/>
        </w:rPr>
        <w:t>(2)</w:t>
      </w:r>
      <w:r w:rsidRPr="005E0FAE">
        <w:rPr>
          <w:rFonts w:ascii="宋体" w:hAnsi="宋体" w:cs="宋体" w:hint="eastAsia"/>
          <w:kern w:val="0"/>
          <w:sz w:val="24"/>
        </w:rPr>
        <w:t>签署并重新提交响应文件及最后报价；</w:t>
      </w:r>
      <w:r w:rsidRPr="005E0FAE">
        <w:rPr>
          <w:rFonts w:ascii="宋体" w:hAnsi="宋体" w:cs="宋体" w:hint="eastAsia"/>
          <w:kern w:val="0"/>
          <w:sz w:val="24"/>
        </w:rPr>
        <w:t>(3)</w:t>
      </w:r>
      <w:r w:rsidRPr="005E0FAE">
        <w:rPr>
          <w:rFonts w:ascii="宋体" w:hAnsi="宋体" w:cs="宋体" w:hint="eastAsia"/>
          <w:kern w:val="0"/>
          <w:sz w:val="24"/>
        </w:rPr>
        <w:t>签订合同和处理有关事宜，其法律后果由我方承担。</w:t>
      </w:r>
    </w:p>
    <w:p w:rsidR="004C37DC" w:rsidRPr="005E0FAE" w:rsidRDefault="004C37DC" w:rsidP="005E0FAE">
      <w:pPr>
        <w:autoSpaceDE w:val="0"/>
        <w:autoSpaceDN w:val="0"/>
        <w:adjustRightInd w:val="0"/>
        <w:snapToGrid w:val="0"/>
        <w:spacing w:beforeLines="50" w:line="360" w:lineRule="auto"/>
        <w:ind w:firstLineChars="200" w:firstLine="480"/>
        <w:jc w:val="left"/>
        <w:rPr>
          <w:rFonts w:ascii="宋体" w:hAnsi="宋体" w:cs="宋体"/>
          <w:kern w:val="0"/>
          <w:sz w:val="24"/>
        </w:rPr>
      </w:pPr>
      <w:r w:rsidRPr="005E0FAE">
        <w:rPr>
          <w:rFonts w:ascii="宋体" w:hAnsi="宋体" w:cs="宋体" w:hint="eastAsia"/>
          <w:kern w:val="0"/>
          <w:sz w:val="24"/>
        </w:rPr>
        <w:t>委托期限：。</w:t>
      </w:r>
    </w:p>
    <w:p w:rsidR="004C37DC" w:rsidRPr="005E0FAE" w:rsidRDefault="004C37DC" w:rsidP="004C37DC">
      <w:pPr>
        <w:spacing w:line="360" w:lineRule="auto"/>
        <w:ind w:firstLine="435"/>
        <w:rPr>
          <w:rFonts w:ascii="宋体" w:hAnsi="宋体" w:cs="宋体"/>
          <w:kern w:val="0"/>
          <w:sz w:val="24"/>
        </w:rPr>
      </w:pPr>
      <w:r w:rsidRPr="005E0FAE">
        <w:rPr>
          <w:rFonts w:ascii="宋体" w:hAnsi="宋体" w:cs="宋体" w:hint="eastAsia"/>
          <w:kern w:val="0"/>
          <w:sz w:val="24"/>
        </w:rPr>
        <w:t>代理人无转委托权。</w:t>
      </w:r>
    </w:p>
    <w:p w:rsidR="004C37DC" w:rsidRPr="005E0FAE" w:rsidRDefault="004C37DC" w:rsidP="004C37DC">
      <w:pPr>
        <w:spacing w:line="360" w:lineRule="auto"/>
        <w:ind w:firstLine="435"/>
        <w:rPr>
          <w:rFonts w:ascii="宋体" w:hAnsi="宋体"/>
          <w:sz w:val="24"/>
        </w:rPr>
      </w:pPr>
      <w:r w:rsidRPr="005E0FAE">
        <w:rPr>
          <w:rFonts w:ascii="宋体" w:hAnsi="宋体" w:hint="eastAsia"/>
          <w:sz w:val="24"/>
        </w:rPr>
        <w:t>本授权书于年月日签字生效，特此声明。</w:t>
      </w:r>
    </w:p>
    <w:p w:rsidR="004C37DC" w:rsidRPr="005E0FAE" w:rsidRDefault="004C37DC" w:rsidP="005E0FAE">
      <w:pPr>
        <w:adjustRightInd w:val="0"/>
        <w:snapToGrid w:val="0"/>
        <w:spacing w:beforeLines="50" w:line="360" w:lineRule="auto"/>
        <w:ind w:firstLineChars="200" w:firstLine="480"/>
        <w:rPr>
          <w:rFonts w:ascii="宋体" w:hAnsi="宋体"/>
          <w:sz w:val="24"/>
        </w:rPr>
      </w:pPr>
      <w:r w:rsidRPr="005E0FAE">
        <w:rPr>
          <w:rFonts w:ascii="宋体" w:hAnsi="宋体" w:hint="eastAsia"/>
          <w:sz w:val="24"/>
        </w:rPr>
        <w:t>附：委托代理人身份证复印件及法定代表人身份证明</w:t>
      </w:r>
      <w:r w:rsidRPr="005E0FAE">
        <w:rPr>
          <w:rFonts w:ascii="宋体" w:hAnsi="宋体" w:hint="eastAsia"/>
          <w:sz w:val="24"/>
        </w:rPr>
        <w:t>(</w:t>
      </w:r>
      <w:r w:rsidRPr="005E0FAE">
        <w:rPr>
          <w:rFonts w:ascii="宋体" w:hAnsi="宋体" w:hint="eastAsia"/>
          <w:sz w:val="24"/>
        </w:rPr>
        <w:t>附件</w:t>
      </w:r>
      <w:r w:rsidRPr="005E0FAE">
        <w:rPr>
          <w:rFonts w:ascii="宋体" w:hAnsi="宋体" w:hint="eastAsia"/>
          <w:sz w:val="24"/>
        </w:rPr>
        <w:t>1</w:t>
      </w:r>
      <w:r w:rsidRPr="005E0FAE">
        <w:rPr>
          <w:rFonts w:ascii="宋体" w:hAnsi="宋体" w:hint="eastAsia"/>
          <w:sz w:val="24"/>
        </w:rPr>
        <w:t>，原件</w:t>
      </w:r>
      <w:r w:rsidRPr="005E0FAE">
        <w:rPr>
          <w:rFonts w:ascii="宋体" w:hAnsi="宋体" w:hint="eastAsia"/>
          <w:sz w:val="24"/>
        </w:rPr>
        <w:t>)</w:t>
      </w: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rPr>
          <w:rFonts w:ascii="宋体" w:hAnsi="宋体"/>
          <w:sz w:val="24"/>
        </w:rPr>
      </w:pPr>
    </w:p>
    <w:p w:rsidR="004C37DC" w:rsidRPr="005E0FAE" w:rsidRDefault="004C37DC" w:rsidP="004C37DC">
      <w:pPr>
        <w:adjustRightInd w:val="0"/>
        <w:snapToGrid w:val="0"/>
        <w:ind w:right="420"/>
        <w:jc w:val="right"/>
        <w:rPr>
          <w:rFonts w:ascii="宋体" w:hAnsi="宋体"/>
          <w:sz w:val="24"/>
        </w:rPr>
      </w:pPr>
      <w:r w:rsidRPr="005E0FAE">
        <w:rPr>
          <w:rFonts w:ascii="宋体" w:hAnsi="宋体" w:hint="eastAsia"/>
          <w:sz w:val="24"/>
        </w:rPr>
        <w:t>法定代表人（签字）：</w:t>
      </w:r>
    </w:p>
    <w:p w:rsidR="004C37DC" w:rsidRPr="005E0FAE" w:rsidRDefault="004C37DC" w:rsidP="004C37DC">
      <w:pPr>
        <w:adjustRightInd w:val="0"/>
        <w:snapToGrid w:val="0"/>
        <w:ind w:right="420"/>
        <w:jc w:val="right"/>
        <w:rPr>
          <w:rFonts w:ascii="宋体" w:hAnsi="宋体"/>
          <w:sz w:val="24"/>
        </w:rPr>
      </w:pPr>
      <w:r w:rsidRPr="005E0FAE">
        <w:rPr>
          <w:rFonts w:ascii="宋体" w:hAnsi="宋体" w:hint="eastAsia"/>
          <w:sz w:val="24"/>
        </w:rPr>
        <w:t>（盖单位章）</w:t>
      </w:r>
    </w:p>
    <w:p w:rsidR="004C37DC" w:rsidRPr="005E0FAE" w:rsidRDefault="004C37DC" w:rsidP="004C37DC">
      <w:pPr>
        <w:adjustRightInd w:val="0"/>
        <w:snapToGrid w:val="0"/>
        <w:ind w:right="420"/>
        <w:jc w:val="right"/>
        <w:rPr>
          <w:rFonts w:ascii="宋体" w:hAnsi="宋体"/>
          <w:sz w:val="24"/>
        </w:rPr>
      </w:pPr>
      <w:r w:rsidRPr="005E0FAE">
        <w:rPr>
          <w:rFonts w:ascii="宋体" w:hAnsi="宋体" w:hint="eastAsia"/>
          <w:sz w:val="24"/>
        </w:rPr>
        <w:t>委托代理人（签字）：</w:t>
      </w:r>
    </w:p>
    <w:p w:rsidR="004C37DC" w:rsidRPr="005E0FAE" w:rsidRDefault="004C37DC" w:rsidP="004C37DC">
      <w:pPr>
        <w:adjustRightInd w:val="0"/>
        <w:snapToGrid w:val="0"/>
        <w:ind w:right="24"/>
        <w:jc w:val="right"/>
        <w:rPr>
          <w:rFonts w:ascii="宋体" w:hAnsi="宋体"/>
          <w:sz w:val="24"/>
        </w:rPr>
      </w:pPr>
      <w:r w:rsidRPr="005E0FAE">
        <w:rPr>
          <w:rFonts w:ascii="宋体" w:hAnsi="宋体" w:hint="eastAsia"/>
          <w:sz w:val="24"/>
        </w:rPr>
        <w:t>日期：年月日</w:t>
      </w:r>
    </w:p>
    <w:p w:rsidR="004C37DC" w:rsidRPr="005E0FAE" w:rsidRDefault="004C37DC" w:rsidP="004C37DC">
      <w:pPr>
        <w:spacing w:line="360" w:lineRule="exact"/>
        <w:rPr>
          <w:rFonts w:ascii="宋体" w:hAnsi="宋体"/>
          <w:b/>
          <w:sz w:val="24"/>
        </w:rPr>
      </w:pPr>
    </w:p>
    <w:p w:rsidR="004C37DC" w:rsidRPr="005E0FAE" w:rsidRDefault="004C37DC" w:rsidP="004C37DC">
      <w:pPr>
        <w:spacing w:line="360" w:lineRule="exact"/>
        <w:rPr>
          <w:rFonts w:ascii="宋体" w:hAnsi="宋体"/>
          <w:b/>
          <w:sz w:val="24"/>
        </w:rPr>
      </w:pPr>
    </w:p>
    <w:p w:rsidR="004C37DC" w:rsidRPr="005E0FAE" w:rsidRDefault="004C37DC" w:rsidP="004C37DC">
      <w:pPr>
        <w:spacing w:line="360" w:lineRule="exact"/>
        <w:rPr>
          <w:rFonts w:ascii="宋体" w:hAnsi="宋体"/>
          <w:b/>
          <w:sz w:val="24"/>
        </w:rPr>
      </w:pPr>
    </w:p>
    <w:p w:rsidR="004C37DC" w:rsidRPr="005E0FAE" w:rsidRDefault="004C37DC" w:rsidP="004C37DC">
      <w:pPr>
        <w:spacing w:line="360" w:lineRule="exact"/>
        <w:rPr>
          <w:rFonts w:ascii="宋体" w:hAnsi="宋体"/>
          <w:b/>
          <w:sz w:val="24"/>
        </w:rPr>
      </w:pPr>
    </w:p>
    <w:p w:rsidR="004C37DC" w:rsidRPr="005E0FAE" w:rsidRDefault="004C37DC" w:rsidP="004C37DC">
      <w:pPr>
        <w:spacing w:line="360" w:lineRule="exact"/>
        <w:rPr>
          <w:rFonts w:ascii="宋体" w:hAnsi="宋体"/>
          <w:b/>
          <w:sz w:val="24"/>
        </w:rPr>
      </w:pPr>
    </w:p>
    <w:p w:rsidR="004C37DC" w:rsidRPr="005E0FAE" w:rsidRDefault="004C37DC" w:rsidP="004C37DC">
      <w:pPr>
        <w:spacing w:line="360" w:lineRule="exact"/>
        <w:jc w:val="center"/>
        <w:rPr>
          <w:rFonts w:ascii="宋体" w:hAnsi="宋体"/>
          <w:b/>
          <w:sz w:val="28"/>
          <w:szCs w:val="28"/>
        </w:rPr>
      </w:pPr>
      <w:r w:rsidRPr="005E0FAE">
        <w:rPr>
          <w:rFonts w:ascii="宋体" w:hAnsi="宋体"/>
          <w:b/>
          <w:sz w:val="24"/>
        </w:rPr>
        <w:br w:type="page"/>
      </w:r>
      <w:r w:rsidRPr="005E0FAE">
        <w:rPr>
          <w:rFonts w:ascii="宋体" w:hAnsi="宋体" w:hint="eastAsia"/>
          <w:b/>
          <w:sz w:val="28"/>
          <w:szCs w:val="28"/>
        </w:rPr>
        <w:lastRenderedPageBreak/>
        <w:t>二、磋商保证金缴纳证明材料</w:t>
      </w:r>
    </w:p>
    <w:p w:rsidR="004C37DC" w:rsidRPr="005E0FAE" w:rsidRDefault="004C37DC" w:rsidP="005E0FAE">
      <w:pPr>
        <w:pStyle w:val="aff9"/>
        <w:adjustRightInd w:val="0"/>
        <w:snapToGrid w:val="0"/>
        <w:spacing w:beforeLines="50"/>
        <w:rPr>
          <w:rFonts w:hAnsi="宋体"/>
          <w:sz w:val="24"/>
          <w:szCs w:val="24"/>
        </w:rPr>
      </w:pPr>
    </w:p>
    <w:p w:rsidR="004C37DC" w:rsidRPr="005E0FAE" w:rsidRDefault="004C37DC" w:rsidP="004C37DC">
      <w:pPr>
        <w:numPr>
          <w:ilvl w:val="0"/>
          <w:numId w:val="21"/>
        </w:numPr>
        <w:adjustRightInd w:val="0"/>
        <w:snapToGrid w:val="0"/>
        <w:spacing w:line="360" w:lineRule="auto"/>
        <w:rPr>
          <w:rFonts w:ascii="宋体" w:hAnsi="宋体"/>
          <w:sz w:val="24"/>
        </w:rPr>
      </w:pPr>
      <w:r w:rsidRPr="005E0FAE">
        <w:rPr>
          <w:rFonts w:ascii="宋体" w:hAnsi="宋体" w:hint="eastAsia"/>
          <w:sz w:val="24"/>
        </w:rPr>
        <w:t>提供付款凭证复印件。</w:t>
      </w:r>
    </w:p>
    <w:p w:rsidR="004C37DC" w:rsidRPr="005E0FAE" w:rsidRDefault="004C37DC" w:rsidP="004C37DC">
      <w:pPr>
        <w:adjustRightInd w:val="0"/>
        <w:snapToGrid w:val="0"/>
        <w:jc w:val="center"/>
        <w:outlineLvl w:val="0"/>
        <w:rPr>
          <w:rFonts w:ascii="宋体" w:hAnsi="宋体"/>
          <w:b/>
          <w:sz w:val="24"/>
        </w:rPr>
      </w:pPr>
    </w:p>
    <w:p w:rsidR="004C37DC" w:rsidRPr="005E0FAE" w:rsidRDefault="004C37DC" w:rsidP="004C37DC">
      <w:pPr>
        <w:adjustRightInd w:val="0"/>
        <w:snapToGrid w:val="0"/>
        <w:jc w:val="center"/>
        <w:outlineLvl w:val="0"/>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t>三、供应商的资格证明资料</w:t>
      </w:r>
    </w:p>
    <w:p w:rsidR="004C37DC" w:rsidRPr="005E0FAE" w:rsidRDefault="004C37DC" w:rsidP="004C37DC">
      <w:pPr>
        <w:spacing w:line="480" w:lineRule="exact"/>
        <w:rPr>
          <w:rFonts w:ascii="宋体" w:hAnsi="宋体"/>
          <w:sz w:val="24"/>
        </w:rPr>
      </w:pPr>
      <w:r w:rsidRPr="005E0FAE">
        <w:rPr>
          <w:rFonts w:ascii="宋体" w:hAnsi="宋体" w:hint="eastAsia"/>
          <w:sz w:val="24"/>
        </w:rPr>
        <w:t>附件</w:t>
      </w:r>
      <w:r w:rsidRPr="005E0FAE">
        <w:rPr>
          <w:rFonts w:ascii="宋体" w:hAnsi="宋体" w:hint="eastAsia"/>
          <w:sz w:val="24"/>
        </w:rPr>
        <w:t xml:space="preserve">3-1              </w:t>
      </w:r>
    </w:p>
    <w:p w:rsidR="004C37DC" w:rsidRPr="005E0FAE" w:rsidRDefault="004C37DC" w:rsidP="004C37DC">
      <w:pPr>
        <w:spacing w:line="480" w:lineRule="exact"/>
        <w:jc w:val="center"/>
        <w:rPr>
          <w:rFonts w:ascii="宋体" w:hAnsi="宋体"/>
          <w:sz w:val="24"/>
        </w:rPr>
      </w:pPr>
      <w:r w:rsidRPr="005E0FAE">
        <w:rPr>
          <w:rFonts w:ascii="宋体" w:hAnsi="宋体" w:hint="eastAsia"/>
          <w:sz w:val="24"/>
        </w:rPr>
        <w:t>供应商基本情况表</w:t>
      </w:r>
    </w:p>
    <w:p w:rsidR="004C37DC" w:rsidRPr="005E0FAE" w:rsidRDefault="004C37DC" w:rsidP="004C37DC">
      <w:pPr>
        <w:adjustRightInd w:val="0"/>
        <w:snapToGrid w:val="0"/>
        <w:rPr>
          <w:rFonts w:ascii="宋体" w:hAnsi="宋体"/>
          <w:sz w:val="24"/>
        </w:rPr>
      </w:pPr>
      <w:r w:rsidRPr="005E0FAE">
        <w:rPr>
          <w:rFonts w:ascii="宋体" w:hAnsi="宋体" w:hint="eastAsia"/>
          <w:sz w:val="24"/>
        </w:rPr>
        <w:t>盖供应商单位章</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49"/>
        <w:gridCol w:w="299"/>
        <w:gridCol w:w="1713"/>
        <w:gridCol w:w="1345"/>
        <w:gridCol w:w="915"/>
        <w:gridCol w:w="38"/>
        <w:gridCol w:w="908"/>
        <w:gridCol w:w="422"/>
        <w:gridCol w:w="117"/>
        <w:gridCol w:w="2350"/>
      </w:tblGrid>
      <w:tr w:rsidR="004C37DC" w:rsidRPr="005E0FAE" w:rsidTr="001C02D9">
        <w:trPr>
          <w:trHeight w:val="20"/>
        </w:trPr>
        <w:tc>
          <w:tcPr>
            <w:tcW w:w="1548" w:type="dxa"/>
            <w:gridSpan w:val="2"/>
            <w:tcBorders>
              <w:top w:val="double" w:sz="4"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供应商</w:t>
            </w:r>
            <w:r w:rsidRPr="005E0FAE">
              <w:rPr>
                <w:rFonts w:ascii="宋体" w:hAnsi="宋体"/>
                <w:sz w:val="24"/>
              </w:rPr>
              <w:t>名称</w:t>
            </w:r>
          </w:p>
        </w:tc>
        <w:tc>
          <w:tcPr>
            <w:tcW w:w="4011" w:type="dxa"/>
            <w:gridSpan w:val="4"/>
            <w:tcBorders>
              <w:top w:val="double" w:sz="4"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330" w:type="dxa"/>
            <w:gridSpan w:val="2"/>
            <w:tcBorders>
              <w:top w:val="double" w:sz="4"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sz w:val="24"/>
              </w:rPr>
              <w:t>邮政编码</w:t>
            </w:r>
          </w:p>
        </w:tc>
        <w:tc>
          <w:tcPr>
            <w:tcW w:w="2467" w:type="dxa"/>
            <w:gridSpan w:val="2"/>
            <w:tcBorders>
              <w:top w:val="double" w:sz="4"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trHeight w:val="20"/>
        </w:trPr>
        <w:tc>
          <w:tcPr>
            <w:tcW w:w="1548" w:type="dxa"/>
            <w:gridSpan w:val="2"/>
            <w:vMerge w:val="restart"/>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联系方式</w:t>
            </w:r>
          </w:p>
        </w:tc>
        <w:tc>
          <w:tcPr>
            <w:tcW w:w="1713" w:type="dxa"/>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联系人</w:t>
            </w:r>
          </w:p>
        </w:tc>
        <w:tc>
          <w:tcPr>
            <w:tcW w:w="2298" w:type="dxa"/>
            <w:gridSpan w:val="3"/>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330" w:type="dxa"/>
            <w:gridSpan w:val="2"/>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电话</w:t>
            </w:r>
          </w:p>
        </w:tc>
        <w:tc>
          <w:tcPr>
            <w:tcW w:w="2467" w:type="dxa"/>
            <w:gridSpan w:val="2"/>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trHeight w:val="20"/>
        </w:trPr>
        <w:tc>
          <w:tcPr>
            <w:tcW w:w="1548" w:type="dxa"/>
            <w:gridSpan w:val="2"/>
            <w:vMerge/>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713" w:type="dxa"/>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传真</w:t>
            </w:r>
          </w:p>
        </w:tc>
        <w:tc>
          <w:tcPr>
            <w:tcW w:w="2298" w:type="dxa"/>
            <w:gridSpan w:val="3"/>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330" w:type="dxa"/>
            <w:gridSpan w:val="2"/>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电子邮箱</w:t>
            </w:r>
          </w:p>
        </w:tc>
        <w:tc>
          <w:tcPr>
            <w:tcW w:w="2467" w:type="dxa"/>
            <w:gridSpan w:val="2"/>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trHeight w:val="20"/>
        </w:trPr>
        <w:tc>
          <w:tcPr>
            <w:tcW w:w="1548" w:type="dxa"/>
            <w:gridSpan w:val="2"/>
            <w:vMerge w:val="restart"/>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营业执照</w:t>
            </w:r>
          </w:p>
        </w:tc>
        <w:tc>
          <w:tcPr>
            <w:tcW w:w="4011" w:type="dxa"/>
            <w:gridSpan w:val="4"/>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r w:rsidRPr="005E0FAE">
              <w:rPr>
                <w:rFonts w:ascii="宋体" w:hAnsi="宋体" w:hint="eastAsia"/>
                <w:sz w:val="24"/>
              </w:rPr>
              <w:t>统一社会信用代码或注册号</w:t>
            </w:r>
          </w:p>
        </w:tc>
        <w:tc>
          <w:tcPr>
            <w:tcW w:w="3797" w:type="dxa"/>
            <w:gridSpan w:val="4"/>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p>
        </w:tc>
      </w:tr>
      <w:tr w:rsidR="004C37DC" w:rsidRPr="005E0FAE" w:rsidTr="001C02D9">
        <w:trPr>
          <w:trHeight w:val="20"/>
        </w:trPr>
        <w:tc>
          <w:tcPr>
            <w:tcW w:w="1548" w:type="dxa"/>
            <w:gridSpan w:val="2"/>
            <w:vMerge/>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713" w:type="dxa"/>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住所</w:t>
            </w:r>
          </w:p>
        </w:tc>
        <w:tc>
          <w:tcPr>
            <w:tcW w:w="6095" w:type="dxa"/>
            <w:gridSpan w:val="7"/>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p>
        </w:tc>
      </w:tr>
      <w:tr w:rsidR="004C37DC" w:rsidRPr="005E0FAE" w:rsidTr="001C02D9">
        <w:trPr>
          <w:trHeight w:val="20"/>
        </w:trPr>
        <w:tc>
          <w:tcPr>
            <w:tcW w:w="1548" w:type="dxa"/>
            <w:gridSpan w:val="2"/>
            <w:vMerge/>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713" w:type="dxa"/>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sz w:val="24"/>
              </w:rPr>
              <w:t>法定代表人</w:t>
            </w:r>
          </w:p>
        </w:tc>
        <w:tc>
          <w:tcPr>
            <w:tcW w:w="2298" w:type="dxa"/>
            <w:gridSpan w:val="3"/>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p>
        </w:tc>
        <w:tc>
          <w:tcPr>
            <w:tcW w:w="1330" w:type="dxa"/>
            <w:gridSpan w:val="2"/>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r w:rsidRPr="005E0FAE">
              <w:rPr>
                <w:rFonts w:ascii="宋体" w:hAnsi="宋体" w:hint="eastAsia"/>
                <w:sz w:val="24"/>
              </w:rPr>
              <w:t>注册资本</w:t>
            </w:r>
          </w:p>
        </w:tc>
        <w:tc>
          <w:tcPr>
            <w:tcW w:w="2467" w:type="dxa"/>
            <w:gridSpan w:val="2"/>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p>
        </w:tc>
      </w:tr>
      <w:tr w:rsidR="004C37DC" w:rsidRPr="005E0FAE" w:rsidTr="001C02D9">
        <w:trPr>
          <w:trHeight w:val="20"/>
        </w:trPr>
        <w:tc>
          <w:tcPr>
            <w:tcW w:w="1548" w:type="dxa"/>
            <w:gridSpan w:val="2"/>
            <w:vMerge/>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713" w:type="dxa"/>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发证机关</w:t>
            </w:r>
          </w:p>
        </w:tc>
        <w:tc>
          <w:tcPr>
            <w:tcW w:w="2298" w:type="dxa"/>
            <w:gridSpan w:val="3"/>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p>
        </w:tc>
        <w:tc>
          <w:tcPr>
            <w:tcW w:w="1330" w:type="dxa"/>
            <w:gridSpan w:val="2"/>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r w:rsidRPr="005E0FAE">
              <w:rPr>
                <w:rFonts w:ascii="宋体" w:hAnsi="宋体" w:hint="eastAsia"/>
                <w:sz w:val="24"/>
              </w:rPr>
              <w:t>成立时间</w:t>
            </w:r>
          </w:p>
        </w:tc>
        <w:tc>
          <w:tcPr>
            <w:tcW w:w="2467" w:type="dxa"/>
            <w:gridSpan w:val="2"/>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p>
        </w:tc>
      </w:tr>
      <w:tr w:rsidR="004C37DC" w:rsidRPr="005E0FAE" w:rsidTr="001C02D9">
        <w:trPr>
          <w:trHeight w:val="20"/>
        </w:trPr>
        <w:tc>
          <w:tcPr>
            <w:tcW w:w="1548" w:type="dxa"/>
            <w:gridSpan w:val="2"/>
            <w:vMerge/>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713" w:type="dxa"/>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营业范围</w:t>
            </w:r>
          </w:p>
        </w:tc>
        <w:tc>
          <w:tcPr>
            <w:tcW w:w="6095" w:type="dxa"/>
            <w:gridSpan w:val="7"/>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ind w:firstLineChars="50" w:firstLine="120"/>
              <w:jc w:val="center"/>
              <w:rPr>
                <w:rFonts w:ascii="宋体" w:hAnsi="宋体"/>
                <w:sz w:val="24"/>
              </w:rPr>
            </w:pPr>
          </w:p>
        </w:tc>
      </w:tr>
      <w:tr w:rsidR="004C37DC" w:rsidRPr="005E0FAE" w:rsidTr="001C02D9">
        <w:trPr>
          <w:cantSplit/>
          <w:trHeight w:val="20"/>
        </w:trPr>
        <w:tc>
          <w:tcPr>
            <w:tcW w:w="3261" w:type="dxa"/>
            <w:gridSpan w:val="3"/>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基本账户开户行</w:t>
            </w:r>
          </w:p>
        </w:tc>
        <w:tc>
          <w:tcPr>
            <w:tcW w:w="2260" w:type="dxa"/>
            <w:gridSpan w:val="2"/>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485" w:type="dxa"/>
            <w:gridSpan w:val="4"/>
            <w:tcBorders>
              <w:top w:val="single" w:sz="6" w:space="0" w:color="auto"/>
              <w:left w:val="single" w:sz="6"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账号</w:t>
            </w:r>
          </w:p>
        </w:tc>
        <w:tc>
          <w:tcPr>
            <w:tcW w:w="2350" w:type="dxa"/>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cantSplit/>
          <w:trHeight w:val="20"/>
        </w:trPr>
        <w:tc>
          <w:tcPr>
            <w:tcW w:w="3261" w:type="dxa"/>
            <w:gridSpan w:val="3"/>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税务登记机关</w:t>
            </w:r>
          </w:p>
        </w:tc>
        <w:tc>
          <w:tcPr>
            <w:tcW w:w="6095" w:type="dxa"/>
            <w:gridSpan w:val="7"/>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cantSplit/>
          <w:trHeight w:val="20"/>
        </w:trPr>
        <w:tc>
          <w:tcPr>
            <w:tcW w:w="3261" w:type="dxa"/>
            <w:gridSpan w:val="3"/>
            <w:tcBorders>
              <w:top w:val="single" w:sz="6" w:space="0" w:color="auto"/>
              <w:left w:val="double" w:sz="4" w:space="0" w:color="auto"/>
              <w:bottom w:val="single" w:sz="4"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sz w:val="24"/>
              </w:rPr>
              <w:t>资质</w:t>
            </w:r>
            <w:r w:rsidRPr="005E0FAE">
              <w:rPr>
                <w:rFonts w:ascii="宋体" w:hAnsi="宋体" w:hint="eastAsia"/>
                <w:sz w:val="24"/>
              </w:rPr>
              <w:t>名称</w:t>
            </w:r>
          </w:p>
        </w:tc>
        <w:tc>
          <w:tcPr>
            <w:tcW w:w="1345" w:type="dxa"/>
            <w:tcBorders>
              <w:top w:val="single" w:sz="6" w:space="0" w:color="auto"/>
              <w:left w:val="single" w:sz="6" w:space="0" w:color="auto"/>
              <w:bottom w:val="single" w:sz="4"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等级</w:t>
            </w:r>
          </w:p>
        </w:tc>
        <w:tc>
          <w:tcPr>
            <w:tcW w:w="1861" w:type="dxa"/>
            <w:gridSpan w:val="3"/>
            <w:tcBorders>
              <w:top w:val="single" w:sz="6" w:space="0" w:color="auto"/>
              <w:left w:val="single" w:sz="4" w:space="0" w:color="auto"/>
              <w:bottom w:val="single" w:sz="6" w:space="0" w:color="auto"/>
              <w:right w:val="single" w:sz="4" w:space="0" w:color="auto"/>
            </w:tcBorders>
            <w:vAlign w:val="center"/>
          </w:tcPr>
          <w:p w:rsidR="004C37DC" w:rsidRPr="005E0FAE" w:rsidRDefault="004C37DC" w:rsidP="001C02D9">
            <w:pPr>
              <w:topLinePunct/>
              <w:spacing w:line="440" w:lineRule="exact"/>
              <w:ind w:left="340"/>
              <w:jc w:val="center"/>
              <w:rPr>
                <w:rFonts w:ascii="宋体" w:hAnsi="宋体"/>
                <w:sz w:val="24"/>
              </w:rPr>
            </w:pPr>
            <w:r w:rsidRPr="005E0FAE">
              <w:rPr>
                <w:rFonts w:ascii="宋体" w:hAnsi="宋体" w:hint="eastAsia"/>
                <w:sz w:val="24"/>
              </w:rPr>
              <w:t>证书号</w:t>
            </w:r>
          </w:p>
        </w:tc>
        <w:tc>
          <w:tcPr>
            <w:tcW w:w="2889" w:type="dxa"/>
            <w:gridSpan w:val="3"/>
            <w:tcBorders>
              <w:top w:val="single" w:sz="6" w:space="0" w:color="auto"/>
              <w:left w:val="single" w:sz="4" w:space="0" w:color="auto"/>
              <w:bottom w:val="single" w:sz="6" w:space="0" w:color="auto"/>
              <w:right w:val="double" w:sz="4" w:space="0" w:color="auto"/>
            </w:tcBorders>
            <w:vAlign w:val="center"/>
          </w:tcPr>
          <w:p w:rsidR="004C37DC" w:rsidRPr="005E0FAE" w:rsidRDefault="004C37DC" w:rsidP="001C02D9">
            <w:pPr>
              <w:topLinePunct/>
              <w:spacing w:line="440" w:lineRule="exact"/>
              <w:ind w:left="395"/>
              <w:jc w:val="center"/>
              <w:rPr>
                <w:rFonts w:ascii="宋体" w:hAnsi="宋体"/>
                <w:sz w:val="24"/>
              </w:rPr>
            </w:pPr>
            <w:r w:rsidRPr="005E0FAE">
              <w:rPr>
                <w:rFonts w:ascii="宋体" w:hAnsi="宋体" w:hint="eastAsia"/>
                <w:sz w:val="24"/>
              </w:rPr>
              <w:t>发证机关</w:t>
            </w:r>
          </w:p>
        </w:tc>
      </w:tr>
      <w:tr w:rsidR="004C37DC" w:rsidRPr="005E0FAE" w:rsidTr="001C02D9">
        <w:trPr>
          <w:cantSplit/>
          <w:trHeight w:val="20"/>
        </w:trPr>
        <w:tc>
          <w:tcPr>
            <w:tcW w:w="3261" w:type="dxa"/>
            <w:gridSpan w:val="3"/>
            <w:tcBorders>
              <w:top w:val="single" w:sz="4" w:space="0" w:color="auto"/>
              <w:left w:val="double" w:sz="4" w:space="0" w:color="auto"/>
              <w:bottom w:val="single" w:sz="4"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345" w:type="dxa"/>
            <w:tcBorders>
              <w:top w:val="single" w:sz="4" w:space="0" w:color="auto"/>
              <w:left w:val="single" w:sz="6" w:space="0" w:color="auto"/>
              <w:bottom w:val="single" w:sz="4"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861" w:type="dxa"/>
            <w:gridSpan w:val="3"/>
            <w:tcBorders>
              <w:top w:val="single" w:sz="6" w:space="0" w:color="auto"/>
              <w:left w:val="single" w:sz="4" w:space="0" w:color="auto"/>
              <w:bottom w:val="single" w:sz="6"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p>
        </w:tc>
        <w:tc>
          <w:tcPr>
            <w:tcW w:w="2889" w:type="dxa"/>
            <w:gridSpan w:val="3"/>
            <w:tcBorders>
              <w:top w:val="single" w:sz="6" w:space="0" w:color="auto"/>
              <w:left w:val="single" w:sz="4" w:space="0" w:color="auto"/>
              <w:bottom w:val="single" w:sz="6"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cantSplit/>
          <w:trHeight w:val="20"/>
        </w:trPr>
        <w:tc>
          <w:tcPr>
            <w:tcW w:w="3261" w:type="dxa"/>
            <w:gridSpan w:val="3"/>
            <w:tcBorders>
              <w:top w:val="single" w:sz="4"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345" w:type="dxa"/>
            <w:tcBorders>
              <w:top w:val="single" w:sz="4" w:space="0" w:color="auto"/>
              <w:left w:val="single" w:sz="6" w:space="0" w:color="auto"/>
              <w:bottom w:val="single" w:sz="6"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861" w:type="dxa"/>
            <w:gridSpan w:val="3"/>
            <w:tcBorders>
              <w:top w:val="single" w:sz="6" w:space="0" w:color="auto"/>
              <w:left w:val="single" w:sz="4" w:space="0" w:color="auto"/>
              <w:bottom w:val="single" w:sz="6"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p>
        </w:tc>
        <w:tc>
          <w:tcPr>
            <w:tcW w:w="2889" w:type="dxa"/>
            <w:gridSpan w:val="3"/>
            <w:tcBorders>
              <w:top w:val="single" w:sz="6" w:space="0" w:color="auto"/>
              <w:left w:val="single" w:sz="4" w:space="0" w:color="auto"/>
              <w:bottom w:val="single" w:sz="6"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cantSplit/>
          <w:trHeight w:val="20"/>
        </w:trPr>
        <w:tc>
          <w:tcPr>
            <w:tcW w:w="3261" w:type="dxa"/>
            <w:gridSpan w:val="3"/>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体系认证名称</w:t>
            </w:r>
          </w:p>
        </w:tc>
        <w:tc>
          <w:tcPr>
            <w:tcW w:w="1345" w:type="dxa"/>
            <w:tcBorders>
              <w:top w:val="single" w:sz="6" w:space="0" w:color="auto"/>
              <w:left w:val="single" w:sz="6"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名称</w:t>
            </w:r>
          </w:p>
        </w:tc>
        <w:tc>
          <w:tcPr>
            <w:tcW w:w="1861" w:type="dxa"/>
            <w:gridSpan w:val="3"/>
            <w:tcBorders>
              <w:top w:val="single" w:sz="6" w:space="0" w:color="auto"/>
              <w:left w:val="single" w:sz="4"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证书号</w:t>
            </w:r>
          </w:p>
        </w:tc>
        <w:tc>
          <w:tcPr>
            <w:tcW w:w="2889" w:type="dxa"/>
            <w:gridSpan w:val="3"/>
            <w:tcBorders>
              <w:top w:val="single" w:sz="6" w:space="0" w:color="auto"/>
              <w:left w:val="single" w:sz="4"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r w:rsidRPr="005E0FAE">
              <w:rPr>
                <w:rFonts w:ascii="宋体" w:hAnsi="宋体" w:hint="eastAsia"/>
                <w:sz w:val="24"/>
              </w:rPr>
              <w:t>发证单位</w:t>
            </w:r>
          </w:p>
        </w:tc>
      </w:tr>
      <w:tr w:rsidR="004C37DC" w:rsidRPr="005E0FAE" w:rsidTr="001C02D9">
        <w:trPr>
          <w:cantSplit/>
          <w:trHeight w:val="20"/>
        </w:trPr>
        <w:tc>
          <w:tcPr>
            <w:tcW w:w="3261" w:type="dxa"/>
            <w:gridSpan w:val="3"/>
            <w:tcBorders>
              <w:top w:val="single" w:sz="6" w:space="0" w:color="auto"/>
              <w:left w:val="double" w:sz="4" w:space="0" w:color="auto"/>
              <w:bottom w:val="single" w:sz="6" w:space="0" w:color="auto"/>
              <w:right w:val="single" w:sz="6"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345" w:type="dxa"/>
            <w:tcBorders>
              <w:top w:val="single" w:sz="6" w:space="0" w:color="auto"/>
              <w:left w:val="single" w:sz="6"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p>
        </w:tc>
        <w:tc>
          <w:tcPr>
            <w:tcW w:w="1861" w:type="dxa"/>
            <w:gridSpan w:val="3"/>
            <w:tcBorders>
              <w:top w:val="single" w:sz="6" w:space="0" w:color="auto"/>
              <w:left w:val="single" w:sz="4" w:space="0" w:color="auto"/>
              <w:right w:val="single" w:sz="4" w:space="0" w:color="auto"/>
            </w:tcBorders>
            <w:vAlign w:val="center"/>
          </w:tcPr>
          <w:p w:rsidR="004C37DC" w:rsidRPr="005E0FAE" w:rsidRDefault="004C37DC" w:rsidP="001C02D9">
            <w:pPr>
              <w:topLinePunct/>
              <w:spacing w:line="440" w:lineRule="exact"/>
              <w:jc w:val="center"/>
              <w:rPr>
                <w:rFonts w:ascii="宋体" w:hAnsi="宋体"/>
                <w:sz w:val="24"/>
              </w:rPr>
            </w:pPr>
          </w:p>
        </w:tc>
        <w:tc>
          <w:tcPr>
            <w:tcW w:w="2889" w:type="dxa"/>
            <w:gridSpan w:val="3"/>
            <w:tcBorders>
              <w:top w:val="single" w:sz="6" w:space="0" w:color="auto"/>
              <w:left w:val="single" w:sz="4" w:space="0" w:color="auto"/>
              <w:right w:val="double" w:sz="4" w:space="0" w:color="auto"/>
            </w:tcBorders>
            <w:vAlign w:val="center"/>
          </w:tcPr>
          <w:p w:rsidR="004C37DC" w:rsidRPr="005E0FAE" w:rsidRDefault="004C37DC" w:rsidP="001C02D9">
            <w:pPr>
              <w:topLinePunct/>
              <w:spacing w:line="440" w:lineRule="exact"/>
              <w:jc w:val="center"/>
              <w:rPr>
                <w:rFonts w:ascii="宋体" w:hAnsi="宋体"/>
                <w:sz w:val="24"/>
              </w:rPr>
            </w:pPr>
          </w:p>
        </w:tc>
      </w:tr>
      <w:tr w:rsidR="004C37DC" w:rsidRPr="005E0FAE" w:rsidTr="001C02D9">
        <w:trPr>
          <w:trHeight w:val="2123"/>
        </w:trPr>
        <w:tc>
          <w:tcPr>
            <w:tcW w:w="1249" w:type="dxa"/>
            <w:tcBorders>
              <w:top w:val="single" w:sz="6" w:space="0" w:color="auto"/>
              <w:left w:val="double" w:sz="4" w:space="0" w:color="auto"/>
              <w:bottom w:val="double" w:sz="4" w:space="0" w:color="auto"/>
              <w:right w:val="single" w:sz="6" w:space="0" w:color="auto"/>
            </w:tcBorders>
            <w:vAlign w:val="center"/>
          </w:tcPr>
          <w:p w:rsidR="004C37DC" w:rsidRPr="005E0FAE" w:rsidRDefault="004C37DC" w:rsidP="001C02D9">
            <w:pPr>
              <w:topLinePunct/>
              <w:spacing w:line="440" w:lineRule="exact"/>
              <w:ind w:firstLineChars="150" w:firstLine="360"/>
              <w:rPr>
                <w:rFonts w:ascii="宋体" w:hAnsi="宋体"/>
                <w:sz w:val="24"/>
              </w:rPr>
            </w:pPr>
            <w:r w:rsidRPr="005E0FAE">
              <w:rPr>
                <w:rFonts w:ascii="宋体" w:hAnsi="宋体"/>
                <w:sz w:val="24"/>
              </w:rPr>
              <w:t>备注</w:t>
            </w:r>
          </w:p>
        </w:tc>
        <w:tc>
          <w:tcPr>
            <w:tcW w:w="8107" w:type="dxa"/>
            <w:gridSpan w:val="9"/>
            <w:tcBorders>
              <w:top w:val="single" w:sz="6" w:space="0" w:color="auto"/>
              <w:left w:val="single" w:sz="6" w:space="0" w:color="auto"/>
              <w:bottom w:val="double" w:sz="4" w:space="0" w:color="auto"/>
              <w:right w:val="double" w:sz="4" w:space="0" w:color="auto"/>
            </w:tcBorders>
            <w:vAlign w:val="center"/>
          </w:tcPr>
          <w:p w:rsidR="004C37DC" w:rsidRPr="005E0FAE" w:rsidRDefault="004C37DC" w:rsidP="001C02D9">
            <w:pPr>
              <w:pStyle w:val="affc"/>
              <w:adjustRightInd w:val="0"/>
              <w:snapToGrid w:val="0"/>
              <w:spacing w:before="0" w:beforeAutospacing="0" w:after="0" w:afterAutospacing="0" w:line="360" w:lineRule="auto"/>
              <w:ind w:leftChars="-51" w:left="-107"/>
            </w:pPr>
            <w:r w:rsidRPr="005E0FAE">
              <w:t>（</w:t>
            </w:r>
            <w:r w:rsidRPr="005E0FAE">
              <w:rPr>
                <w:rFonts w:hint="eastAsia"/>
              </w:rPr>
              <w:t>1</w:t>
            </w:r>
            <w:r w:rsidRPr="005E0FAE">
              <w:t>）</w:t>
            </w:r>
            <w:r w:rsidRPr="005E0FAE">
              <w:rPr>
                <w:rFonts w:hint="eastAsia"/>
              </w:rPr>
              <w:t>提供营业执照和组织机构代码证</w:t>
            </w:r>
            <w:r w:rsidRPr="005E0FAE">
              <w:rPr>
                <w:rFonts w:hint="eastAsia"/>
              </w:rPr>
              <w:t>(</w:t>
            </w:r>
            <w:r w:rsidRPr="005E0FAE">
              <w:rPr>
                <w:rFonts w:hint="eastAsia"/>
              </w:rPr>
              <w:t>副本复印件</w:t>
            </w:r>
            <w:r w:rsidRPr="005E0FAE">
              <w:rPr>
                <w:rFonts w:hint="eastAsia"/>
              </w:rPr>
              <w:t>)</w:t>
            </w:r>
            <w:r w:rsidRPr="005E0FAE">
              <w:rPr>
                <w:rFonts w:hint="eastAsia"/>
              </w:rPr>
              <w:t>，</w:t>
            </w:r>
          </w:p>
          <w:p w:rsidR="004C37DC" w:rsidRPr="005E0FAE" w:rsidRDefault="004C37DC" w:rsidP="001C02D9">
            <w:pPr>
              <w:pStyle w:val="affc"/>
              <w:adjustRightInd w:val="0"/>
              <w:snapToGrid w:val="0"/>
              <w:spacing w:before="0" w:beforeAutospacing="0" w:after="0" w:afterAutospacing="0" w:line="360" w:lineRule="auto"/>
              <w:ind w:leftChars="-51" w:left="-107"/>
            </w:pPr>
            <w:r w:rsidRPr="005E0FAE">
              <w:t>（</w:t>
            </w:r>
            <w:r w:rsidRPr="005E0FAE">
              <w:t>2</w:t>
            </w:r>
            <w:r w:rsidRPr="005E0FAE">
              <w:t>）法定代表人授权委托书原件及双方身份证复印件；</w:t>
            </w:r>
          </w:p>
          <w:p w:rsidR="004C37DC" w:rsidRPr="005E0FAE" w:rsidRDefault="004C37DC" w:rsidP="001C02D9">
            <w:pPr>
              <w:pStyle w:val="affc"/>
              <w:adjustRightInd w:val="0"/>
              <w:snapToGrid w:val="0"/>
              <w:spacing w:before="0" w:beforeAutospacing="0" w:after="0" w:afterAutospacing="0" w:line="360" w:lineRule="auto"/>
              <w:ind w:leftChars="-51" w:left="-107"/>
            </w:pPr>
            <w:r w:rsidRPr="005E0FAE">
              <w:t>（</w:t>
            </w:r>
            <w:r w:rsidRPr="005E0FAE">
              <w:t>3</w:t>
            </w:r>
            <w:r w:rsidRPr="005E0FAE">
              <w:t>）</w:t>
            </w:r>
            <w:r w:rsidRPr="005E0FAE">
              <w:rPr>
                <w:rFonts w:hint="eastAsia"/>
              </w:rPr>
              <w:t>供应商</w:t>
            </w:r>
            <w:r w:rsidRPr="005E0FAE">
              <w:t>税务登记证</w:t>
            </w:r>
            <w:r w:rsidRPr="005E0FAE">
              <w:t>(</w:t>
            </w:r>
            <w:r w:rsidRPr="005E0FAE">
              <w:t>国税或地税</w:t>
            </w:r>
            <w:r w:rsidRPr="005E0FAE">
              <w:t>)</w:t>
            </w:r>
            <w:r w:rsidRPr="005E0FAE">
              <w:t>复印件；</w:t>
            </w:r>
          </w:p>
          <w:p w:rsidR="004C37DC" w:rsidRPr="005E0FAE" w:rsidRDefault="004C37DC" w:rsidP="001C02D9">
            <w:pPr>
              <w:pStyle w:val="affc"/>
              <w:adjustRightInd w:val="0"/>
              <w:snapToGrid w:val="0"/>
              <w:spacing w:before="0" w:beforeAutospacing="0" w:after="0" w:afterAutospacing="0" w:line="360" w:lineRule="auto"/>
              <w:ind w:leftChars="-51" w:left="-107"/>
            </w:pPr>
            <w:r w:rsidRPr="005E0FAE">
              <w:t>（</w:t>
            </w:r>
            <w:r w:rsidRPr="005E0FAE">
              <w:t>4</w:t>
            </w:r>
            <w:r w:rsidRPr="005E0FAE">
              <w:t>）</w:t>
            </w:r>
            <w:r w:rsidRPr="005E0FAE">
              <w:rPr>
                <w:rFonts w:hint="eastAsia"/>
              </w:rPr>
              <w:t>供应商</w:t>
            </w:r>
            <w:r w:rsidRPr="005E0FAE">
              <w:t>社会保险登记证或缴纳社会保险的凭证复印件。</w:t>
            </w:r>
          </w:p>
          <w:p w:rsidR="004C37DC" w:rsidRPr="005E0FAE" w:rsidRDefault="004C37DC" w:rsidP="001C02D9">
            <w:pPr>
              <w:topLinePunct/>
              <w:adjustRightInd w:val="0"/>
              <w:snapToGrid w:val="0"/>
              <w:rPr>
                <w:rFonts w:ascii="宋体" w:hAnsi="宋体"/>
                <w:sz w:val="24"/>
              </w:rPr>
            </w:pPr>
            <w:r w:rsidRPr="005E0FAE">
              <w:rPr>
                <w:rFonts w:ascii="宋体" w:hAnsi="宋体"/>
                <w:sz w:val="24"/>
              </w:rPr>
              <w:t>（</w:t>
            </w:r>
            <w:r w:rsidRPr="005E0FAE">
              <w:rPr>
                <w:rFonts w:ascii="宋体" w:hAnsi="宋体"/>
                <w:sz w:val="24"/>
              </w:rPr>
              <w:t>5</w:t>
            </w:r>
            <w:r w:rsidRPr="005E0FAE">
              <w:rPr>
                <w:rFonts w:ascii="宋体" w:hAnsi="宋体"/>
                <w:sz w:val="24"/>
              </w:rPr>
              <w:t>）</w:t>
            </w:r>
            <w:r w:rsidRPr="005E0FAE">
              <w:rPr>
                <w:rFonts w:ascii="宋体" w:hAnsi="宋体" w:hint="eastAsia"/>
                <w:sz w:val="24"/>
              </w:rPr>
              <w:t>供应商</w:t>
            </w:r>
            <w:r w:rsidRPr="005E0FAE">
              <w:rPr>
                <w:rFonts w:ascii="宋体" w:hAnsi="宋体"/>
                <w:sz w:val="24"/>
              </w:rPr>
              <w:t>参加本次政府采购活动前</w:t>
            </w:r>
            <w:r w:rsidRPr="005E0FAE">
              <w:rPr>
                <w:rFonts w:ascii="宋体" w:hAnsi="宋体"/>
                <w:sz w:val="24"/>
              </w:rPr>
              <w:t>3</w:t>
            </w:r>
            <w:r w:rsidRPr="005E0FAE">
              <w:rPr>
                <w:rFonts w:ascii="宋体" w:hAnsi="宋体"/>
                <w:sz w:val="24"/>
              </w:rPr>
              <w:t>年内没有重大违法记录的书面声明</w:t>
            </w:r>
          </w:p>
        </w:tc>
      </w:tr>
    </w:tbl>
    <w:p w:rsidR="004C37DC" w:rsidRPr="005E0FAE" w:rsidRDefault="004C37DC" w:rsidP="004C37DC">
      <w:pPr>
        <w:topLinePunct/>
        <w:adjustRightInd w:val="0"/>
        <w:snapToGrid w:val="0"/>
        <w:rPr>
          <w:rFonts w:ascii="宋体" w:hAnsi="宋体"/>
          <w:sz w:val="24"/>
        </w:rPr>
      </w:pPr>
      <w:r w:rsidRPr="005E0FAE">
        <w:rPr>
          <w:rFonts w:ascii="宋体" w:hAnsi="宋体" w:hint="eastAsia"/>
          <w:sz w:val="24"/>
        </w:rPr>
        <w:t>备注：</w:t>
      </w:r>
      <w:r w:rsidRPr="005E0FAE">
        <w:rPr>
          <w:rFonts w:ascii="宋体" w:hAnsi="宋体" w:hint="eastAsia"/>
          <w:sz w:val="24"/>
        </w:rPr>
        <w:t>1</w:t>
      </w:r>
      <w:r w:rsidRPr="005E0FAE">
        <w:rPr>
          <w:rFonts w:ascii="宋体" w:hAnsi="宋体" w:hint="eastAsia"/>
          <w:sz w:val="24"/>
        </w:rPr>
        <w:t>、磋商文件要求供应商提供其他基本情况的，应按其要求提供，提供资料附后。</w:t>
      </w:r>
    </w:p>
    <w:p w:rsidR="004C37DC" w:rsidRPr="005E0FAE" w:rsidRDefault="004C37DC" w:rsidP="004C37DC">
      <w:pPr>
        <w:spacing w:line="480" w:lineRule="exact"/>
        <w:rPr>
          <w:rFonts w:ascii="宋体" w:hAnsi="宋体"/>
          <w:sz w:val="24"/>
        </w:rPr>
      </w:pPr>
      <w:r w:rsidRPr="005E0FAE">
        <w:rPr>
          <w:rFonts w:ascii="宋体" w:hAnsi="宋体" w:hint="eastAsia"/>
          <w:sz w:val="24"/>
        </w:rPr>
        <w:t>附件</w:t>
      </w:r>
      <w:r w:rsidRPr="005E0FAE">
        <w:rPr>
          <w:rFonts w:ascii="宋体" w:hAnsi="宋体" w:hint="eastAsia"/>
          <w:sz w:val="24"/>
        </w:rPr>
        <w:t xml:space="preserve">3-2      </w:t>
      </w:r>
    </w:p>
    <w:p w:rsidR="004C37DC" w:rsidRPr="005E0FAE" w:rsidRDefault="004C37DC" w:rsidP="004C37DC">
      <w:pPr>
        <w:spacing w:line="480" w:lineRule="exact"/>
        <w:jc w:val="center"/>
        <w:rPr>
          <w:rFonts w:ascii="宋体" w:hAnsi="宋体"/>
          <w:sz w:val="24"/>
        </w:rPr>
      </w:pPr>
      <w:r w:rsidRPr="005E0FAE">
        <w:rPr>
          <w:rFonts w:ascii="宋体" w:hAnsi="宋体" w:hint="eastAsia"/>
          <w:sz w:val="24"/>
        </w:rPr>
        <w:lastRenderedPageBreak/>
        <w:t>磋商文件规定的基本资格条件证明资料</w:t>
      </w: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r w:rsidRPr="005E0FAE">
        <w:rPr>
          <w:rFonts w:ascii="宋体" w:hAnsi="宋体" w:hint="eastAsia"/>
          <w:sz w:val="24"/>
        </w:rPr>
        <w:t>备注：</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1</w:t>
      </w:r>
      <w:r w:rsidRPr="005E0FAE">
        <w:rPr>
          <w:rFonts w:ascii="宋体" w:hAnsi="宋体" w:hint="eastAsia"/>
          <w:sz w:val="24"/>
        </w:rPr>
        <w:t>、提供供应商主体资格证明文件复印件</w:t>
      </w:r>
      <w:r w:rsidRPr="005E0FAE">
        <w:rPr>
          <w:rFonts w:ascii="宋体" w:hAnsi="宋体" w:hint="eastAsia"/>
          <w:sz w:val="24"/>
        </w:rPr>
        <w:t>(</w:t>
      </w:r>
      <w:r w:rsidRPr="005E0FAE">
        <w:rPr>
          <w:rFonts w:ascii="宋体" w:hAnsi="宋体" w:hint="eastAsia"/>
          <w:sz w:val="24"/>
        </w:rPr>
        <w:t>法人提交营业执照副本或者法人登记证书</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2</w:t>
      </w:r>
      <w:r w:rsidRPr="005E0FAE">
        <w:rPr>
          <w:rFonts w:ascii="宋体" w:hAnsi="宋体" w:hint="eastAsia"/>
          <w:sz w:val="24"/>
        </w:rPr>
        <w:t>、提供上年度经会计师事务所审计的财务报告复印件（至少包含资产负债表、利润表和现金流量表），或银行出具的资信证明。</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3</w:t>
      </w:r>
      <w:r w:rsidRPr="005E0FAE">
        <w:rPr>
          <w:rFonts w:ascii="宋体" w:hAnsi="宋体" w:hint="eastAsia"/>
          <w:sz w:val="24"/>
        </w:rPr>
        <w:t>、依法缴纳税收和社会保险费的证明资料：</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(1)</w:t>
      </w:r>
      <w:r w:rsidRPr="005E0FAE">
        <w:rPr>
          <w:rFonts w:ascii="宋体" w:hAnsi="宋体" w:hint="eastAsia"/>
          <w:sz w:val="24"/>
        </w:rPr>
        <w:t>缴纳税收证明资料</w:t>
      </w:r>
      <w:r w:rsidRPr="005E0FAE">
        <w:rPr>
          <w:rFonts w:ascii="宋体" w:hAnsi="宋体" w:hint="eastAsia"/>
          <w:sz w:val="24"/>
        </w:rPr>
        <w:t>:</w:t>
      </w:r>
      <w:r w:rsidRPr="005E0FAE">
        <w:rPr>
          <w:rFonts w:ascii="宋体" w:hAnsi="宋体" w:hint="eastAsia"/>
          <w:sz w:val="24"/>
        </w:rPr>
        <w:t>《税务登记证》复印件，或者近三个月依法缴纳税收的证明（纳税凭证复印件），或者委托他人缴纳的委托代办协议和近三个月的缴纳证明（收据复印件），或者法定征收机关出具的依法免缴税收的证明原件。</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w:t>
      </w:r>
      <w:r w:rsidRPr="005E0FAE">
        <w:rPr>
          <w:rFonts w:ascii="宋体" w:hAnsi="宋体" w:hint="eastAsia"/>
          <w:sz w:val="24"/>
        </w:rPr>
        <w:t>2</w:t>
      </w:r>
      <w:r w:rsidRPr="005E0FAE">
        <w:rPr>
          <w:rFonts w:ascii="宋体" w:hAnsi="宋体" w:hint="eastAsia"/>
          <w:sz w:val="24"/>
        </w:rPr>
        <w:t>）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4</w:t>
      </w:r>
      <w:r w:rsidRPr="005E0FAE">
        <w:rPr>
          <w:rFonts w:ascii="宋体" w:hAnsi="宋体" w:hint="eastAsia"/>
          <w:sz w:val="24"/>
        </w:rPr>
        <w:t>、供应商</w:t>
      </w:r>
      <w:r w:rsidRPr="005E0FAE">
        <w:rPr>
          <w:rFonts w:ascii="宋体" w:hAnsi="宋体"/>
          <w:sz w:val="24"/>
        </w:rPr>
        <w:t>参加本次政府采购活动前</w:t>
      </w:r>
      <w:r w:rsidRPr="005E0FAE">
        <w:rPr>
          <w:rFonts w:ascii="宋体" w:hAnsi="宋体"/>
          <w:sz w:val="24"/>
        </w:rPr>
        <w:t>3</w:t>
      </w:r>
      <w:r w:rsidRPr="005E0FAE">
        <w:rPr>
          <w:rFonts w:ascii="宋体" w:hAnsi="宋体"/>
          <w:sz w:val="24"/>
        </w:rPr>
        <w:t>年内没有重大违法记录的书面声明</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5</w:t>
      </w:r>
      <w:r w:rsidRPr="005E0FAE">
        <w:rPr>
          <w:rFonts w:ascii="宋体" w:hAnsi="宋体" w:hint="eastAsia"/>
          <w:sz w:val="24"/>
        </w:rPr>
        <w:t>、提供第二章磋商须知第</w:t>
      </w:r>
      <w:r w:rsidRPr="005E0FAE">
        <w:rPr>
          <w:rFonts w:ascii="宋体" w:hAnsi="宋体" w:hint="eastAsia"/>
          <w:sz w:val="24"/>
        </w:rPr>
        <w:t>3.1</w:t>
      </w:r>
      <w:r w:rsidRPr="005E0FAE">
        <w:rPr>
          <w:rFonts w:ascii="宋体" w:hAnsi="宋体" w:hint="eastAsia"/>
          <w:sz w:val="24"/>
        </w:rPr>
        <w:t>款供应商基本资格条件：法律、行政法规规定的其他条件</w:t>
      </w:r>
      <w:r w:rsidRPr="005E0FAE">
        <w:rPr>
          <w:rFonts w:ascii="宋体" w:hAnsi="宋体" w:hint="eastAsia"/>
          <w:sz w:val="24"/>
        </w:rPr>
        <w:t xml:space="preserve"> (</w:t>
      </w:r>
      <w:r w:rsidRPr="005E0FAE">
        <w:rPr>
          <w:rFonts w:ascii="宋体" w:hAnsi="宋体" w:hint="eastAsia"/>
          <w:sz w:val="24"/>
        </w:rPr>
        <w:t>如果有的话</w:t>
      </w:r>
      <w:r w:rsidRPr="005E0FAE">
        <w:rPr>
          <w:rFonts w:ascii="宋体" w:hAnsi="宋体" w:hint="eastAsia"/>
          <w:sz w:val="24"/>
        </w:rPr>
        <w:t>)</w:t>
      </w:r>
      <w:r w:rsidRPr="005E0FAE">
        <w:rPr>
          <w:rFonts w:ascii="宋体" w:hAnsi="宋体" w:hint="eastAsia"/>
          <w:sz w:val="24"/>
        </w:rPr>
        <w:t>证明资料的复印件。</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6</w:t>
      </w:r>
      <w:r w:rsidRPr="005E0FAE">
        <w:rPr>
          <w:rFonts w:ascii="宋体" w:hAnsi="宋体" w:hint="eastAsia"/>
          <w:sz w:val="24"/>
        </w:rPr>
        <w:t>、实行由一个登记机关核发一个加载法人和其他组织统一社会信用代码的营业执照登记制度的：</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(1)</w:t>
      </w:r>
      <w:r w:rsidRPr="005E0FAE">
        <w:rPr>
          <w:rFonts w:ascii="宋体" w:hAnsi="宋体" w:hint="eastAsia"/>
          <w:sz w:val="24"/>
        </w:rPr>
        <w:t>实行营业执照、组织机构代码、税务登记“三证合一”登记模式的可不再提供《税务登记证》；</w:t>
      </w:r>
    </w:p>
    <w:p w:rsidR="004C37DC" w:rsidRPr="005E0FAE" w:rsidRDefault="004C37DC" w:rsidP="004C37DC">
      <w:pPr>
        <w:spacing w:line="480" w:lineRule="exact"/>
        <w:ind w:firstLineChars="250" w:firstLine="600"/>
        <w:rPr>
          <w:rFonts w:ascii="宋体" w:hAnsi="宋体"/>
          <w:sz w:val="24"/>
        </w:rPr>
      </w:pPr>
      <w:r w:rsidRPr="005E0FAE">
        <w:rPr>
          <w:rFonts w:ascii="宋体" w:hAnsi="宋体" w:hint="eastAsia"/>
          <w:sz w:val="24"/>
        </w:rPr>
        <w:t>(2)</w:t>
      </w:r>
      <w:r w:rsidRPr="005E0FAE">
        <w:rPr>
          <w:rFonts w:ascii="宋体" w:hAnsi="宋体" w:hint="eastAsia"/>
          <w:sz w:val="24"/>
        </w:rPr>
        <w:t>实行营业执照、组织机构代码、税务登记、社会保险登记证、统计证“五证合一”登记模式的可不再提供《社会保险登记证》。</w:t>
      </w:r>
    </w:p>
    <w:p w:rsidR="004C37DC" w:rsidRPr="005E0FAE" w:rsidRDefault="004C37DC" w:rsidP="004C37DC">
      <w:pPr>
        <w:spacing w:line="480" w:lineRule="exact"/>
        <w:rPr>
          <w:rFonts w:ascii="宋体" w:hAnsi="宋体"/>
          <w:sz w:val="24"/>
        </w:rPr>
      </w:pPr>
    </w:p>
    <w:p w:rsidR="004C37DC" w:rsidRPr="005E0FAE" w:rsidRDefault="004C37DC" w:rsidP="004C37DC">
      <w:pPr>
        <w:adjustRightInd w:val="0"/>
        <w:snapToGrid w:val="0"/>
        <w:spacing w:line="360" w:lineRule="auto"/>
        <w:rPr>
          <w:rFonts w:ascii="宋体" w:hAnsi="宋体"/>
          <w:b/>
          <w:sz w:val="24"/>
        </w:rPr>
      </w:pPr>
    </w:p>
    <w:p w:rsidR="004C37DC" w:rsidRPr="005E0FAE" w:rsidRDefault="004C37DC" w:rsidP="004C37DC">
      <w:pPr>
        <w:adjustRightInd w:val="0"/>
        <w:snapToGrid w:val="0"/>
        <w:spacing w:line="360" w:lineRule="auto"/>
        <w:rPr>
          <w:rFonts w:ascii="宋体" w:hAnsi="宋体"/>
          <w:b/>
          <w:sz w:val="24"/>
        </w:rPr>
      </w:pPr>
    </w:p>
    <w:p w:rsidR="004C37DC" w:rsidRPr="005E0FAE" w:rsidRDefault="004C37DC" w:rsidP="004C37DC">
      <w:pPr>
        <w:adjustRightInd w:val="0"/>
        <w:snapToGrid w:val="0"/>
        <w:spacing w:line="360" w:lineRule="auto"/>
        <w:rPr>
          <w:rFonts w:ascii="宋体" w:hAnsi="宋体"/>
          <w:b/>
          <w:sz w:val="24"/>
        </w:rPr>
      </w:pPr>
    </w:p>
    <w:p w:rsidR="004C37DC" w:rsidRPr="005E0FAE" w:rsidRDefault="004C37DC" w:rsidP="004C37DC">
      <w:pPr>
        <w:adjustRightInd w:val="0"/>
        <w:snapToGrid w:val="0"/>
        <w:spacing w:line="360" w:lineRule="auto"/>
        <w:rPr>
          <w:rFonts w:ascii="宋体" w:hAnsi="宋体"/>
          <w:b/>
          <w:sz w:val="24"/>
        </w:rPr>
      </w:pPr>
    </w:p>
    <w:p w:rsidR="004C37DC" w:rsidRPr="005E0FAE" w:rsidRDefault="004C37DC" w:rsidP="004C37DC">
      <w:pPr>
        <w:adjustRightInd w:val="0"/>
        <w:snapToGrid w:val="0"/>
        <w:spacing w:line="360" w:lineRule="auto"/>
        <w:rPr>
          <w:rFonts w:ascii="宋体" w:hAnsi="宋体"/>
          <w:b/>
          <w:sz w:val="24"/>
        </w:rPr>
      </w:pPr>
    </w:p>
    <w:p w:rsidR="004C37DC" w:rsidRPr="005E0FAE" w:rsidRDefault="004C37DC" w:rsidP="004C37DC">
      <w:pPr>
        <w:adjustRightInd w:val="0"/>
        <w:snapToGrid w:val="0"/>
        <w:spacing w:line="360" w:lineRule="auto"/>
        <w:rPr>
          <w:rFonts w:ascii="宋体" w:hAnsi="宋体"/>
          <w:b/>
          <w:sz w:val="24"/>
        </w:rPr>
      </w:pP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lastRenderedPageBreak/>
        <w:t>附</w:t>
      </w:r>
      <w:r w:rsidRPr="005E0FAE">
        <w:rPr>
          <w:rFonts w:ascii="宋体" w:hAnsi="宋体" w:hint="eastAsia"/>
          <w:b/>
          <w:sz w:val="28"/>
          <w:szCs w:val="28"/>
        </w:rPr>
        <w:t>:</w:t>
      </w:r>
      <w:r w:rsidRPr="005E0FAE">
        <w:rPr>
          <w:rFonts w:ascii="宋体" w:hAnsi="宋体" w:hint="eastAsia"/>
          <w:b/>
          <w:sz w:val="28"/>
          <w:szCs w:val="28"/>
        </w:rPr>
        <w:t>参加政府采购活动前三年内在经营活动中没有重大违法记录的书面声明</w:t>
      </w:r>
    </w:p>
    <w:p w:rsidR="004C37DC" w:rsidRPr="005E0FAE" w:rsidRDefault="004C37DC" w:rsidP="005E0FAE">
      <w:pPr>
        <w:adjustRightInd w:val="0"/>
        <w:snapToGrid w:val="0"/>
        <w:spacing w:beforeLines="50" w:line="360" w:lineRule="auto"/>
        <w:outlineLvl w:val="0"/>
        <w:rPr>
          <w:rFonts w:ascii="宋体" w:hAnsi="宋体"/>
          <w:sz w:val="24"/>
        </w:rPr>
      </w:pPr>
    </w:p>
    <w:p w:rsidR="004C37DC" w:rsidRPr="005E0FAE" w:rsidRDefault="004C37DC" w:rsidP="005E0FAE">
      <w:pPr>
        <w:adjustRightInd w:val="0"/>
        <w:snapToGrid w:val="0"/>
        <w:spacing w:beforeLines="50" w:line="360" w:lineRule="auto"/>
        <w:ind w:leftChars="-42" w:left="-88"/>
        <w:outlineLvl w:val="0"/>
        <w:rPr>
          <w:rFonts w:ascii="宋体" w:hAnsi="宋体"/>
          <w:sz w:val="24"/>
        </w:rPr>
      </w:pPr>
      <w:r w:rsidRPr="005E0FAE">
        <w:rPr>
          <w:rFonts w:ascii="宋体" w:hAnsi="宋体" w:hint="eastAsia"/>
          <w:sz w:val="24"/>
        </w:rPr>
        <w:t>致</w:t>
      </w:r>
      <w:r w:rsidRPr="005E0FAE">
        <w:rPr>
          <w:rFonts w:ascii="宋体" w:hAnsi="宋体" w:hint="eastAsia"/>
          <w:sz w:val="24"/>
        </w:rPr>
        <w:t>(</w:t>
      </w:r>
      <w:r w:rsidRPr="005E0FAE">
        <w:rPr>
          <w:rFonts w:ascii="宋体" w:hAnsi="宋体" w:hint="eastAsia"/>
          <w:sz w:val="24"/>
        </w:rPr>
        <w:t>采购代理机构</w:t>
      </w:r>
      <w:r w:rsidRPr="005E0FAE">
        <w:rPr>
          <w:rFonts w:ascii="宋体" w:hAnsi="宋体" w:hint="eastAsia"/>
          <w:sz w:val="24"/>
        </w:rPr>
        <w:t>)</w:t>
      </w:r>
      <w:r w:rsidRPr="005E0FAE">
        <w:rPr>
          <w:rFonts w:ascii="宋体" w:hAnsi="宋体" w:hint="eastAsia"/>
          <w:sz w:val="24"/>
        </w:rPr>
        <w:t>：</w:t>
      </w:r>
    </w:p>
    <w:p w:rsidR="004C37DC" w:rsidRPr="005E0FAE" w:rsidRDefault="004C37DC" w:rsidP="005E0FAE">
      <w:pPr>
        <w:widowControl/>
        <w:adjustRightInd w:val="0"/>
        <w:snapToGrid w:val="0"/>
        <w:spacing w:beforeLines="50" w:line="360" w:lineRule="auto"/>
        <w:ind w:firstLineChars="200" w:firstLine="480"/>
        <w:rPr>
          <w:rFonts w:ascii="宋体" w:hAnsi="宋体"/>
          <w:sz w:val="24"/>
        </w:rPr>
      </w:pPr>
      <w:r w:rsidRPr="005E0FAE">
        <w:rPr>
          <w:rFonts w:ascii="宋体" w:hAnsi="宋体" w:hint="eastAsia"/>
          <w:bCs/>
          <w:sz w:val="24"/>
        </w:rPr>
        <w:t>我单位在</w:t>
      </w:r>
      <w:r w:rsidRPr="005E0FAE">
        <w:rPr>
          <w:rFonts w:ascii="宋体" w:hAnsi="宋体" w:hint="eastAsia"/>
          <w:sz w:val="24"/>
        </w:rPr>
        <w:t>参加采购项目</w:t>
      </w:r>
      <w:r w:rsidRPr="005E0FAE">
        <w:rPr>
          <w:rFonts w:ascii="宋体" w:hAnsi="宋体" w:hint="eastAsia"/>
          <w:bCs/>
          <w:sz w:val="24"/>
        </w:rPr>
        <w:t>政府采购活动</w:t>
      </w:r>
      <w:r w:rsidRPr="005E0FAE">
        <w:rPr>
          <w:rFonts w:ascii="宋体" w:hAnsi="宋体" w:hint="eastAsia"/>
          <w:sz w:val="24"/>
        </w:rPr>
        <w:t>前三年内</w:t>
      </w:r>
      <w:r w:rsidRPr="005E0FAE">
        <w:rPr>
          <w:rFonts w:ascii="宋体" w:hAnsi="宋体" w:hint="eastAsia"/>
          <w:sz w:val="24"/>
        </w:rPr>
        <w:t>,</w:t>
      </w:r>
      <w:r w:rsidRPr="005E0FAE">
        <w:rPr>
          <w:rFonts w:ascii="宋体" w:hAnsi="宋体" w:hint="eastAsia"/>
          <w:sz w:val="24"/>
        </w:rPr>
        <w:t>没有因违法经营</w:t>
      </w:r>
      <w:r w:rsidRPr="005E0FAE">
        <w:rPr>
          <w:rFonts w:ascii="宋体" w:hAnsi="宋体" w:hint="eastAsia"/>
          <w:bCs/>
          <w:sz w:val="24"/>
        </w:rPr>
        <w:t>受到刑事处罚，或者责令停产停业、吊销许可证或者执照、</w:t>
      </w:r>
      <w:r w:rsidRPr="005E0FAE">
        <w:rPr>
          <w:rFonts w:ascii="宋体" w:hAnsi="宋体" w:hint="eastAsia"/>
          <w:sz w:val="24"/>
        </w:rPr>
        <w:t>受到三万元以上的罚款等行政处罚。</w:t>
      </w:r>
    </w:p>
    <w:p w:rsidR="004C37DC" w:rsidRPr="005E0FAE" w:rsidRDefault="004C37DC" w:rsidP="005E0FAE">
      <w:pPr>
        <w:widowControl/>
        <w:adjustRightInd w:val="0"/>
        <w:snapToGrid w:val="0"/>
        <w:spacing w:beforeLines="50" w:line="360" w:lineRule="auto"/>
        <w:ind w:firstLine="200"/>
        <w:rPr>
          <w:rFonts w:ascii="宋体" w:hAnsi="宋体"/>
          <w:sz w:val="24"/>
        </w:rPr>
      </w:pPr>
      <w:r w:rsidRPr="005E0FAE">
        <w:rPr>
          <w:rFonts w:ascii="宋体" w:hAnsi="宋体" w:hint="eastAsia"/>
          <w:sz w:val="24"/>
        </w:rPr>
        <w:t>特此声明！</w:t>
      </w:r>
    </w:p>
    <w:p w:rsidR="004C37DC" w:rsidRPr="005E0FAE" w:rsidRDefault="004C37DC" w:rsidP="005E0FAE">
      <w:pPr>
        <w:widowControl/>
        <w:adjustRightInd w:val="0"/>
        <w:snapToGrid w:val="0"/>
        <w:spacing w:beforeLines="50" w:line="360" w:lineRule="auto"/>
        <w:ind w:firstLineChars="200" w:firstLine="480"/>
        <w:rPr>
          <w:rFonts w:ascii="宋体" w:hAnsi="宋体"/>
          <w:sz w:val="24"/>
        </w:rPr>
      </w:pPr>
    </w:p>
    <w:p w:rsidR="004C37DC" w:rsidRPr="005E0FAE" w:rsidRDefault="004C37DC" w:rsidP="005E0FAE">
      <w:pPr>
        <w:adjustRightInd w:val="0"/>
        <w:snapToGrid w:val="0"/>
        <w:spacing w:beforeLines="50" w:line="360" w:lineRule="auto"/>
        <w:rPr>
          <w:rFonts w:ascii="宋体" w:hAnsi="宋体"/>
          <w:sz w:val="24"/>
        </w:rPr>
      </w:pPr>
      <w:r w:rsidRPr="005E0FAE">
        <w:rPr>
          <w:rFonts w:ascii="宋体" w:hAnsi="宋体" w:hint="eastAsia"/>
          <w:sz w:val="24"/>
        </w:rPr>
        <w:t>供应商名称（单位章）：</w:t>
      </w:r>
    </w:p>
    <w:p w:rsidR="004C37DC" w:rsidRPr="005E0FAE" w:rsidRDefault="004C37DC" w:rsidP="005E0FAE">
      <w:pPr>
        <w:adjustRightInd w:val="0"/>
        <w:snapToGrid w:val="0"/>
        <w:spacing w:beforeLines="50" w:line="360" w:lineRule="auto"/>
        <w:rPr>
          <w:rFonts w:ascii="宋体" w:hAnsi="宋体"/>
          <w:sz w:val="24"/>
        </w:rPr>
      </w:pPr>
      <w:r w:rsidRPr="005E0FAE">
        <w:rPr>
          <w:rFonts w:ascii="宋体" w:hAnsi="宋体" w:hint="eastAsia"/>
          <w:sz w:val="24"/>
        </w:rPr>
        <w:t>法定代表人或其委托代理人（签字）：</w:t>
      </w:r>
    </w:p>
    <w:p w:rsidR="004C37DC" w:rsidRPr="005E0FAE" w:rsidRDefault="004C37DC" w:rsidP="004C37DC">
      <w:pPr>
        <w:adjustRightInd w:val="0"/>
        <w:snapToGrid w:val="0"/>
        <w:spacing w:line="360" w:lineRule="auto"/>
        <w:jc w:val="center"/>
        <w:rPr>
          <w:rFonts w:ascii="宋体" w:hAnsi="宋体"/>
          <w:b/>
          <w:sz w:val="24"/>
        </w:rPr>
      </w:pPr>
      <w:r w:rsidRPr="005E0FAE">
        <w:rPr>
          <w:rFonts w:ascii="宋体" w:hAnsi="宋体" w:hint="eastAsia"/>
          <w:sz w:val="24"/>
        </w:rPr>
        <w:t>日期：年月日</w:t>
      </w: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r w:rsidRPr="005E0FAE">
        <w:rPr>
          <w:rFonts w:ascii="宋体" w:hAnsi="宋体" w:hint="eastAsia"/>
          <w:sz w:val="24"/>
        </w:rPr>
        <w:lastRenderedPageBreak/>
        <w:t>附件</w:t>
      </w:r>
      <w:r w:rsidRPr="005E0FAE">
        <w:rPr>
          <w:rFonts w:ascii="宋体" w:hAnsi="宋体" w:hint="eastAsia"/>
          <w:sz w:val="24"/>
        </w:rPr>
        <w:t>3-3</w:t>
      </w:r>
    </w:p>
    <w:p w:rsidR="004C37DC" w:rsidRPr="005E0FAE" w:rsidRDefault="004C37DC" w:rsidP="004C37DC">
      <w:pPr>
        <w:spacing w:line="480" w:lineRule="exact"/>
        <w:jc w:val="center"/>
        <w:rPr>
          <w:rFonts w:ascii="宋体" w:hAnsi="宋体"/>
          <w:sz w:val="24"/>
        </w:rPr>
      </w:pPr>
      <w:r w:rsidRPr="005E0FAE">
        <w:rPr>
          <w:rFonts w:ascii="宋体" w:hAnsi="宋体" w:hint="eastAsia"/>
          <w:sz w:val="24"/>
        </w:rPr>
        <w:t>磋商文件规定的特定资格条件证明资料</w:t>
      </w: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r w:rsidRPr="005E0FAE">
        <w:rPr>
          <w:rFonts w:ascii="宋体" w:hAnsi="宋体" w:hint="eastAsia"/>
          <w:sz w:val="24"/>
        </w:rPr>
        <w:t>备注：提供第二章磋商须知第</w:t>
      </w:r>
      <w:r w:rsidRPr="005E0FAE">
        <w:rPr>
          <w:rFonts w:ascii="宋体" w:hAnsi="宋体" w:hint="eastAsia"/>
          <w:sz w:val="24"/>
        </w:rPr>
        <w:t>3.1</w:t>
      </w:r>
      <w:r w:rsidRPr="005E0FAE">
        <w:rPr>
          <w:rFonts w:ascii="宋体" w:hAnsi="宋体" w:hint="eastAsia"/>
          <w:sz w:val="24"/>
        </w:rPr>
        <w:t>款供应商特定资格条件证明资料的复印件。</w:t>
      </w: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spacing w:line="480" w:lineRule="exact"/>
        <w:rPr>
          <w:rFonts w:ascii="宋体" w:hAnsi="宋体"/>
          <w:sz w:val="24"/>
        </w:rPr>
      </w:pPr>
    </w:p>
    <w:p w:rsidR="004C37DC" w:rsidRPr="005E0FAE" w:rsidRDefault="004C37DC" w:rsidP="004C37DC">
      <w:pPr>
        <w:adjustRightInd w:val="0"/>
        <w:snapToGrid w:val="0"/>
        <w:rPr>
          <w:rFonts w:ascii="宋体" w:hAnsi="宋体"/>
          <w:b/>
          <w:sz w:val="24"/>
        </w:rPr>
      </w:pPr>
      <w:r w:rsidRPr="005E0FAE">
        <w:rPr>
          <w:rFonts w:ascii="宋体" w:hAnsi="宋体" w:hint="eastAsia"/>
          <w:b/>
          <w:sz w:val="24"/>
        </w:rPr>
        <w:t>附件</w:t>
      </w:r>
      <w:r w:rsidRPr="005E0FAE">
        <w:rPr>
          <w:rFonts w:ascii="宋体" w:hAnsi="宋体" w:hint="eastAsia"/>
          <w:b/>
          <w:sz w:val="24"/>
        </w:rPr>
        <w:t>3-4</w:t>
      </w: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t>其他证明资料或说明</w:t>
      </w: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r w:rsidRPr="005E0FAE">
        <w:rPr>
          <w:rFonts w:ascii="宋体" w:hAnsi="宋体" w:hint="eastAsia"/>
          <w:sz w:val="24"/>
        </w:rPr>
        <w:t>提供磋商文件或评分标准需要提供的相关证明文件复印件</w:t>
      </w: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adjustRightInd w:val="0"/>
        <w:snapToGrid w:val="0"/>
        <w:jc w:val="center"/>
        <w:rPr>
          <w:rFonts w:ascii="宋体" w:hAnsi="宋体"/>
          <w:b/>
          <w:sz w:val="24"/>
        </w:rPr>
      </w:pP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lastRenderedPageBreak/>
        <w:t>四、项目方案说明</w:t>
      </w:r>
    </w:p>
    <w:p w:rsidR="004C37DC" w:rsidRPr="005E0FAE" w:rsidRDefault="004C37DC" w:rsidP="004C37DC">
      <w:pPr>
        <w:adjustRightInd w:val="0"/>
        <w:snapToGrid w:val="0"/>
        <w:rPr>
          <w:rFonts w:ascii="宋体" w:hAnsi="宋体"/>
          <w:sz w:val="24"/>
        </w:rPr>
      </w:pPr>
      <w:r w:rsidRPr="005E0FAE">
        <w:rPr>
          <w:rFonts w:ascii="宋体" w:hAnsi="宋体" w:hint="eastAsia"/>
          <w:sz w:val="24"/>
        </w:rPr>
        <w:t>附件</w:t>
      </w:r>
      <w:r w:rsidRPr="005E0FAE">
        <w:rPr>
          <w:rFonts w:ascii="宋体" w:hAnsi="宋体" w:hint="eastAsia"/>
          <w:sz w:val="24"/>
        </w:rPr>
        <w:t>4-1</w:t>
      </w:r>
      <w:r w:rsidRPr="005E0FAE">
        <w:rPr>
          <w:rFonts w:ascii="宋体" w:hAnsi="宋体" w:hint="eastAsia"/>
          <w:sz w:val="24"/>
        </w:rPr>
        <w:t>：</w:t>
      </w:r>
    </w:p>
    <w:p w:rsidR="004C37DC" w:rsidRPr="005E0FAE" w:rsidRDefault="004C37DC" w:rsidP="004C37DC">
      <w:pPr>
        <w:adjustRightInd w:val="0"/>
        <w:snapToGrid w:val="0"/>
        <w:rPr>
          <w:rFonts w:ascii="宋体" w:hAnsi="宋体"/>
          <w:bCs/>
          <w:sz w:val="24"/>
        </w:rPr>
      </w:pPr>
      <w:r w:rsidRPr="005E0FAE">
        <w:rPr>
          <w:rFonts w:ascii="宋体" w:hAnsi="宋体" w:hint="eastAsia"/>
          <w:sz w:val="24"/>
        </w:rPr>
        <w:t>项目方案说明</w:t>
      </w:r>
      <w:r w:rsidRPr="005E0FAE">
        <w:rPr>
          <w:rFonts w:ascii="宋体" w:hAnsi="宋体" w:hint="eastAsia"/>
          <w:bCs/>
          <w:sz w:val="24"/>
        </w:rPr>
        <w:t>：投标供应商须根据项目特点编写。</w:t>
      </w: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spacing w:line="480" w:lineRule="exact"/>
        <w:rPr>
          <w:rFonts w:ascii="宋体" w:hAnsi="宋体"/>
          <w:b/>
          <w:sz w:val="28"/>
          <w:szCs w:val="28"/>
        </w:rPr>
      </w:pPr>
      <w:r w:rsidRPr="005E0FAE">
        <w:rPr>
          <w:rFonts w:ascii="宋体" w:hAnsi="宋体" w:hint="eastAsia"/>
          <w:sz w:val="24"/>
        </w:rPr>
        <w:t>附件</w:t>
      </w:r>
      <w:r w:rsidRPr="005E0FAE">
        <w:rPr>
          <w:rFonts w:ascii="宋体" w:hAnsi="宋体" w:hint="eastAsia"/>
          <w:sz w:val="24"/>
        </w:rPr>
        <w:t>4-2</w:t>
      </w:r>
      <w:r w:rsidRPr="005E0FAE">
        <w:rPr>
          <w:rFonts w:ascii="宋体" w:hAnsi="宋体" w:hint="eastAsia"/>
          <w:sz w:val="24"/>
        </w:rPr>
        <w:t>：</w:t>
      </w:r>
    </w:p>
    <w:p w:rsidR="004C37DC" w:rsidRPr="005E0FAE" w:rsidRDefault="004C37DC" w:rsidP="004C37DC">
      <w:pPr>
        <w:spacing w:line="360" w:lineRule="atLeast"/>
        <w:jc w:val="center"/>
        <w:rPr>
          <w:rFonts w:ascii="宋体" w:hAnsi="宋体"/>
          <w:b/>
          <w:sz w:val="28"/>
          <w:szCs w:val="28"/>
        </w:rPr>
      </w:pPr>
      <w:r w:rsidRPr="005E0FAE">
        <w:rPr>
          <w:rFonts w:ascii="宋体" w:hAnsi="宋体" w:hint="eastAsia"/>
          <w:b/>
          <w:sz w:val="28"/>
          <w:szCs w:val="28"/>
        </w:rPr>
        <w:t>主要人员简历表</w:t>
      </w:r>
    </w:p>
    <w:p w:rsidR="004C37DC" w:rsidRPr="005E0FAE" w:rsidRDefault="004C37DC" w:rsidP="004C37DC">
      <w:pPr>
        <w:spacing w:line="360" w:lineRule="atLeast"/>
        <w:jc w:val="center"/>
        <w:rPr>
          <w:rFonts w:ascii="宋体" w:hAnsi="宋体"/>
          <w:szCs w:val="21"/>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360"/>
        <w:gridCol w:w="833"/>
        <w:gridCol w:w="2664"/>
        <w:gridCol w:w="428"/>
        <w:gridCol w:w="1515"/>
        <w:gridCol w:w="583"/>
        <w:gridCol w:w="1795"/>
      </w:tblGrid>
      <w:tr w:rsidR="004C37DC" w:rsidRPr="005E0FAE" w:rsidTr="001C02D9">
        <w:trPr>
          <w:cantSplit/>
          <w:trHeight w:hRule="exact" w:val="694"/>
        </w:trPr>
        <w:tc>
          <w:tcPr>
            <w:tcW w:w="2193" w:type="dxa"/>
            <w:gridSpan w:val="2"/>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姓名</w:t>
            </w:r>
          </w:p>
        </w:tc>
        <w:tc>
          <w:tcPr>
            <w:tcW w:w="2664" w:type="dxa"/>
            <w:vAlign w:val="center"/>
          </w:tcPr>
          <w:p w:rsidR="004C37DC" w:rsidRPr="005E0FAE" w:rsidRDefault="004C37DC" w:rsidP="001C02D9">
            <w:pPr>
              <w:spacing w:line="360" w:lineRule="atLeast"/>
              <w:jc w:val="center"/>
              <w:rPr>
                <w:rFonts w:ascii="宋体" w:hAnsi="宋体"/>
              </w:rPr>
            </w:pPr>
          </w:p>
        </w:tc>
        <w:tc>
          <w:tcPr>
            <w:tcW w:w="2526" w:type="dxa"/>
            <w:gridSpan w:val="3"/>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性别</w:t>
            </w:r>
          </w:p>
        </w:tc>
        <w:tc>
          <w:tcPr>
            <w:tcW w:w="1795" w:type="dxa"/>
            <w:vAlign w:val="center"/>
          </w:tcPr>
          <w:p w:rsidR="004C37DC" w:rsidRPr="005E0FAE" w:rsidRDefault="004C37DC" w:rsidP="001C02D9">
            <w:pPr>
              <w:spacing w:line="360" w:lineRule="atLeast"/>
              <w:jc w:val="center"/>
              <w:rPr>
                <w:rFonts w:ascii="宋体" w:hAnsi="宋体"/>
              </w:rPr>
            </w:pPr>
          </w:p>
        </w:tc>
      </w:tr>
      <w:tr w:rsidR="004C37DC" w:rsidRPr="005E0FAE" w:rsidTr="001C02D9">
        <w:trPr>
          <w:cantSplit/>
          <w:trHeight w:hRule="exact" w:val="616"/>
        </w:trPr>
        <w:tc>
          <w:tcPr>
            <w:tcW w:w="2193" w:type="dxa"/>
            <w:gridSpan w:val="2"/>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职务</w:t>
            </w:r>
          </w:p>
        </w:tc>
        <w:tc>
          <w:tcPr>
            <w:tcW w:w="2664" w:type="dxa"/>
            <w:vAlign w:val="center"/>
          </w:tcPr>
          <w:p w:rsidR="004C37DC" w:rsidRPr="005E0FAE" w:rsidRDefault="004C37DC" w:rsidP="001C02D9">
            <w:pPr>
              <w:spacing w:line="360" w:lineRule="atLeast"/>
              <w:jc w:val="center"/>
              <w:rPr>
                <w:rFonts w:ascii="宋体" w:hAnsi="宋体"/>
              </w:rPr>
            </w:pPr>
          </w:p>
        </w:tc>
        <w:tc>
          <w:tcPr>
            <w:tcW w:w="2526" w:type="dxa"/>
            <w:gridSpan w:val="3"/>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职称</w:t>
            </w:r>
          </w:p>
        </w:tc>
        <w:tc>
          <w:tcPr>
            <w:tcW w:w="1795" w:type="dxa"/>
            <w:vAlign w:val="center"/>
          </w:tcPr>
          <w:p w:rsidR="004C37DC" w:rsidRPr="005E0FAE" w:rsidRDefault="004C37DC" w:rsidP="001C02D9">
            <w:pPr>
              <w:spacing w:line="360" w:lineRule="atLeast"/>
              <w:jc w:val="center"/>
              <w:rPr>
                <w:rFonts w:ascii="宋体" w:hAnsi="宋体"/>
              </w:rPr>
            </w:pPr>
          </w:p>
        </w:tc>
      </w:tr>
      <w:tr w:rsidR="004C37DC" w:rsidRPr="005E0FAE" w:rsidTr="001C02D9">
        <w:trPr>
          <w:cantSplit/>
          <w:trHeight w:hRule="exact" w:val="624"/>
        </w:trPr>
        <w:tc>
          <w:tcPr>
            <w:tcW w:w="2193" w:type="dxa"/>
            <w:gridSpan w:val="2"/>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毕业学校、专业</w:t>
            </w:r>
          </w:p>
        </w:tc>
        <w:tc>
          <w:tcPr>
            <w:tcW w:w="6985" w:type="dxa"/>
            <w:gridSpan w:val="5"/>
            <w:vAlign w:val="center"/>
          </w:tcPr>
          <w:p w:rsidR="004C37DC" w:rsidRPr="005E0FAE" w:rsidRDefault="004C37DC" w:rsidP="001C02D9">
            <w:pPr>
              <w:spacing w:line="360" w:lineRule="atLeast"/>
              <w:jc w:val="center"/>
              <w:rPr>
                <w:rFonts w:ascii="宋体" w:hAnsi="宋体"/>
              </w:rPr>
            </w:pPr>
          </w:p>
        </w:tc>
      </w:tr>
      <w:tr w:rsidR="004C37DC" w:rsidRPr="005E0FAE" w:rsidTr="001C02D9">
        <w:trPr>
          <w:cantSplit/>
          <w:trHeight w:hRule="exact" w:val="775"/>
        </w:trPr>
        <w:tc>
          <w:tcPr>
            <w:tcW w:w="2193" w:type="dxa"/>
            <w:gridSpan w:val="2"/>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身份证号</w:t>
            </w:r>
          </w:p>
        </w:tc>
        <w:tc>
          <w:tcPr>
            <w:tcW w:w="2664" w:type="dxa"/>
            <w:vAlign w:val="center"/>
          </w:tcPr>
          <w:p w:rsidR="004C37DC" w:rsidRPr="005E0FAE" w:rsidRDefault="004C37DC" w:rsidP="001C02D9">
            <w:pPr>
              <w:spacing w:line="360" w:lineRule="atLeast"/>
              <w:jc w:val="center"/>
              <w:rPr>
                <w:rFonts w:ascii="宋体" w:hAnsi="宋体"/>
              </w:rPr>
            </w:pPr>
          </w:p>
        </w:tc>
        <w:tc>
          <w:tcPr>
            <w:tcW w:w="2526" w:type="dxa"/>
            <w:gridSpan w:val="3"/>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拟在本合同任职</w:t>
            </w:r>
          </w:p>
        </w:tc>
        <w:tc>
          <w:tcPr>
            <w:tcW w:w="1795" w:type="dxa"/>
            <w:vAlign w:val="center"/>
          </w:tcPr>
          <w:p w:rsidR="004C37DC" w:rsidRPr="005E0FAE" w:rsidRDefault="004C37DC" w:rsidP="001C02D9">
            <w:pPr>
              <w:spacing w:line="360" w:lineRule="atLeast"/>
              <w:ind w:rightChars="-50" w:right="-105"/>
              <w:jc w:val="center"/>
              <w:rPr>
                <w:rFonts w:ascii="宋体" w:hAnsi="宋体"/>
              </w:rPr>
            </w:pPr>
          </w:p>
        </w:tc>
      </w:tr>
      <w:tr w:rsidR="004C37DC" w:rsidRPr="005E0FAE" w:rsidTr="001C02D9">
        <w:trPr>
          <w:cantSplit/>
          <w:trHeight w:hRule="exact" w:val="775"/>
        </w:trPr>
        <w:tc>
          <w:tcPr>
            <w:tcW w:w="2193" w:type="dxa"/>
            <w:gridSpan w:val="2"/>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执业资格证</w:t>
            </w:r>
          </w:p>
        </w:tc>
        <w:tc>
          <w:tcPr>
            <w:tcW w:w="2664" w:type="dxa"/>
            <w:vAlign w:val="center"/>
          </w:tcPr>
          <w:p w:rsidR="004C37DC" w:rsidRPr="005E0FAE" w:rsidRDefault="004C37DC" w:rsidP="001C02D9">
            <w:pPr>
              <w:spacing w:line="360" w:lineRule="atLeast"/>
              <w:jc w:val="center"/>
              <w:rPr>
                <w:rFonts w:ascii="宋体" w:hAnsi="宋体"/>
              </w:rPr>
            </w:pPr>
          </w:p>
        </w:tc>
        <w:tc>
          <w:tcPr>
            <w:tcW w:w="2526" w:type="dxa"/>
            <w:gridSpan w:val="3"/>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执业资格证书号</w:t>
            </w:r>
          </w:p>
        </w:tc>
        <w:tc>
          <w:tcPr>
            <w:tcW w:w="1795" w:type="dxa"/>
            <w:vAlign w:val="center"/>
          </w:tcPr>
          <w:p w:rsidR="004C37DC" w:rsidRPr="005E0FAE" w:rsidRDefault="004C37DC" w:rsidP="001C02D9">
            <w:pPr>
              <w:spacing w:line="360" w:lineRule="atLeast"/>
              <w:ind w:rightChars="-50" w:right="-105"/>
              <w:jc w:val="center"/>
              <w:rPr>
                <w:rFonts w:ascii="宋体" w:hAnsi="宋体"/>
              </w:rPr>
            </w:pPr>
          </w:p>
        </w:tc>
      </w:tr>
      <w:tr w:rsidR="004C37DC" w:rsidRPr="005E0FAE" w:rsidTr="001C02D9">
        <w:trPr>
          <w:cantSplit/>
          <w:trHeight w:hRule="exact" w:val="503"/>
        </w:trPr>
        <w:tc>
          <w:tcPr>
            <w:tcW w:w="9178" w:type="dxa"/>
            <w:gridSpan w:val="7"/>
            <w:vAlign w:val="center"/>
          </w:tcPr>
          <w:p w:rsidR="004C37DC" w:rsidRPr="005E0FAE" w:rsidRDefault="004C37DC" w:rsidP="001C02D9">
            <w:pPr>
              <w:spacing w:line="360" w:lineRule="atLeast"/>
              <w:rPr>
                <w:rFonts w:ascii="宋体" w:hAnsi="宋体"/>
              </w:rPr>
            </w:pPr>
            <w:r w:rsidRPr="005E0FAE">
              <w:rPr>
                <w:rFonts w:ascii="宋体" w:hAnsi="宋体" w:hint="eastAsia"/>
              </w:rPr>
              <w:t>近三年承担项目情况</w:t>
            </w:r>
          </w:p>
        </w:tc>
      </w:tr>
      <w:tr w:rsidR="004C37DC" w:rsidRPr="005E0FAE" w:rsidTr="001C02D9">
        <w:trPr>
          <w:trHeight w:hRule="exact" w:val="503"/>
        </w:trPr>
        <w:tc>
          <w:tcPr>
            <w:tcW w:w="1360" w:type="dxa"/>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时间</w:t>
            </w:r>
          </w:p>
        </w:tc>
        <w:tc>
          <w:tcPr>
            <w:tcW w:w="3925" w:type="dxa"/>
            <w:gridSpan w:val="3"/>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类似项目名称</w:t>
            </w:r>
          </w:p>
        </w:tc>
        <w:tc>
          <w:tcPr>
            <w:tcW w:w="1515" w:type="dxa"/>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担任职务</w:t>
            </w:r>
          </w:p>
        </w:tc>
        <w:tc>
          <w:tcPr>
            <w:tcW w:w="2378" w:type="dxa"/>
            <w:gridSpan w:val="2"/>
            <w:vAlign w:val="center"/>
          </w:tcPr>
          <w:p w:rsidR="004C37DC" w:rsidRPr="005E0FAE" w:rsidRDefault="004C37DC" w:rsidP="001C02D9">
            <w:pPr>
              <w:spacing w:line="360" w:lineRule="atLeast"/>
              <w:jc w:val="center"/>
              <w:rPr>
                <w:rFonts w:ascii="宋体" w:hAnsi="宋体"/>
              </w:rPr>
            </w:pPr>
            <w:r w:rsidRPr="005E0FAE">
              <w:rPr>
                <w:rFonts w:ascii="宋体" w:hAnsi="宋体" w:hint="eastAsia"/>
              </w:rPr>
              <w:t>项目单位名称及电话</w:t>
            </w:r>
          </w:p>
        </w:tc>
      </w:tr>
      <w:tr w:rsidR="004C37DC" w:rsidRPr="005E0FAE" w:rsidTr="001C02D9">
        <w:trPr>
          <w:trHeight w:hRule="exact" w:val="503"/>
        </w:trPr>
        <w:tc>
          <w:tcPr>
            <w:tcW w:w="1360" w:type="dxa"/>
            <w:vAlign w:val="center"/>
          </w:tcPr>
          <w:p w:rsidR="004C37DC" w:rsidRPr="005E0FAE" w:rsidRDefault="004C37DC" w:rsidP="001C02D9">
            <w:pPr>
              <w:spacing w:line="360" w:lineRule="atLeast"/>
              <w:jc w:val="center"/>
              <w:rPr>
                <w:rFonts w:ascii="宋体" w:hAnsi="宋体"/>
              </w:rPr>
            </w:pPr>
          </w:p>
        </w:tc>
        <w:tc>
          <w:tcPr>
            <w:tcW w:w="3925" w:type="dxa"/>
            <w:gridSpan w:val="3"/>
            <w:vAlign w:val="center"/>
          </w:tcPr>
          <w:p w:rsidR="004C37DC" w:rsidRPr="005E0FAE" w:rsidRDefault="004C37DC" w:rsidP="001C02D9">
            <w:pPr>
              <w:spacing w:line="360" w:lineRule="atLeast"/>
              <w:jc w:val="center"/>
              <w:rPr>
                <w:rFonts w:ascii="宋体" w:hAnsi="宋体"/>
              </w:rPr>
            </w:pPr>
          </w:p>
        </w:tc>
        <w:tc>
          <w:tcPr>
            <w:tcW w:w="1515" w:type="dxa"/>
            <w:vAlign w:val="center"/>
          </w:tcPr>
          <w:p w:rsidR="004C37DC" w:rsidRPr="005E0FAE" w:rsidRDefault="004C37DC" w:rsidP="001C02D9">
            <w:pPr>
              <w:spacing w:line="360" w:lineRule="atLeast"/>
              <w:jc w:val="center"/>
              <w:rPr>
                <w:rFonts w:ascii="宋体" w:hAnsi="宋体"/>
              </w:rPr>
            </w:pPr>
          </w:p>
        </w:tc>
        <w:tc>
          <w:tcPr>
            <w:tcW w:w="2378" w:type="dxa"/>
            <w:gridSpan w:val="2"/>
            <w:vAlign w:val="center"/>
          </w:tcPr>
          <w:p w:rsidR="004C37DC" w:rsidRPr="005E0FAE" w:rsidRDefault="004C37DC" w:rsidP="001C02D9">
            <w:pPr>
              <w:spacing w:line="360" w:lineRule="atLeast"/>
              <w:jc w:val="center"/>
              <w:rPr>
                <w:rFonts w:ascii="宋体" w:hAnsi="宋体"/>
              </w:rPr>
            </w:pPr>
          </w:p>
        </w:tc>
      </w:tr>
      <w:tr w:rsidR="004C37DC" w:rsidRPr="005E0FAE" w:rsidTr="001C02D9">
        <w:trPr>
          <w:trHeight w:hRule="exact" w:val="503"/>
        </w:trPr>
        <w:tc>
          <w:tcPr>
            <w:tcW w:w="1360" w:type="dxa"/>
            <w:vAlign w:val="center"/>
          </w:tcPr>
          <w:p w:rsidR="004C37DC" w:rsidRPr="005E0FAE" w:rsidRDefault="004C37DC" w:rsidP="001C02D9">
            <w:pPr>
              <w:spacing w:line="360" w:lineRule="atLeast"/>
              <w:jc w:val="center"/>
              <w:rPr>
                <w:rFonts w:ascii="宋体" w:hAnsi="宋体"/>
              </w:rPr>
            </w:pPr>
          </w:p>
        </w:tc>
        <w:tc>
          <w:tcPr>
            <w:tcW w:w="3925" w:type="dxa"/>
            <w:gridSpan w:val="3"/>
            <w:vAlign w:val="center"/>
          </w:tcPr>
          <w:p w:rsidR="004C37DC" w:rsidRPr="005E0FAE" w:rsidRDefault="004C37DC" w:rsidP="001C02D9">
            <w:pPr>
              <w:spacing w:line="360" w:lineRule="atLeast"/>
              <w:jc w:val="center"/>
              <w:rPr>
                <w:rFonts w:ascii="宋体" w:hAnsi="宋体"/>
              </w:rPr>
            </w:pPr>
          </w:p>
        </w:tc>
        <w:tc>
          <w:tcPr>
            <w:tcW w:w="1515" w:type="dxa"/>
            <w:vAlign w:val="center"/>
          </w:tcPr>
          <w:p w:rsidR="004C37DC" w:rsidRPr="005E0FAE" w:rsidRDefault="004C37DC" w:rsidP="001C02D9">
            <w:pPr>
              <w:spacing w:line="360" w:lineRule="atLeast"/>
              <w:jc w:val="center"/>
              <w:rPr>
                <w:rFonts w:ascii="宋体" w:hAnsi="宋体"/>
              </w:rPr>
            </w:pPr>
          </w:p>
        </w:tc>
        <w:tc>
          <w:tcPr>
            <w:tcW w:w="2378" w:type="dxa"/>
            <w:gridSpan w:val="2"/>
            <w:vAlign w:val="center"/>
          </w:tcPr>
          <w:p w:rsidR="004C37DC" w:rsidRPr="005E0FAE" w:rsidRDefault="004C37DC" w:rsidP="001C02D9">
            <w:pPr>
              <w:spacing w:line="360" w:lineRule="atLeast"/>
              <w:jc w:val="center"/>
              <w:rPr>
                <w:rFonts w:ascii="宋体" w:hAnsi="宋体"/>
              </w:rPr>
            </w:pPr>
          </w:p>
        </w:tc>
      </w:tr>
      <w:tr w:rsidR="004C37DC" w:rsidRPr="005E0FAE" w:rsidTr="001C02D9">
        <w:trPr>
          <w:trHeight w:hRule="exact" w:val="503"/>
        </w:trPr>
        <w:tc>
          <w:tcPr>
            <w:tcW w:w="1360" w:type="dxa"/>
            <w:vAlign w:val="center"/>
          </w:tcPr>
          <w:p w:rsidR="004C37DC" w:rsidRPr="005E0FAE" w:rsidRDefault="004C37DC" w:rsidP="001C02D9">
            <w:pPr>
              <w:spacing w:line="360" w:lineRule="atLeast"/>
              <w:jc w:val="center"/>
              <w:rPr>
                <w:rFonts w:ascii="宋体" w:hAnsi="宋体"/>
              </w:rPr>
            </w:pPr>
          </w:p>
        </w:tc>
        <w:tc>
          <w:tcPr>
            <w:tcW w:w="3925" w:type="dxa"/>
            <w:gridSpan w:val="3"/>
            <w:vAlign w:val="center"/>
          </w:tcPr>
          <w:p w:rsidR="004C37DC" w:rsidRPr="005E0FAE" w:rsidRDefault="004C37DC" w:rsidP="001C02D9">
            <w:pPr>
              <w:spacing w:line="360" w:lineRule="atLeast"/>
              <w:jc w:val="center"/>
              <w:rPr>
                <w:rFonts w:ascii="宋体" w:hAnsi="宋体"/>
              </w:rPr>
            </w:pPr>
          </w:p>
        </w:tc>
        <w:tc>
          <w:tcPr>
            <w:tcW w:w="1515" w:type="dxa"/>
            <w:vAlign w:val="center"/>
          </w:tcPr>
          <w:p w:rsidR="004C37DC" w:rsidRPr="005E0FAE" w:rsidRDefault="004C37DC" w:rsidP="001C02D9">
            <w:pPr>
              <w:spacing w:line="360" w:lineRule="atLeast"/>
              <w:jc w:val="center"/>
              <w:rPr>
                <w:rFonts w:ascii="宋体" w:hAnsi="宋体"/>
              </w:rPr>
            </w:pPr>
          </w:p>
        </w:tc>
        <w:tc>
          <w:tcPr>
            <w:tcW w:w="2378" w:type="dxa"/>
            <w:gridSpan w:val="2"/>
            <w:vAlign w:val="center"/>
          </w:tcPr>
          <w:p w:rsidR="004C37DC" w:rsidRPr="005E0FAE" w:rsidRDefault="004C37DC" w:rsidP="001C02D9">
            <w:pPr>
              <w:spacing w:line="360" w:lineRule="atLeast"/>
              <w:jc w:val="center"/>
              <w:rPr>
                <w:rFonts w:ascii="宋体" w:hAnsi="宋体"/>
              </w:rPr>
            </w:pPr>
          </w:p>
        </w:tc>
      </w:tr>
      <w:tr w:rsidR="004C37DC" w:rsidRPr="005E0FAE" w:rsidTr="001C02D9">
        <w:trPr>
          <w:trHeight w:hRule="exact" w:val="503"/>
        </w:trPr>
        <w:tc>
          <w:tcPr>
            <w:tcW w:w="1360" w:type="dxa"/>
            <w:vAlign w:val="center"/>
          </w:tcPr>
          <w:p w:rsidR="004C37DC" w:rsidRPr="005E0FAE" w:rsidRDefault="004C37DC" w:rsidP="001C02D9">
            <w:pPr>
              <w:spacing w:line="360" w:lineRule="atLeast"/>
              <w:jc w:val="center"/>
              <w:rPr>
                <w:rFonts w:ascii="宋体" w:hAnsi="宋体"/>
              </w:rPr>
            </w:pPr>
          </w:p>
        </w:tc>
        <w:tc>
          <w:tcPr>
            <w:tcW w:w="3925" w:type="dxa"/>
            <w:gridSpan w:val="3"/>
            <w:vAlign w:val="center"/>
          </w:tcPr>
          <w:p w:rsidR="004C37DC" w:rsidRPr="005E0FAE" w:rsidRDefault="004C37DC" w:rsidP="001C02D9">
            <w:pPr>
              <w:spacing w:line="360" w:lineRule="atLeast"/>
              <w:jc w:val="center"/>
              <w:rPr>
                <w:rFonts w:ascii="宋体" w:hAnsi="宋体"/>
              </w:rPr>
            </w:pPr>
          </w:p>
        </w:tc>
        <w:tc>
          <w:tcPr>
            <w:tcW w:w="1515" w:type="dxa"/>
            <w:vAlign w:val="center"/>
          </w:tcPr>
          <w:p w:rsidR="004C37DC" w:rsidRPr="005E0FAE" w:rsidRDefault="004C37DC" w:rsidP="001C02D9">
            <w:pPr>
              <w:spacing w:line="360" w:lineRule="atLeast"/>
              <w:jc w:val="center"/>
              <w:rPr>
                <w:rFonts w:ascii="宋体" w:hAnsi="宋体"/>
              </w:rPr>
            </w:pPr>
          </w:p>
        </w:tc>
        <w:tc>
          <w:tcPr>
            <w:tcW w:w="2378" w:type="dxa"/>
            <w:gridSpan w:val="2"/>
            <w:vAlign w:val="center"/>
          </w:tcPr>
          <w:p w:rsidR="004C37DC" w:rsidRPr="005E0FAE" w:rsidRDefault="004C37DC" w:rsidP="001C02D9">
            <w:pPr>
              <w:spacing w:line="360" w:lineRule="atLeast"/>
              <w:jc w:val="center"/>
              <w:rPr>
                <w:rFonts w:ascii="宋体" w:hAnsi="宋体"/>
              </w:rPr>
            </w:pPr>
          </w:p>
        </w:tc>
      </w:tr>
    </w:tbl>
    <w:p w:rsidR="004C37DC" w:rsidRPr="005E0FAE" w:rsidRDefault="004C37DC" w:rsidP="004C37DC">
      <w:pPr>
        <w:spacing w:line="360" w:lineRule="atLeast"/>
        <w:rPr>
          <w:rFonts w:ascii="宋体" w:hAnsi="宋体"/>
        </w:rPr>
      </w:pPr>
      <w:r w:rsidRPr="005E0FAE">
        <w:rPr>
          <w:rFonts w:ascii="宋体" w:hAnsi="宋体" w:hint="eastAsia"/>
          <w:szCs w:val="21"/>
        </w:rPr>
        <w:t>说明</w:t>
      </w:r>
      <w:r w:rsidRPr="005E0FAE">
        <w:rPr>
          <w:rFonts w:ascii="宋体" w:hAnsi="宋体" w:hint="eastAsia"/>
        </w:rPr>
        <w:t>：</w:t>
      </w:r>
      <w:r w:rsidRPr="005E0FAE">
        <w:rPr>
          <w:rFonts w:ascii="宋体" w:hAnsi="宋体" w:hint="eastAsia"/>
          <w:szCs w:val="21"/>
        </w:rPr>
        <w:t>主要人员证书、</w:t>
      </w:r>
      <w:r w:rsidRPr="005E0FAE">
        <w:rPr>
          <w:rFonts w:ascii="宋体" w:hAnsi="宋体" w:hint="eastAsia"/>
        </w:rPr>
        <w:t>类似项目证明资料等按第二章第</w:t>
      </w:r>
      <w:r w:rsidRPr="005E0FAE">
        <w:rPr>
          <w:rFonts w:ascii="宋体" w:hAnsi="宋体" w:hint="eastAsia"/>
        </w:rPr>
        <w:t>41.1</w:t>
      </w:r>
      <w:r w:rsidRPr="005E0FAE">
        <w:rPr>
          <w:rFonts w:ascii="宋体" w:hAnsi="宋体" w:hint="eastAsia"/>
        </w:rPr>
        <w:t>款或第四章要求提供。</w:t>
      </w:r>
    </w:p>
    <w:p w:rsidR="004C37DC" w:rsidRPr="005E0FAE" w:rsidRDefault="004C37DC" w:rsidP="004C37DC">
      <w:pPr>
        <w:adjustRightInd w:val="0"/>
        <w:snapToGrid w:val="0"/>
        <w:rPr>
          <w:rFonts w:ascii="宋体" w:hAnsi="宋体"/>
          <w:szCs w:val="21"/>
        </w:rPr>
      </w:pPr>
    </w:p>
    <w:p w:rsidR="004C37DC" w:rsidRPr="005E0FAE" w:rsidRDefault="004C37DC" w:rsidP="004C37DC">
      <w:pPr>
        <w:pStyle w:val="a9"/>
        <w:adjustRightInd w:val="0"/>
        <w:snapToGrid w:val="0"/>
        <w:outlineLvl w:val="0"/>
        <w:rPr>
          <w:rFonts w:ascii="宋体" w:hAnsi="宋体"/>
          <w:bCs/>
          <w:sz w:val="21"/>
          <w:szCs w:val="21"/>
        </w:rPr>
      </w:pPr>
      <w:r w:rsidRPr="005E0FAE">
        <w:rPr>
          <w:rFonts w:ascii="宋体" w:hAnsi="宋体" w:hint="eastAsia"/>
          <w:sz w:val="21"/>
          <w:szCs w:val="21"/>
        </w:rPr>
        <w:t>供应商名称：</w:t>
      </w:r>
    </w:p>
    <w:p w:rsidR="004C37DC" w:rsidRPr="005E0FAE" w:rsidRDefault="004C37DC" w:rsidP="004C37DC">
      <w:pPr>
        <w:adjustRightInd w:val="0"/>
        <w:snapToGrid w:val="0"/>
        <w:outlineLvl w:val="0"/>
        <w:rPr>
          <w:rFonts w:ascii="宋体" w:hAnsi="宋体"/>
          <w:szCs w:val="21"/>
        </w:rPr>
      </w:pPr>
      <w:r w:rsidRPr="005E0FAE">
        <w:rPr>
          <w:rFonts w:ascii="宋体" w:hAnsi="宋体" w:hint="eastAsia"/>
          <w:szCs w:val="21"/>
        </w:rPr>
        <w:t>法定代表人或其委托代理人</w:t>
      </w:r>
      <w:r w:rsidRPr="005E0FAE">
        <w:rPr>
          <w:rFonts w:ascii="宋体" w:hAnsi="宋体" w:hint="eastAsia"/>
          <w:szCs w:val="21"/>
        </w:rPr>
        <w:t>(</w:t>
      </w:r>
      <w:r w:rsidRPr="005E0FAE">
        <w:rPr>
          <w:rFonts w:ascii="宋体" w:hAnsi="宋体" w:hint="eastAsia"/>
          <w:szCs w:val="21"/>
        </w:rPr>
        <w:t>签字</w:t>
      </w:r>
      <w:r w:rsidRPr="005E0FAE">
        <w:rPr>
          <w:rFonts w:ascii="宋体" w:hAnsi="宋体" w:hint="eastAsia"/>
          <w:szCs w:val="21"/>
        </w:rPr>
        <w:t>)</w:t>
      </w:r>
      <w:r w:rsidRPr="005E0FAE">
        <w:rPr>
          <w:rFonts w:ascii="宋体" w:hAnsi="宋体" w:hint="eastAsia"/>
          <w:szCs w:val="21"/>
        </w:rPr>
        <w:t>：</w:t>
      </w:r>
      <w:r w:rsidRPr="005E0FAE">
        <w:rPr>
          <w:rFonts w:ascii="宋体" w:hAnsi="宋体" w:hint="eastAsia"/>
          <w:szCs w:val="21"/>
        </w:rPr>
        <w:t>_</w:t>
      </w:r>
    </w:p>
    <w:p w:rsidR="004C37DC" w:rsidRPr="005E0FAE" w:rsidRDefault="004C37DC" w:rsidP="004C37DC">
      <w:pPr>
        <w:adjustRightInd w:val="0"/>
        <w:snapToGrid w:val="0"/>
        <w:rPr>
          <w:rFonts w:ascii="宋体" w:hAnsi="宋体"/>
          <w:sz w:val="24"/>
        </w:rPr>
      </w:pPr>
      <w:r w:rsidRPr="005E0FAE">
        <w:rPr>
          <w:rFonts w:ascii="宋体" w:hAnsi="宋体" w:hint="eastAsia"/>
          <w:szCs w:val="21"/>
        </w:rPr>
        <w:t>日期：年月日</w:t>
      </w: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F23604" w:rsidRPr="005E0FAE" w:rsidRDefault="00F23604">
      <w:pPr>
        <w:widowControl/>
        <w:spacing w:line="0" w:lineRule="atLeast"/>
        <w:ind w:left="720" w:hanging="720"/>
        <w:rPr>
          <w:rFonts w:ascii="宋体" w:hAnsi="宋体"/>
          <w:b/>
          <w:sz w:val="28"/>
          <w:szCs w:val="28"/>
        </w:rPr>
      </w:pPr>
      <w:r w:rsidRPr="005E0FAE">
        <w:rPr>
          <w:rFonts w:ascii="宋体" w:hAnsi="宋体"/>
          <w:b/>
          <w:sz w:val="28"/>
          <w:szCs w:val="28"/>
        </w:rPr>
        <w:br w:type="page"/>
      </w: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lastRenderedPageBreak/>
        <w:t>五、技术</w:t>
      </w:r>
      <w:r w:rsidRPr="005E0FAE">
        <w:rPr>
          <w:rFonts w:ascii="宋体" w:hAnsi="宋体" w:hint="eastAsia"/>
          <w:b/>
          <w:sz w:val="28"/>
          <w:szCs w:val="28"/>
        </w:rPr>
        <w:t>/</w:t>
      </w:r>
      <w:r w:rsidRPr="005E0FAE">
        <w:rPr>
          <w:rFonts w:ascii="宋体" w:hAnsi="宋体" w:hint="eastAsia"/>
          <w:b/>
          <w:sz w:val="28"/>
          <w:szCs w:val="28"/>
        </w:rPr>
        <w:t>商务响应与偏离表</w:t>
      </w:r>
    </w:p>
    <w:p w:rsidR="004C37DC" w:rsidRPr="005E0FAE" w:rsidRDefault="004C37DC" w:rsidP="004C37DC">
      <w:pPr>
        <w:adjustRightInd w:val="0"/>
        <w:snapToGrid w:val="0"/>
        <w:ind w:leftChars="-42" w:left="-88" w:firstLineChars="150" w:firstLine="360"/>
        <w:rPr>
          <w:rFonts w:ascii="宋体" w:hAnsi="宋体"/>
          <w:sz w:val="24"/>
          <w:u w:val="single"/>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634"/>
        <w:gridCol w:w="1685"/>
        <w:gridCol w:w="1948"/>
        <w:gridCol w:w="2600"/>
        <w:gridCol w:w="1214"/>
        <w:gridCol w:w="661"/>
      </w:tblGrid>
      <w:tr w:rsidR="004C37DC" w:rsidRPr="005E0FAE" w:rsidTr="001C02D9">
        <w:trPr>
          <w:trHeight w:val="504"/>
          <w:jc w:val="center"/>
        </w:trPr>
        <w:tc>
          <w:tcPr>
            <w:tcW w:w="634" w:type="dxa"/>
            <w:vAlign w:val="center"/>
          </w:tcPr>
          <w:p w:rsidR="004C37DC" w:rsidRPr="005E0FAE" w:rsidRDefault="004C37DC" w:rsidP="001C02D9">
            <w:pPr>
              <w:adjustRightInd w:val="0"/>
              <w:snapToGrid w:val="0"/>
              <w:ind w:leftChars="-42" w:left="-88"/>
              <w:jc w:val="center"/>
              <w:rPr>
                <w:rFonts w:ascii="宋体" w:hAnsi="宋体"/>
                <w:bCs/>
                <w:sz w:val="24"/>
              </w:rPr>
            </w:pPr>
            <w:r w:rsidRPr="005E0FAE">
              <w:rPr>
                <w:rFonts w:ascii="宋体" w:hAnsi="宋体" w:hint="eastAsia"/>
                <w:bCs/>
                <w:sz w:val="24"/>
              </w:rPr>
              <w:t>序号</w:t>
            </w:r>
          </w:p>
        </w:tc>
        <w:tc>
          <w:tcPr>
            <w:tcW w:w="1685" w:type="dxa"/>
            <w:vAlign w:val="center"/>
          </w:tcPr>
          <w:p w:rsidR="004C37DC" w:rsidRPr="005E0FAE" w:rsidRDefault="004C37DC" w:rsidP="001C02D9">
            <w:pPr>
              <w:adjustRightInd w:val="0"/>
              <w:snapToGrid w:val="0"/>
              <w:ind w:leftChars="-42" w:left="-88"/>
              <w:jc w:val="center"/>
              <w:rPr>
                <w:rFonts w:ascii="宋体" w:hAnsi="宋体"/>
                <w:sz w:val="24"/>
              </w:rPr>
            </w:pPr>
            <w:r w:rsidRPr="005E0FAE">
              <w:rPr>
                <w:rFonts w:ascii="宋体" w:hAnsi="宋体" w:hint="eastAsia"/>
                <w:sz w:val="24"/>
              </w:rPr>
              <w:t>磋商文件条目号</w:t>
            </w:r>
          </w:p>
        </w:tc>
        <w:tc>
          <w:tcPr>
            <w:tcW w:w="1948" w:type="dxa"/>
            <w:vAlign w:val="center"/>
          </w:tcPr>
          <w:p w:rsidR="004C37DC" w:rsidRPr="005E0FAE" w:rsidRDefault="004C37DC" w:rsidP="001C02D9">
            <w:pPr>
              <w:adjustRightInd w:val="0"/>
              <w:snapToGrid w:val="0"/>
              <w:ind w:leftChars="-42" w:left="-88"/>
              <w:jc w:val="center"/>
              <w:rPr>
                <w:rFonts w:ascii="宋体" w:hAnsi="宋体"/>
                <w:sz w:val="24"/>
              </w:rPr>
            </w:pPr>
            <w:r w:rsidRPr="005E0FAE">
              <w:rPr>
                <w:rFonts w:ascii="宋体" w:hAnsi="宋体" w:hint="eastAsia"/>
                <w:sz w:val="24"/>
              </w:rPr>
              <w:t>采购规格</w:t>
            </w:r>
            <w:r w:rsidRPr="005E0FAE">
              <w:rPr>
                <w:rFonts w:ascii="宋体" w:hAnsi="宋体" w:hint="eastAsia"/>
                <w:sz w:val="24"/>
              </w:rPr>
              <w:t>/</w:t>
            </w:r>
            <w:r w:rsidRPr="005E0FAE">
              <w:rPr>
                <w:rFonts w:ascii="宋体" w:hAnsi="宋体" w:hint="eastAsia"/>
                <w:sz w:val="24"/>
              </w:rPr>
              <w:t>商务条款</w:t>
            </w:r>
          </w:p>
        </w:tc>
        <w:tc>
          <w:tcPr>
            <w:tcW w:w="2600" w:type="dxa"/>
            <w:vAlign w:val="center"/>
          </w:tcPr>
          <w:p w:rsidR="004C37DC" w:rsidRPr="005E0FAE" w:rsidRDefault="004C37DC" w:rsidP="001C02D9">
            <w:pPr>
              <w:adjustRightInd w:val="0"/>
              <w:snapToGrid w:val="0"/>
              <w:ind w:leftChars="-42" w:left="-88"/>
              <w:jc w:val="center"/>
              <w:rPr>
                <w:rFonts w:ascii="宋体" w:hAnsi="宋体"/>
                <w:sz w:val="24"/>
              </w:rPr>
            </w:pPr>
            <w:r w:rsidRPr="005E0FAE">
              <w:rPr>
                <w:rFonts w:ascii="宋体" w:hAnsi="宋体" w:hint="eastAsia"/>
                <w:sz w:val="24"/>
              </w:rPr>
              <w:t>响应文件的规格</w:t>
            </w:r>
            <w:r w:rsidRPr="005E0FAE">
              <w:rPr>
                <w:rFonts w:ascii="宋体" w:hAnsi="宋体" w:hint="eastAsia"/>
                <w:sz w:val="24"/>
              </w:rPr>
              <w:t>/</w:t>
            </w:r>
            <w:r w:rsidRPr="005E0FAE">
              <w:rPr>
                <w:rFonts w:ascii="宋体" w:hAnsi="宋体" w:hint="eastAsia"/>
                <w:sz w:val="24"/>
              </w:rPr>
              <w:t>商务条款</w:t>
            </w:r>
          </w:p>
        </w:tc>
        <w:tc>
          <w:tcPr>
            <w:tcW w:w="1214" w:type="dxa"/>
            <w:vAlign w:val="center"/>
          </w:tcPr>
          <w:p w:rsidR="004C37DC" w:rsidRPr="005E0FAE" w:rsidRDefault="004C37DC" w:rsidP="001C02D9">
            <w:pPr>
              <w:adjustRightInd w:val="0"/>
              <w:snapToGrid w:val="0"/>
              <w:ind w:leftChars="-42" w:left="-88"/>
              <w:jc w:val="center"/>
              <w:rPr>
                <w:rFonts w:ascii="宋体" w:hAnsi="宋体"/>
                <w:sz w:val="24"/>
              </w:rPr>
            </w:pPr>
            <w:r w:rsidRPr="005E0FAE">
              <w:rPr>
                <w:rFonts w:ascii="宋体" w:hAnsi="宋体" w:hint="eastAsia"/>
                <w:sz w:val="24"/>
              </w:rPr>
              <w:t>响应与偏离</w:t>
            </w:r>
          </w:p>
        </w:tc>
        <w:tc>
          <w:tcPr>
            <w:tcW w:w="661" w:type="dxa"/>
            <w:vAlign w:val="center"/>
          </w:tcPr>
          <w:p w:rsidR="004C37DC" w:rsidRPr="005E0FAE" w:rsidRDefault="004C37DC" w:rsidP="001C02D9">
            <w:pPr>
              <w:adjustRightInd w:val="0"/>
              <w:snapToGrid w:val="0"/>
              <w:ind w:leftChars="-42" w:left="-88"/>
              <w:jc w:val="center"/>
              <w:rPr>
                <w:rFonts w:ascii="宋体" w:hAnsi="宋体"/>
                <w:sz w:val="24"/>
              </w:rPr>
            </w:pPr>
            <w:r w:rsidRPr="005E0FAE">
              <w:rPr>
                <w:rFonts w:ascii="宋体" w:hAnsi="宋体" w:hint="eastAsia"/>
                <w:sz w:val="24"/>
              </w:rPr>
              <w:t>说明</w:t>
            </w:r>
          </w:p>
        </w:tc>
      </w:tr>
      <w:tr w:rsidR="004C37DC" w:rsidRPr="005E0FAE" w:rsidTr="001C02D9">
        <w:trPr>
          <w:trHeight w:val="505"/>
          <w:jc w:val="center"/>
        </w:trPr>
        <w:tc>
          <w:tcPr>
            <w:tcW w:w="634" w:type="dxa"/>
          </w:tcPr>
          <w:p w:rsidR="004C37DC" w:rsidRPr="005E0FAE" w:rsidRDefault="004C37DC" w:rsidP="001C02D9">
            <w:pPr>
              <w:adjustRightInd w:val="0"/>
              <w:snapToGrid w:val="0"/>
              <w:ind w:leftChars="-42" w:left="-88"/>
              <w:jc w:val="center"/>
              <w:rPr>
                <w:rFonts w:ascii="宋体" w:hAnsi="宋体"/>
                <w:sz w:val="24"/>
              </w:rPr>
            </w:pPr>
          </w:p>
        </w:tc>
        <w:tc>
          <w:tcPr>
            <w:tcW w:w="1685" w:type="dxa"/>
            <w:vAlign w:val="center"/>
          </w:tcPr>
          <w:p w:rsidR="004C37DC" w:rsidRPr="005E0FAE" w:rsidRDefault="004C37DC" w:rsidP="001C02D9">
            <w:pPr>
              <w:adjustRightInd w:val="0"/>
              <w:snapToGrid w:val="0"/>
              <w:ind w:leftChars="-42" w:left="-88"/>
              <w:jc w:val="center"/>
              <w:rPr>
                <w:rFonts w:ascii="宋体" w:hAnsi="宋体"/>
                <w:sz w:val="24"/>
              </w:rPr>
            </w:pPr>
          </w:p>
        </w:tc>
        <w:tc>
          <w:tcPr>
            <w:tcW w:w="1948" w:type="dxa"/>
            <w:vAlign w:val="center"/>
          </w:tcPr>
          <w:p w:rsidR="004C37DC" w:rsidRPr="005E0FAE" w:rsidRDefault="004C37DC" w:rsidP="001C02D9">
            <w:pPr>
              <w:adjustRightInd w:val="0"/>
              <w:snapToGrid w:val="0"/>
              <w:ind w:leftChars="-42" w:left="-88"/>
              <w:jc w:val="center"/>
              <w:rPr>
                <w:rFonts w:ascii="宋体" w:hAnsi="宋体"/>
                <w:sz w:val="24"/>
              </w:rPr>
            </w:pPr>
          </w:p>
        </w:tc>
        <w:tc>
          <w:tcPr>
            <w:tcW w:w="2600" w:type="dxa"/>
            <w:vAlign w:val="center"/>
          </w:tcPr>
          <w:p w:rsidR="004C37DC" w:rsidRPr="005E0FAE" w:rsidRDefault="004C37DC" w:rsidP="001C02D9">
            <w:pPr>
              <w:adjustRightInd w:val="0"/>
              <w:snapToGrid w:val="0"/>
              <w:ind w:leftChars="-42" w:left="-88"/>
              <w:jc w:val="center"/>
              <w:rPr>
                <w:rFonts w:ascii="宋体" w:hAnsi="宋体"/>
                <w:sz w:val="24"/>
              </w:rPr>
            </w:pPr>
          </w:p>
        </w:tc>
        <w:tc>
          <w:tcPr>
            <w:tcW w:w="1214" w:type="dxa"/>
            <w:vAlign w:val="center"/>
          </w:tcPr>
          <w:p w:rsidR="004C37DC" w:rsidRPr="005E0FAE" w:rsidRDefault="004C37DC" w:rsidP="001C02D9">
            <w:pPr>
              <w:adjustRightInd w:val="0"/>
              <w:snapToGrid w:val="0"/>
              <w:ind w:leftChars="-42" w:left="-88"/>
              <w:jc w:val="center"/>
              <w:rPr>
                <w:rFonts w:ascii="宋体" w:hAnsi="宋体"/>
                <w:sz w:val="24"/>
              </w:rPr>
            </w:pPr>
          </w:p>
        </w:tc>
        <w:tc>
          <w:tcPr>
            <w:tcW w:w="661" w:type="dxa"/>
            <w:vAlign w:val="center"/>
          </w:tcPr>
          <w:p w:rsidR="004C37DC" w:rsidRPr="005E0FAE" w:rsidRDefault="004C37DC" w:rsidP="001C02D9">
            <w:pPr>
              <w:adjustRightInd w:val="0"/>
              <w:snapToGrid w:val="0"/>
              <w:ind w:leftChars="-42" w:left="-88"/>
              <w:jc w:val="center"/>
              <w:rPr>
                <w:rFonts w:ascii="宋体" w:hAnsi="宋体"/>
                <w:sz w:val="24"/>
              </w:rPr>
            </w:pPr>
          </w:p>
        </w:tc>
      </w:tr>
      <w:tr w:rsidR="004C37DC" w:rsidRPr="005E0FAE" w:rsidTr="001C02D9">
        <w:trPr>
          <w:trHeight w:val="505"/>
          <w:jc w:val="center"/>
        </w:trPr>
        <w:tc>
          <w:tcPr>
            <w:tcW w:w="634" w:type="dxa"/>
          </w:tcPr>
          <w:p w:rsidR="004C37DC" w:rsidRPr="005E0FAE" w:rsidRDefault="004C37DC" w:rsidP="001C02D9">
            <w:pPr>
              <w:adjustRightInd w:val="0"/>
              <w:snapToGrid w:val="0"/>
              <w:ind w:leftChars="-42" w:left="-88"/>
              <w:jc w:val="center"/>
              <w:rPr>
                <w:rFonts w:ascii="宋体" w:hAnsi="宋体"/>
                <w:sz w:val="24"/>
              </w:rPr>
            </w:pPr>
          </w:p>
        </w:tc>
        <w:tc>
          <w:tcPr>
            <w:tcW w:w="1685" w:type="dxa"/>
            <w:vAlign w:val="center"/>
          </w:tcPr>
          <w:p w:rsidR="004C37DC" w:rsidRPr="005E0FAE" w:rsidRDefault="004C37DC" w:rsidP="001C02D9">
            <w:pPr>
              <w:adjustRightInd w:val="0"/>
              <w:snapToGrid w:val="0"/>
              <w:ind w:leftChars="-42" w:left="-88"/>
              <w:jc w:val="center"/>
              <w:rPr>
                <w:rFonts w:ascii="宋体" w:hAnsi="宋体"/>
                <w:sz w:val="24"/>
              </w:rPr>
            </w:pPr>
          </w:p>
        </w:tc>
        <w:tc>
          <w:tcPr>
            <w:tcW w:w="1948" w:type="dxa"/>
            <w:vAlign w:val="center"/>
          </w:tcPr>
          <w:p w:rsidR="004C37DC" w:rsidRPr="005E0FAE" w:rsidRDefault="004C37DC" w:rsidP="001C02D9">
            <w:pPr>
              <w:adjustRightInd w:val="0"/>
              <w:snapToGrid w:val="0"/>
              <w:ind w:leftChars="-42" w:left="-88"/>
              <w:jc w:val="center"/>
              <w:rPr>
                <w:rFonts w:ascii="宋体" w:hAnsi="宋体"/>
                <w:sz w:val="24"/>
              </w:rPr>
            </w:pPr>
          </w:p>
        </w:tc>
        <w:tc>
          <w:tcPr>
            <w:tcW w:w="2600" w:type="dxa"/>
            <w:vAlign w:val="center"/>
          </w:tcPr>
          <w:p w:rsidR="004C37DC" w:rsidRPr="005E0FAE" w:rsidRDefault="004C37DC" w:rsidP="001C02D9">
            <w:pPr>
              <w:adjustRightInd w:val="0"/>
              <w:snapToGrid w:val="0"/>
              <w:ind w:leftChars="-42" w:left="-88"/>
              <w:jc w:val="center"/>
              <w:rPr>
                <w:rFonts w:ascii="宋体" w:hAnsi="宋体"/>
                <w:sz w:val="24"/>
              </w:rPr>
            </w:pPr>
          </w:p>
        </w:tc>
        <w:tc>
          <w:tcPr>
            <w:tcW w:w="1214" w:type="dxa"/>
            <w:vAlign w:val="center"/>
          </w:tcPr>
          <w:p w:rsidR="004C37DC" w:rsidRPr="005E0FAE" w:rsidRDefault="004C37DC" w:rsidP="001C02D9">
            <w:pPr>
              <w:adjustRightInd w:val="0"/>
              <w:snapToGrid w:val="0"/>
              <w:ind w:leftChars="-42" w:left="-88"/>
              <w:jc w:val="center"/>
              <w:rPr>
                <w:rFonts w:ascii="宋体" w:hAnsi="宋体"/>
                <w:sz w:val="24"/>
              </w:rPr>
            </w:pPr>
          </w:p>
        </w:tc>
        <w:tc>
          <w:tcPr>
            <w:tcW w:w="661" w:type="dxa"/>
            <w:vAlign w:val="center"/>
          </w:tcPr>
          <w:p w:rsidR="004C37DC" w:rsidRPr="005E0FAE" w:rsidRDefault="004C37DC" w:rsidP="001C02D9">
            <w:pPr>
              <w:adjustRightInd w:val="0"/>
              <w:snapToGrid w:val="0"/>
              <w:ind w:leftChars="-42" w:left="-88"/>
              <w:jc w:val="center"/>
              <w:rPr>
                <w:rFonts w:ascii="宋体" w:hAnsi="宋体"/>
                <w:sz w:val="24"/>
              </w:rPr>
            </w:pPr>
          </w:p>
        </w:tc>
      </w:tr>
      <w:tr w:rsidR="004C37DC" w:rsidRPr="005E0FAE" w:rsidTr="001C02D9">
        <w:trPr>
          <w:trHeight w:val="505"/>
          <w:jc w:val="center"/>
        </w:trPr>
        <w:tc>
          <w:tcPr>
            <w:tcW w:w="634" w:type="dxa"/>
          </w:tcPr>
          <w:p w:rsidR="004C37DC" w:rsidRPr="005E0FAE" w:rsidRDefault="004C37DC" w:rsidP="001C02D9">
            <w:pPr>
              <w:adjustRightInd w:val="0"/>
              <w:snapToGrid w:val="0"/>
              <w:ind w:leftChars="-42" w:left="-88"/>
              <w:jc w:val="center"/>
              <w:rPr>
                <w:rFonts w:ascii="宋体" w:hAnsi="宋体"/>
                <w:sz w:val="24"/>
              </w:rPr>
            </w:pPr>
          </w:p>
        </w:tc>
        <w:tc>
          <w:tcPr>
            <w:tcW w:w="1685" w:type="dxa"/>
            <w:vAlign w:val="center"/>
          </w:tcPr>
          <w:p w:rsidR="004C37DC" w:rsidRPr="005E0FAE" w:rsidRDefault="004C37DC" w:rsidP="001C02D9">
            <w:pPr>
              <w:adjustRightInd w:val="0"/>
              <w:snapToGrid w:val="0"/>
              <w:ind w:leftChars="-42" w:left="-88"/>
              <w:jc w:val="center"/>
              <w:rPr>
                <w:rFonts w:ascii="宋体" w:hAnsi="宋体"/>
                <w:sz w:val="24"/>
              </w:rPr>
            </w:pPr>
          </w:p>
        </w:tc>
        <w:tc>
          <w:tcPr>
            <w:tcW w:w="1948" w:type="dxa"/>
            <w:vAlign w:val="center"/>
          </w:tcPr>
          <w:p w:rsidR="004C37DC" w:rsidRPr="005E0FAE" w:rsidRDefault="004C37DC" w:rsidP="001C02D9">
            <w:pPr>
              <w:adjustRightInd w:val="0"/>
              <w:snapToGrid w:val="0"/>
              <w:ind w:leftChars="-42" w:left="-88"/>
              <w:jc w:val="center"/>
              <w:rPr>
                <w:rFonts w:ascii="宋体" w:hAnsi="宋体"/>
                <w:sz w:val="24"/>
              </w:rPr>
            </w:pPr>
          </w:p>
        </w:tc>
        <w:tc>
          <w:tcPr>
            <w:tcW w:w="2600" w:type="dxa"/>
            <w:vAlign w:val="center"/>
          </w:tcPr>
          <w:p w:rsidR="004C37DC" w:rsidRPr="005E0FAE" w:rsidRDefault="004C37DC" w:rsidP="001C02D9">
            <w:pPr>
              <w:adjustRightInd w:val="0"/>
              <w:snapToGrid w:val="0"/>
              <w:ind w:leftChars="-42" w:left="-88"/>
              <w:jc w:val="center"/>
              <w:rPr>
                <w:rFonts w:ascii="宋体" w:hAnsi="宋体"/>
                <w:sz w:val="24"/>
              </w:rPr>
            </w:pPr>
          </w:p>
        </w:tc>
        <w:tc>
          <w:tcPr>
            <w:tcW w:w="1214" w:type="dxa"/>
            <w:vAlign w:val="center"/>
          </w:tcPr>
          <w:p w:rsidR="004C37DC" w:rsidRPr="005E0FAE" w:rsidRDefault="004C37DC" w:rsidP="001C02D9">
            <w:pPr>
              <w:adjustRightInd w:val="0"/>
              <w:snapToGrid w:val="0"/>
              <w:ind w:leftChars="-42" w:left="-88"/>
              <w:jc w:val="center"/>
              <w:rPr>
                <w:rFonts w:ascii="宋体" w:hAnsi="宋体"/>
                <w:sz w:val="24"/>
              </w:rPr>
            </w:pPr>
          </w:p>
        </w:tc>
        <w:tc>
          <w:tcPr>
            <w:tcW w:w="661" w:type="dxa"/>
            <w:vAlign w:val="center"/>
          </w:tcPr>
          <w:p w:rsidR="004C37DC" w:rsidRPr="005E0FAE" w:rsidRDefault="004C37DC" w:rsidP="001C02D9">
            <w:pPr>
              <w:adjustRightInd w:val="0"/>
              <w:snapToGrid w:val="0"/>
              <w:ind w:leftChars="-42" w:left="-88"/>
              <w:jc w:val="center"/>
              <w:rPr>
                <w:rFonts w:ascii="宋体" w:hAnsi="宋体"/>
                <w:sz w:val="24"/>
              </w:rPr>
            </w:pPr>
          </w:p>
        </w:tc>
      </w:tr>
      <w:tr w:rsidR="004C37DC" w:rsidRPr="005E0FAE" w:rsidTr="001C02D9">
        <w:trPr>
          <w:trHeight w:val="505"/>
          <w:jc w:val="center"/>
        </w:trPr>
        <w:tc>
          <w:tcPr>
            <w:tcW w:w="634" w:type="dxa"/>
          </w:tcPr>
          <w:p w:rsidR="004C37DC" w:rsidRPr="005E0FAE" w:rsidRDefault="004C37DC" w:rsidP="001C02D9">
            <w:pPr>
              <w:adjustRightInd w:val="0"/>
              <w:snapToGrid w:val="0"/>
              <w:ind w:leftChars="-42" w:left="-88"/>
              <w:jc w:val="center"/>
              <w:rPr>
                <w:rFonts w:ascii="宋体" w:hAnsi="宋体"/>
                <w:sz w:val="24"/>
              </w:rPr>
            </w:pPr>
          </w:p>
        </w:tc>
        <w:tc>
          <w:tcPr>
            <w:tcW w:w="1685" w:type="dxa"/>
            <w:vAlign w:val="center"/>
          </w:tcPr>
          <w:p w:rsidR="004C37DC" w:rsidRPr="005E0FAE" w:rsidRDefault="004C37DC" w:rsidP="001C02D9">
            <w:pPr>
              <w:adjustRightInd w:val="0"/>
              <w:snapToGrid w:val="0"/>
              <w:ind w:leftChars="-42" w:left="-88"/>
              <w:jc w:val="center"/>
              <w:rPr>
                <w:rFonts w:ascii="宋体" w:hAnsi="宋体"/>
                <w:sz w:val="24"/>
              </w:rPr>
            </w:pPr>
          </w:p>
        </w:tc>
        <w:tc>
          <w:tcPr>
            <w:tcW w:w="1948" w:type="dxa"/>
            <w:vAlign w:val="center"/>
          </w:tcPr>
          <w:p w:rsidR="004C37DC" w:rsidRPr="005E0FAE" w:rsidRDefault="004C37DC" w:rsidP="001C02D9">
            <w:pPr>
              <w:adjustRightInd w:val="0"/>
              <w:snapToGrid w:val="0"/>
              <w:ind w:leftChars="-42" w:left="-88"/>
              <w:jc w:val="center"/>
              <w:rPr>
                <w:rFonts w:ascii="宋体" w:hAnsi="宋体"/>
                <w:sz w:val="24"/>
              </w:rPr>
            </w:pPr>
          </w:p>
        </w:tc>
        <w:tc>
          <w:tcPr>
            <w:tcW w:w="2600" w:type="dxa"/>
            <w:vAlign w:val="center"/>
          </w:tcPr>
          <w:p w:rsidR="004C37DC" w:rsidRPr="005E0FAE" w:rsidRDefault="004C37DC" w:rsidP="001C02D9">
            <w:pPr>
              <w:adjustRightInd w:val="0"/>
              <w:snapToGrid w:val="0"/>
              <w:ind w:leftChars="-42" w:left="-88"/>
              <w:jc w:val="center"/>
              <w:rPr>
                <w:rFonts w:ascii="宋体" w:hAnsi="宋体"/>
                <w:sz w:val="24"/>
              </w:rPr>
            </w:pPr>
          </w:p>
        </w:tc>
        <w:tc>
          <w:tcPr>
            <w:tcW w:w="1214" w:type="dxa"/>
            <w:vAlign w:val="center"/>
          </w:tcPr>
          <w:p w:rsidR="004C37DC" w:rsidRPr="005E0FAE" w:rsidRDefault="004C37DC" w:rsidP="001C02D9">
            <w:pPr>
              <w:adjustRightInd w:val="0"/>
              <w:snapToGrid w:val="0"/>
              <w:ind w:leftChars="-42" w:left="-88"/>
              <w:jc w:val="center"/>
              <w:rPr>
                <w:rFonts w:ascii="宋体" w:hAnsi="宋体"/>
                <w:sz w:val="24"/>
              </w:rPr>
            </w:pPr>
          </w:p>
        </w:tc>
        <w:tc>
          <w:tcPr>
            <w:tcW w:w="661" w:type="dxa"/>
            <w:vAlign w:val="center"/>
          </w:tcPr>
          <w:p w:rsidR="004C37DC" w:rsidRPr="005E0FAE" w:rsidRDefault="004C37DC" w:rsidP="001C02D9">
            <w:pPr>
              <w:adjustRightInd w:val="0"/>
              <w:snapToGrid w:val="0"/>
              <w:ind w:leftChars="-42" w:left="-88"/>
              <w:jc w:val="center"/>
              <w:rPr>
                <w:rFonts w:ascii="宋体" w:hAnsi="宋体"/>
                <w:sz w:val="24"/>
              </w:rPr>
            </w:pPr>
          </w:p>
        </w:tc>
      </w:tr>
      <w:tr w:rsidR="004C37DC" w:rsidRPr="005E0FAE" w:rsidTr="001C02D9">
        <w:trPr>
          <w:trHeight w:val="505"/>
          <w:jc w:val="center"/>
        </w:trPr>
        <w:tc>
          <w:tcPr>
            <w:tcW w:w="634" w:type="dxa"/>
          </w:tcPr>
          <w:p w:rsidR="004C37DC" w:rsidRPr="005E0FAE" w:rsidRDefault="004C37DC" w:rsidP="001C02D9">
            <w:pPr>
              <w:adjustRightInd w:val="0"/>
              <w:snapToGrid w:val="0"/>
              <w:ind w:leftChars="-42" w:left="-88"/>
              <w:jc w:val="center"/>
              <w:rPr>
                <w:rFonts w:ascii="宋体" w:hAnsi="宋体"/>
                <w:sz w:val="24"/>
              </w:rPr>
            </w:pPr>
          </w:p>
        </w:tc>
        <w:tc>
          <w:tcPr>
            <w:tcW w:w="1685" w:type="dxa"/>
            <w:vAlign w:val="center"/>
          </w:tcPr>
          <w:p w:rsidR="004C37DC" w:rsidRPr="005E0FAE" w:rsidRDefault="004C37DC" w:rsidP="001C02D9">
            <w:pPr>
              <w:adjustRightInd w:val="0"/>
              <w:snapToGrid w:val="0"/>
              <w:ind w:leftChars="-42" w:left="-88"/>
              <w:jc w:val="center"/>
              <w:rPr>
                <w:rFonts w:ascii="宋体" w:hAnsi="宋体"/>
                <w:sz w:val="24"/>
              </w:rPr>
            </w:pPr>
          </w:p>
        </w:tc>
        <w:tc>
          <w:tcPr>
            <w:tcW w:w="1948" w:type="dxa"/>
            <w:vAlign w:val="center"/>
          </w:tcPr>
          <w:p w:rsidR="004C37DC" w:rsidRPr="005E0FAE" w:rsidRDefault="004C37DC" w:rsidP="001C02D9">
            <w:pPr>
              <w:adjustRightInd w:val="0"/>
              <w:snapToGrid w:val="0"/>
              <w:ind w:leftChars="-42" w:left="-88"/>
              <w:jc w:val="center"/>
              <w:rPr>
                <w:rFonts w:ascii="宋体" w:hAnsi="宋体"/>
                <w:sz w:val="24"/>
              </w:rPr>
            </w:pPr>
          </w:p>
        </w:tc>
        <w:tc>
          <w:tcPr>
            <w:tcW w:w="2600" w:type="dxa"/>
            <w:vAlign w:val="center"/>
          </w:tcPr>
          <w:p w:rsidR="004C37DC" w:rsidRPr="005E0FAE" w:rsidRDefault="004C37DC" w:rsidP="001C02D9">
            <w:pPr>
              <w:adjustRightInd w:val="0"/>
              <w:snapToGrid w:val="0"/>
              <w:ind w:leftChars="-42" w:left="-88"/>
              <w:jc w:val="center"/>
              <w:rPr>
                <w:rFonts w:ascii="宋体" w:hAnsi="宋体"/>
                <w:sz w:val="24"/>
              </w:rPr>
            </w:pPr>
          </w:p>
        </w:tc>
        <w:tc>
          <w:tcPr>
            <w:tcW w:w="1214" w:type="dxa"/>
            <w:vAlign w:val="center"/>
          </w:tcPr>
          <w:p w:rsidR="004C37DC" w:rsidRPr="005E0FAE" w:rsidRDefault="004C37DC" w:rsidP="001C02D9">
            <w:pPr>
              <w:adjustRightInd w:val="0"/>
              <w:snapToGrid w:val="0"/>
              <w:ind w:leftChars="-42" w:left="-88"/>
              <w:jc w:val="center"/>
              <w:rPr>
                <w:rFonts w:ascii="宋体" w:hAnsi="宋体"/>
                <w:sz w:val="24"/>
              </w:rPr>
            </w:pPr>
          </w:p>
        </w:tc>
        <w:tc>
          <w:tcPr>
            <w:tcW w:w="661" w:type="dxa"/>
            <w:vAlign w:val="center"/>
          </w:tcPr>
          <w:p w:rsidR="004C37DC" w:rsidRPr="005E0FAE" w:rsidRDefault="004C37DC" w:rsidP="001C02D9">
            <w:pPr>
              <w:adjustRightInd w:val="0"/>
              <w:snapToGrid w:val="0"/>
              <w:ind w:leftChars="-42" w:left="-88"/>
              <w:jc w:val="center"/>
              <w:rPr>
                <w:rFonts w:ascii="宋体" w:hAnsi="宋体"/>
                <w:sz w:val="24"/>
              </w:rPr>
            </w:pPr>
          </w:p>
        </w:tc>
      </w:tr>
    </w:tbl>
    <w:p w:rsidR="004C37DC" w:rsidRPr="005E0FAE" w:rsidRDefault="004C37DC" w:rsidP="004C37DC">
      <w:pPr>
        <w:adjustRightInd w:val="0"/>
        <w:snapToGrid w:val="0"/>
        <w:ind w:leftChars="-42" w:left="-88"/>
        <w:rPr>
          <w:rFonts w:ascii="宋体" w:hAnsi="宋体"/>
          <w:sz w:val="24"/>
        </w:rPr>
      </w:pPr>
      <w:r w:rsidRPr="005E0FAE">
        <w:rPr>
          <w:rFonts w:ascii="宋体" w:hAnsi="宋体" w:hint="eastAsia"/>
          <w:sz w:val="24"/>
        </w:rPr>
        <w:t>说明：</w:t>
      </w:r>
      <w:r w:rsidRPr="005E0FAE">
        <w:rPr>
          <w:rFonts w:ascii="宋体" w:hAnsi="宋体" w:hint="eastAsia"/>
          <w:sz w:val="24"/>
        </w:rPr>
        <w:t>1</w:t>
      </w:r>
      <w:r w:rsidRPr="005E0FAE">
        <w:rPr>
          <w:rFonts w:ascii="宋体" w:hAnsi="宋体" w:hint="eastAsia"/>
          <w:sz w:val="24"/>
        </w:rPr>
        <w:t>、“响应与偏离”应注明“响应”或“偏离”。</w:t>
      </w:r>
    </w:p>
    <w:p w:rsidR="004C37DC" w:rsidRPr="005E0FAE" w:rsidRDefault="004C37DC" w:rsidP="004C37DC">
      <w:pPr>
        <w:adjustRightInd w:val="0"/>
        <w:snapToGrid w:val="0"/>
        <w:rPr>
          <w:rFonts w:ascii="宋体" w:hAnsi="宋体"/>
          <w:sz w:val="24"/>
        </w:rPr>
      </w:pPr>
      <w:r w:rsidRPr="005E0FAE">
        <w:rPr>
          <w:rFonts w:ascii="宋体" w:hAnsi="宋体" w:hint="eastAsia"/>
          <w:sz w:val="24"/>
        </w:rPr>
        <w:t>2</w:t>
      </w:r>
      <w:r w:rsidRPr="005E0FAE">
        <w:rPr>
          <w:rFonts w:ascii="宋体" w:hAnsi="宋体" w:hint="eastAsia"/>
          <w:sz w:val="24"/>
        </w:rPr>
        <w:t>、属磋商文件规定可能变动的内容在“说明”栏中注明。</w:t>
      </w:r>
    </w:p>
    <w:p w:rsidR="004C37DC" w:rsidRPr="005E0FAE" w:rsidRDefault="004C37DC" w:rsidP="004C37DC">
      <w:pPr>
        <w:pStyle w:val="a9"/>
        <w:adjustRightInd w:val="0"/>
        <w:snapToGrid w:val="0"/>
        <w:outlineLvl w:val="0"/>
        <w:rPr>
          <w:rFonts w:ascii="宋体" w:hAnsi="宋体"/>
          <w:szCs w:val="24"/>
        </w:rPr>
      </w:pP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pStyle w:val="a9"/>
        <w:adjustRightInd w:val="0"/>
        <w:snapToGrid w:val="0"/>
        <w:outlineLvl w:val="0"/>
        <w:rPr>
          <w:rFonts w:ascii="宋体" w:hAnsi="宋体"/>
          <w:bCs/>
          <w:szCs w:val="24"/>
        </w:rPr>
      </w:pPr>
      <w:r w:rsidRPr="005E0FAE">
        <w:rPr>
          <w:rFonts w:ascii="宋体" w:hAnsi="宋体" w:hint="eastAsia"/>
          <w:szCs w:val="24"/>
        </w:rPr>
        <w:t>供应商名称（盖单位章）：</w:t>
      </w:r>
    </w:p>
    <w:p w:rsidR="004C37DC" w:rsidRPr="005E0FAE" w:rsidRDefault="004C37DC" w:rsidP="004C37DC">
      <w:pPr>
        <w:adjustRightInd w:val="0"/>
        <w:snapToGrid w:val="0"/>
        <w:outlineLvl w:val="0"/>
        <w:rPr>
          <w:rFonts w:ascii="宋体" w:hAnsi="宋体"/>
          <w:sz w:val="24"/>
        </w:rPr>
      </w:pPr>
      <w:r w:rsidRPr="005E0FAE">
        <w:rPr>
          <w:rFonts w:ascii="宋体" w:hAnsi="宋体" w:hint="eastAsia"/>
          <w:sz w:val="24"/>
        </w:rPr>
        <w:t>法定代表人或其委托代理人</w:t>
      </w:r>
      <w:r w:rsidRPr="005E0FAE">
        <w:rPr>
          <w:rFonts w:ascii="宋体" w:hAnsi="宋体" w:hint="eastAsia"/>
          <w:sz w:val="24"/>
        </w:rPr>
        <w:t>(</w:t>
      </w:r>
      <w:r w:rsidRPr="005E0FAE">
        <w:rPr>
          <w:rFonts w:ascii="宋体" w:hAnsi="宋体" w:hint="eastAsia"/>
          <w:sz w:val="24"/>
        </w:rPr>
        <w:t>签字</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adjustRightInd w:val="0"/>
        <w:snapToGrid w:val="0"/>
        <w:outlineLvl w:val="0"/>
        <w:rPr>
          <w:rFonts w:ascii="宋体" w:hAnsi="宋体"/>
          <w:sz w:val="24"/>
        </w:rPr>
      </w:pPr>
      <w:r w:rsidRPr="005E0FAE">
        <w:rPr>
          <w:rFonts w:ascii="宋体" w:hAnsi="宋体" w:hint="eastAsia"/>
          <w:sz w:val="24"/>
        </w:rPr>
        <w:t>日期：年月日</w:t>
      </w:r>
    </w:p>
    <w:p w:rsidR="004C37DC" w:rsidRPr="005E0FAE" w:rsidRDefault="004C37DC" w:rsidP="004C37DC">
      <w:pPr>
        <w:adjustRightInd w:val="0"/>
        <w:snapToGrid w:val="0"/>
        <w:rPr>
          <w:rFonts w:ascii="宋体" w:hAnsi="宋体"/>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tabs>
          <w:tab w:val="left" w:pos="3600"/>
        </w:tabs>
        <w:adjustRightInd w:val="0"/>
        <w:snapToGrid w:val="0"/>
        <w:jc w:val="center"/>
        <w:rPr>
          <w:rFonts w:ascii="宋体" w:hAnsi="宋体"/>
          <w:b/>
          <w:sz w:val="24"/>
        </w:rPr>
      </w:pPr>
    </w:p>
    <w:p w:rsidR="004C37DC" w:rsidRPr="005E0FAE" w:rsidRDefault="004C37DC" w:rsidP="004C37DC">
      <w:pPr>
        <w:widowControl/>
        <w:jc w:val="center"/>
        <w:rPr>
          <w:rFonts w:ascii="宋体" w:hAnsi="宋体"/>
          <w:b/>
          <w:sz w:val="28"/>
          <w:szCs w:val="28"/>
        </w:rPr>
      </w:pPr>
    </w:p>
    <w:p w:rsidR="004C37DC" w:rsidRPr="005E0FAE" w:rsidRDefault="004C37DC" w:rsidP="004C37DC">
      <w:pPr>
        <w:widowControl/>
        <w:numPr>
          <w:ilvl w:val="0"/>
          <w:numId w:val="22"/>
        </w:numPr>
        <w:jc w:val="center"/>
        <w:rPr>
          <w:rFonts w:ascii="宋体" w:hAnsi="宋体"/>
          <w:b/>
          <w:sz w:val="28"/>
          <w:szCs w:val="28"/>
        </w:rPr>
      </w:pPr>
      <w:r w:rsidRPr="005E0FAE">
        <w:rPr>
          <w:rFonts w:ascii="宋体" w:hAnsi="宋体" w:hint="eastAsia"/>
          <w:b/>
          <w:sz w:val="28"/>
          <w:szCs w:val="28"/>
        </w:rPr>
        <w:lastRenderedPageBreak/>
        <w:t>报价一览表（格式）</w:t>
      </w:r>
    </w:p>
    <w:p w:rsidR="004C37DC" w:rsidRPr="005E0FAE" w:rsidRDefault="004C37DC" w:rsidP="004C37DC">
      <w:pPr>
        <w:widowControl/>
        <w:rPr>
          <w:rFonts w:ascii="宋体" w:hAnsi="宋体"/>
          <w:sz w:val="24"/>
        </w:rPr>
      </w:pPr>
      <w:r w:rsidRPr="005E0FAE">
        <w:rPr>
          <w:rFonts w:ascii="宋体" w:hAnsi="宋体" w:hint="eastAsia"/>
          <w:b/>
          <w:sz w:val="28"/>
          <w:szCs w:val="28"/>
        </w:rPr>
        <w:t>附件</w:t>
      </w:r>
      <w:r w:rsidRPr="005E0FAE">
        <w:rPr>
          <w:rFonts w:ascii="宋体" w:hAnsi="宋体" w:hint="eastAsia"/>
          <w:b/>
          <w:sz w:val="28"/>
          <w:szCs w:val="28"/>
        </w:rPr>
        <w:t>6-1</w:t>
      </w:r>
    </w:p>
    <w:p w:rsidR="004C37DC" w:rsidRPr="005E0FAE" w:rsidRDefault="004C37DC" w:rsidP="004C37DC">
      <w:pPr>
        <w:adjustRightInd w:val="0"/>
        <w:snapToGrid w:val="0"/>
        <w:ind w:leftChars="-42" w:left="-88"/>
        <w:rPr>
          <w:rFonts w:ascii="宋体" w:hAnsi="宋体"/>
          <w:b/>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723"/>
        <w:gridCol w:w="3254"/>
        <w:gridCol w:w="1723"/>
        <w:gridCol w:w="2680"/>
      </w:tblGrid>
      <w:tr w:rsidR="004C37DC" w:rsidRPr="005E0FAE" w:rsidTr="001C02D9">
        <w:trPr>
          <w:trHeight w:val="1047"/>
        </w:trPr>
        <w:tc>
          <w:tcPr>
            <w:tcW w:w="1723" w:type="dxa"/>
            <w:tcBorders>
              <w:top w:val="double" w:sz="4" w:space="0" w:color="auto"/>
              <w:left w:val="double" w:sz="4" w:space="0" w:color="auto"/>
              <w:bottom w:val="single" w:sz="6" w:space="0" w:color="auto"/>
              <w:right w:val="single" w:sz="6" w:space="0" w:color="auto"/>
            </w:tcBorders>
            <w:vAlign w:val="center"/>
          </w:tcPr>
          <w:p w:rsidR="004C37DC" w:rsidRPr="005E0FAE" w:rsidRDefault="004C37DC" w:rsidP="001C02D9">
            <w:pPr>
              <w:tabs>
                <w:tab w:val="left" w:pos="403"/>
                <w:tab w:val="center" w:pos="3781"/>
              </w:tabs>
              <w:spacing w:line="420" w:lineRule="exact"/>
              <w:ind w:rightChars="-2479" w:right="-5206" w:firstLineChars="100" w:firstLine="210"/>
              <w:rPr>
                <w:rFonts w:ascii="宋体" w:hAnsi="宋体"/>
                <w:szCs w:val="21"/>
              </w:rPr>
            </w:pPr>
            <w:r w:rsidRPr="005E0FAE">
              <w:rPr>
                <w:rFonts w:ascii="宋体" w:hAnsi="宋体"/>
                <w:szCs w:val="21"/>
              </w:rPr>
              <w:t>项目名称</w:t>
            </w:r>
            <w:r w:rsidRPr="005E0FAE">
              <w:rPr>
                <w:rFonts w:ascii="宋体" w:hAnsi="宋体"/>
                <w:szCs w:val="21"/>
              </w:rPr>
              <w:tab/>
            </w:r>
            <w:r w:rsidRPr="005E0FAE">
              <w:rPr>
                <w:rFonts w:ascii="宋体" w:hAnsi="宋体"/>
                <w:szCs w:val="21"/>
              </w:rPr>
              <w:t>项目名称</w:t>
            </w:r>
          </w:p>
        </w:tc>
        <w:tc>
          <w:tcPr>
            <w:tcW w:w="3254" w:type="dxa"/>
            <w:tcBorders>
              <w:top w:val="double" w:sz="4" w:space="0" w:color="auto"/>
              <w:left w:val="single" w:sz="6" w:space="0" w:color="auto"/>
              <w:bottom w:val="single" w:sz="6"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p>
        </w:tc>
        <w:tc>
          <w:tcPr>
            <w:tcW w:w="1723" w:type="dxa"/>
            <w:tcBorders>
              <w:top w:val="double" w:sz="4" w:space="0" w:color="auto"/>
              <w:left w:val="single" w:sz="6"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r w:rsidRPr="005E0FAE">
              <w:rPr>
                <w:rFonts w:ascii="宋体" w:hAnsi="宋体" w:hint="eastAsia"/>
                <w:szCs w:val="21"/>
              </w:rPr>
              <w:t>采购代理</w:t>
            </w:r>
            <w:r w:rsidRPr="005E0FAE">
              <w:rPr>
                <w:rFonts w:ascii="宋体" w:hAnsi="宋体"/>
                <w:szCs w:val="21"/>
              </w:rPr>
              <w:t>编号</w:t>
            </w:r>
          </w:p>
        </w:tc>
        <w:tc>
          <w:tcPr>
            <w:tcW w:w="2680" w:type="dxa"/>
            <w:tcBorders>
              <w:top w:val="double" w:sz="4" w:space="0" w:color="auto"/>
              <w:left w:val="single" w:sz="6" w:space="0" w:color="auto"/>
              <w:right w:val="double" w:sz="4" w:space="0" w:color="auto"/>
            </w:tcBorders>
            <w:vAlign w:val="center"/>
          </w:tcPr>
          <w:p w:rsidR="004C37DC" w:rsidRPr="005E0FAE" w:rsidRDefault="004C37DC" w:rsidP="001C02D9">
            <w:pPr>
              <w:spacing w:line="420" w:lineRule="exact"/>
              <w:jc w:val="center"/>
              <w:rPr>
                <w:rFonts w:ascii="宋体" w:hAnsi="宋体"/>
                <w:szCs w:val="21"/>
              </w:rPr>
            </w:pPr>
          </w:p>
        </w:tc>
      </w:tr>
      <w:tr w:rsidR="004C37DC" w:rsidRPr="005E0FAE" w:rsidTr="001C02D9">
        <w:trPr>
          <w:trHeight w:val="583"/>
        </w:trPr>
        <w:tc>
          <w:tcPr>
            <w:tcW w:w="1723" w:type="dxa"/>
            <w:tcBorders>
              <w:top w:val="single" w:sz="6" w:space="0" w:color="auto"/>
              <w:left w:val="double" w:sz="4" w:space="0" w:color="auto"/>
              <w:right w:val="single" w:sz="6" w:space="0" w:color="auto"/>
            </w:tcBorders>
            <w:vAlign w:val="center"/>
          </w:tcPr>
          <w:p w:rsidR="004C37DC" w:rsidRPr="005E0FAE" w:rsidRDefault="006A2617" w:rsidP="001C02D9">
            <w:pPr>
              <w:spacing w:line="420" w:lineRule="exact"/>
              <w:jc w:val="center"/>
              <w:rPr>
                <w:rFonts w:ascii="宋体" w:hAnsi="宋体"/>
                <w:szCs w:val="21"/>
              </w:rPr>
            </w:pPr>
            <w:r w:rsidRPr="005E0FAE">
              <w:rPr>
                <w:rFonts w:ascii="宋体" w:hAnsi="宋体" w:hint="eastAsia"/>
                <w:szCs w:val="21"/>
              </w:rPr>
              <w:t>供应商</w:t>
            </w:r>
            <w:r w:rsidR="004C37DC" w:rsidRPr="005E0FAE">
              <w:rPr>
                <w:rFonts w:ascii="宋体" w:hAnsi="宋体" w:hint="eastAsia"/>
                <w:szCs w:val="21"/>
              </w:rPr>
              <w:t>名称</w:t>
            </w:r>
          </w:p>
        </w:tc>
        <w:tc>
          <w:tcPr>
            <w:tcW w:w="7657" w:type="dxa"/>
            <w:gridSpan w:val="3"/>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rPr>
                <w:rFonts w:ascii="宋体" w:hAnsi="宋体"/>
                <w:szCs w:val="21"/>
              </w:rPr>
            </w:pPr>
          </w:p>
        </w:tc>
      </w:tr>
      <w:tr w:rsidR="004C37DC" w:rsidRPr="005E0FAE" w:rsidTr="001C02D9">
        <w:trPr>
          <w:trHeight w:val="1577"/>
        </w:trPr>
        <w:tc>
          <w:tcPr>
            <w:tcW w:w="1723" w:type="dxa"/>
            <w:tcBorders>
              <w:top w:val="single" w:sz="6" w:space="0" w:color="auto"/>
              <w:left w:val="double" w:sz="4"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r w:rsidRPr="005E0FAE">
              <w:rPr>
                <w:rFonts w:ascii="宋体" w:hAnsi="宋体"/>
                <w:szCs w:val="21"/>
              </w:rPr>
              <w:t>报价</w:t>
            </w:r>
          </w:p>
        </w:tc>
        <w:tc>
          <w:tcPr>
            <w:tcW w:w="7657" w:type="dxa"/>
            <w:gridSpan w:val="3"/>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rPr>
                <w:rFonts w:ascii="宋体" w:hAnsi="宋体"/>
                <w:szCs w:val="21"/>
              </w:rPr>
            </w:pPr>
          </w:p>
          <w:p w:rsidR="004C37DC" w:rsidRPr="005E0FAE" w:rsidRDefault="004C37DC" w:rsidP="001C02D9">
            <w:pPr>
              <w:rPr>
                <w:rFonts w:ascii="宋体" w:hAnsi="宋体"/>
                <w:szCs w:val="21"/>
              </w:rPr>
            </w:pPr>
            <w:r w:rsidRPr="005E0FAE">
              <w:rPr>
                <w:rFonts w:ascii="宋体" w:hAnsi="宋体" w:hint="eastAsia"/>
                <w:szCs w:val="21"/>
              </w:rPr>
              <w:t>大写：元人民币整</w:t>
            </w:r>
          </w:p>
          <w:p w:rsidR="004C37DC" w:rsidRPr="005E0FAE" w:rsidRDefault="004C37DC" w:rsidP="001C02D9">
            <w:pPr>
              <w:rPr>
                <w:rFonts w:ascii="宋体" w:hAnsi="宋体"/>
                <w:szCs w:val="21"/>
              </w:rPr>
            </w:pPr>
          </w:p>
          <w:p w:rsidR="004C37DC" w:rsidRPr="005E0FAE" w:rsidRDefault="004C37DC" w:rsidP="001C02D9">
            <w:pPr>
              <w:spacing w:line="420" w:lineRule="exact"/>
              <w:rPr>
                <w:rFonts w:ascii="宋体" w:hAnsi="宋体"/>
                <w:szCs w:val="21"/>
              </w:rPr>
            </w:pPr>
            <w:r w:rsidRPr="005E0FAE">
              <w:rPr>
                <w:rFonts w:ascii="宋体" w:hAnsi="宋体" w:hint="eastAsia"/>
                <w:szCs w:val="21"/>
              </w:rPr>
              <w:t>小写：元人民币整</w:t>
            </w:r>
          </w:p>
        </w:tc>
      </w:tr>
      <w:tr w:rsidR="004C37DC" w:rsidRPr="005E0FAE" w:rsidTr="001C02D9">
        <w:trPr>
          <w:trHeight w:val="796"/>
        </w:trPr>
        <w:tc>
          <w:tcPr>
            <w:tcW w:w="1723" w:type="dxa"/>
            <w:tcBorders>
              <w:top w:val="single" w:sz="6" w:space="0" w:color="auto"/>
              <w:left w:val="double" w:sz="4" w:space="0" w:color="auto"/>
              <w:bottom w:val="double" w:sz="4"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r w:rsidRPr="005E0FAE">
              <w:rPr>
                <w:rFonts w:ascii="宋体" w:hAnsi="宋体"/>
                <w:szCs w:val="21"/>
              </w:rPr>
              <w:t>备注</w:t>
            </w:r>
          </w:p>
        </w:tc>
        <w:tc>
          <w:tcPr>
            <w:tcW w:w="7657" w:type="dxa"/>
            <w:gridSpan w:val="3"/>
            <w:tcBorders>
              <w:top w:val="single" w:sz="6" w:space="0" w:color="auto"/>
              <w:left w:val="single" w:sz="6" w:space="0" w:color="auto"/>
              <w:bottom w:val="double" w:sz="4" w:space="0" w:color="auto"/>
              <w:right w:val="double" w:sz="4" w:space="0" w:color="auto"/>
            </w:tcBorders>
            <w:vAlign w:val="center"/>
          </w:tcPr>
          <w:p w:rsidR="004C37DC" w:rsidRPr="005E0FAE" w:rsidRDefault="004C37DC" w:rsidP="001C02D9">
            <w:pPr>
              <w:spacing w:line="420" w:lineRule="exact"/>
              <w:rPr>
                <w:rFonts w:ascii="宋体" w:hAnsi="宋体"/>
                <w:szCs w:val="21"/>
              </w:rPr>
            </w:pPr>
          </w:p>
        </w:tc>
      </w:tr>
    </w:tbl>
    <w:p w:rsidR="004C37DC" w:rsidRPr="005E0FAE" w:rsidRDefault="004C37DC" w:rsidP="004C37DC">
      <w:pPr>
        <w:adjustRightInd w:val="0"/>
        <w:snapToGrid w:val="0"/>
        <w:ind w:leftChars="-42" w:left="-88"/>
        <w:rPr>
          <w:rFonts w:ascii="宋体" w:hAnsi="宋体"/>
          <w:sz w:val="24"/>
        </w:rPr>
      </w:pPr>
    </w:p>
    <w:p w:rsidR="004C37DC" w:rsidRPr="005E0FAE" w:rsidRDefault="004C37DC" w:rsidP="004C37DC">
      <w:pPr>
        <w:adjustRightInd w:val="0"/>
        <w:snapToGrid w:val="0"/>
        <w:rPr>
          <w:rFonts w:ascii="宋体" w:hAnsi="宋体"/>
          <w:sz w:val="24"/>
        </w:rPr>
      </w:pPr>
      <w:r w:rsidRPr="005E0FAE">
        <w:rPr>
          <w:rFonts w:ascii="宋体" w:hAnsi="宋体" w:hint="eastAsia"/>
          <w:sz w:val="24"/>
        </w:rPr>
        <w:t>供应商（盖单位章）：</w:t>
      </w:r>
    </w:p>
    <w:p w:rsidR="004C37DC" w:rsidRPr="005E0FAE" w:rsidRDefault="004C37DC" w:rsidP="004C37DC">
      <w:pPr>
        <w:adjustRightInd w:val="0"/>
        <w:snapToGrid w:val="0"/>
        <w:rPr>
          <w:rFonts w:ascii="宋体" w:hAnsi="宋体"/>
          <w:sz w:val="24"/>
        </w:rPr>
      </w:pPr>
      <w:r w:rsidRPr="005E0FAE">
        <w:rPr>
          <w:rFonts w:ascii="宋体" w:hAnsi="宋体" w:hint="eastAsia"/>
          <w:sz w:val="24"/>
        </w:rPr>
        <w:t>法定代表人或其委托代理人签字：</w:t>
      </w:r>
    </w:p>
    <w:p w:rsidR="004C37DC" w:rsidRPr="005E0FAE" w:rsidRDefault="004C37DC" w:rsidP="004C37DC">
      <w:pPr>
        <w:adjustRightInd w:val="0"/>
        <w:snapToGrid w:val="0"/>
        <w:rPr>
          <w:rFonts w:ascii="宋体" w:hAnsi="宋体"/>
          <w:sz w:val="24"/>
        </w:rPr>
      </w:pPr>
      <w:r w:rsidRPr="005E0FAE">
        <w:rPr>
          <w:rFonts w:ascii="宋体" w:hAnsi="宋体" w:hint="eastAsia"/>
          <w:sz w:val="24"/>
        </w:rPr>
        <w:t>日期：年月日</w:t>
      </w: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rPr>
          <w:rFonts w:ascii="宋体" w:hAnsi="宋体"/>
          <w:sz w:val="24"/>
        </w:rPr>
        <w:sectPr w:rsidR="004C37DC" w:rsidRPr="005E0FAE">
          <w:headerReference w:type="default" r:id="rId11"/>
          <w:footerReference w:type="default" r:id="rId12"/>
          <w:pgSz w:w="11906" w:h="16838"/>
          <w:pgMar w:top="1418" w:right="1134" w:bottom="1134" w:left="1418" w:header="851" w:footer="992" w:gutter="0"/>
          <w:cols w:space="720"/>
          <w:docGrid w:type="lines" w:linePitch="312"/>
        </w:sectPr>
      </w:pP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lastRenderedPageBreak/>
        <w:t>七、提供享受政府采购政策优惠的证明资料和清单表</w:t>
      </w:r>
    </w:p>
    <w:p w:rsidR="004C37DC" w:rsidRPr="005E0FAE" w:rsidRDefault="004C37DC" w:rsidP="004C37DC">
      <w:pPr>
        <w:adjustRightInd w:val="0"/>
        <w:snapToGrid w:val="0"/>
        <w:rPr>
          <w:rFonts w:ascii="宋体" w:hAnsi="宋体" w:cs="宋体"/>
          <w:bCs/>
          <w:spacing w:val="6"/>
          <w:kern w:val="0"/>
          <w:sz w:val="24"/>
        </w:rPr>
      </w:pPr>
    </w:p>
    <w:p w:rsidR="004C37DC" w:rsidRPr="005E0FAE" w:rsidRDefault="004C37DC" w:rsidP="004C37DC">
      <w:pPr>
        <w:adjustRightInd w:val="0"/>
        <w:snapToGrid w:val="0"/>
        <w:rPr>
          <w:rFonts w:ascii="宋体" w:hAnsi="宋体" w:cs="宋体"/>
          <w:bCs/>
          <w:spacing w:val="6"/>
          <w:kern w:val="0"/>
          <w:sz w:val="24"/>
        </w:rPr>
      </w:pPr>
      <w:r w:rsidRPr="005E0FAE">
        <w:rPr>
          <w:rFonts w:ascii="宋体" w:hAnsi="宋体" w:cs="宋体" w:hint="eastAsia"/>
          <w:bCs/>
          <w:spacing w:val="6"/>
          <w:kern w:val="0"/>
          <w:sz w:val="24"/>
        </w:rPr>
        <w:t>附件</w:t>
      </w:r>
      <w:r w:rsidRPr="005E0FAE">
        <w:rPr>
          <w:rFonts w:ascii="宋体" w:hAnsi="宋体" w:cs="宋体" w:hint="eastAsia"/>
          <w:bCs/>
          <w:spacing w:val="6"/>
          <w:kern w:val="0"/>
          <w:sz w:val="24"/>
        </w:rPr>
        <w:t xml:space="preserve">7-1 </w:t>
      </w:r>
    </w:p>
    <w:p w:rsidR="004C37DC" w:rsidRPr="005E0FAE" w:rsidRDefault="004C37DC" w:rsidP="004C37DC">
      <w:pPr>
        <w:adjustRightInd w:val="0"/>
        <w:snapToGrid w:val="0"/>
        <w:jc w:val="center"/>
        <w:rPr>
          <w:rFonts w:ascii="宋体" w:hAnsi="宋体" w:cs="宋体"/>
          <w:bCs/>
          <w:spacing w:val="6"/>
          <w:kern w:val="0"/>
          <w:sz w:val="24"/>
        </w:rPr>
      </w:pPr>
      <w:r w:rsidRPr="005E0FAE">
        <w:rPr>
          <w:rFonts w:ascii="宋体" w:hAnsi="宋体" w:cs="宋体" w:hint="eastAsia"/>
          <w:bCs/>
          <w:spacing w:val="6"/>
          <w:kern w:val="0"/>
          <w:sz w:val="24"/>
        </w:rPr>
        <w:t>中小企业声明函</w:t>
      </w:r>
    </w:p>
    <w:p w:rsidR="004C37DC" w:rsidRPr="005E0FAE" w:rsidRDefault="004C37DC" w:rsidP="004C37DC">
      <w:pPr>
        <w:adjustRightInd w:val="0"/>
        <w:snapToGrid w:val="0"/>
        <w:jc w:val="center"/>
        <w:rPr>
          <w:rFonts w:ascii="宋体" w:hAnsi="宋体" w:cs="宋体"/>
          <w:bCs/>
          <w:spacing w:val="6"/>
          <w:kern w:val="0"/>
          <w:sz w:val="24"/>
        </w:rPr>
      </w:pPr>
    </w:p>
    <w:p w:rsidR="004C37DC" w:rsidRPr="005E0FAE" w:rsidRDefault="004C37DC" w:rsidP="005E0FAE">
      <w:pPr>
        <w:widowControl/>
        <w:adjustRightInd w:val="0"/>
        <w:snapToGrid w:val="0"/>
        <w:spacing w:beforeLines="50" w:line="360" w:lineRule="auto"/>
        <w:ind w:firstLineChars="200" w:firstLine="504"/>
        <w:jc w:val="left"/>
        <w:rPr>
          <w:rFonts w:ascii="宋体" w:hAnsi="宋体" w:cs="宋体"/>
          <w:kern w:val="0"/>
          <w:sz w:val="24"/>
        </w:rPr>
      </w:pPr>
      <w:r w:rsidRPr="005E0FAE">
        <w:rPr>
          <w:rFonts w:ascii="宋体" w:hAnsi="宋体" w:cs="宋体" w:hint="eastAsia"/>
          <w:spacing w:val="6"/>
          <w:kern w:val="0"/>
          <w:sz w:val="24"/>
        </w:rPr>
        <w:t>本公司郑重声明，根据《政府采购促进中小企业发展暂行办法》（财库</w:t>
      </w:r>
      <w:r w:rsidRPr="005E0FAE">
        <w:rPr>
          <w:rFonts w:ascii="宋体" w:hAnsi="宋体" w:cs="宋体" w:hint="eastAsia"/>
          <w:spacing w:val="6"/>
          <w:kern w:val="0"/>
          <w:sz w:val="24"/>
        </w:rPr>
        <w:t>[2011]181</w:t>
      </w:r>
      <w:r w:rsidRPr="005E0FAE">
        <w:rPr>
          <w:rFonts w:ascii="宋体" w:hAnsi="宋体" w:cs="宋体" w:hint="eastAsia"/>
          <w:spacing w:val="6"/>
          <w:kern w:val="0"/>
          <w:sz w:val="24"/>
        </w:rPr>
        <w:t>号）的规定，本公司为（请填写：中型、小型、微型）企业。即，本公司同时满足以下条件：</w:t>
      </w:r>
    </w:p>
    <w:p w:rsidR="004C37DC" w:rsidRPr="005E0FAE" w:rsidRDefault="004C37DC" w:rsidP="005E0FAE">
      <w:pPr>
        <w:widowControl/>
        <w:adjustRightInd w:val="0"/>
        <w:snapToGrid w:val="0"/>
        <w:spacing w:beforeLines="50" w:line="360" w:lineRule="auto"/>
        <w:ind w:firstLineChars="200" w:firstLine="504"/>
        <w:jc w:val="left"/>
        <w:rPr>
          <w:rFonts w:ascii="宋体" w:hAnsi="宋体" w:cs="宋体"/>
          <w:kern w:val="0"/>
          <w:sz w:val="24"/>
        </w:rPr>
      </w:pPr>
      <w:r w:rsidRPr="005E0FAE">
        <w:rPr>
          <w:rFonts w:ascii="宋体" w:hAnsi="宋体" w:cs="宋体" w:hint="eastAsia"/>
          <w:spacing w:val="6"/>
          <w:kern w:val="0"/>
          <w:sz w:val="24"/>
        </w:rPr>
        <w:t>1.</w:t>
      </w:r>
      <w:r w:rsidRPr="005E0FAE">
        <w:rPr>
          <w:rFonts w:ascii="宋体" w:hAnsi="宋体" w:cs="宋体" w:hint="eastAsia"/>
          <w:spacing w:val="6"/>
          <w:kern w:val="0"/>
          <w:sz w:val="24"/>
        </w:rPr>
        <w:t>根据《工业和信息化部、国家统计局、国家发展和改革委员会、财政部关于印发中小企业划型标准规定的通知》（工信部联企业</w:t>
      </w:r>
      <w:r w:rsidRPr="005E0FAE">
        <w:rPr>
          <w:rFonts w:ascii="宋体" w:hAnsi="宋体" w:cs="宋体" w:hint="eastAsia"/>
          <w:spacing w:val="6"/>
          <w:kern w:val="0"/>
          <w:sz w:val="24"/>
        </w:rPr>
        <w:t>[2011]300</w:t>
      </w:r>
      <w:r w:rsidRPr="005E0FAE">
        <w:rPr>
          <w:rFonts w:ascii="宋体" w:hAnsi="宋体" w:cs="宋体" w:hint="eastAsia"/>
          <w:spacing w:val="6"/>
          <w:kern w:val="0"/>
          <w:sz w:val="24"/>
        </w:rPr>
        <w:t>号）规定的划分标准，本公司为（请填写：中型、小型、微型）企业。</w:t>
      </w:r>
    </w:p>
    <w:p w:rsidR="004C37DC" w:rsidRPr="005E0FAE" w:rsidRDefault="004C37DC" w:rsidP="005E0FAE">
      <w:pPr>
        <w:widowControl/>
        <w:adjustRightInd w:val="0"/>
        <w:snapToGrid w:val="0"/>
        <w:spacing w:beforeLines="50" w:line="360" w:lineRule="auto"/>
        <w:ind w:firstLineChars="200" w:firstLine="504"/>
        <w:jc w:val="left"/>
        <w:rPr>
          <w:rFonts w:ascii="宋体" w:hAnsi="宋体" w:cs="宋体"/>
          <w:kern w:val="0"/>
          <w:sz w:val="24"/>
        </w:rPr>
      </w:pPr>
      <w:r w:rsidRPr="005E0FAE">
        <w:rPr>
          <w:rFonts w:ascii="宋体" w:hAnsi="宋体" w:cs="宋体" w:hint="eastAsia"/>
          <w:spacing w:val="6"/>
          <w:kern w:val="0"/>
          <w:sz w:val="24"/>
        </w:rPr>
        <w:t>2.</w:t>
      </w:r>
      <w:r w:rsidRPr="005E0FAE">
        <w:rPr>
          <w:rFonts w:ascii="宋体" w:hAnsi="宋体" w:cs="宋体" w:hint="eastAsia"/>
          <w:spacing w:val="6"/>
          <w:kern w:val="0"/>
          <w:sz w:val="24"/>
        </w:rPr>
        <w:t>本公司参加单位的项目采购活动提供本企业制造的货物，由本企业承担工程、提供服务，或者提供其他（请填写：中型、小型、微型）企业制造的货物。本条所称货物不包括使用大型企业注册商标的货物。</w:t>
      </w:r>
    </w:p>
    <w:p w:rsidR="004C37DC" w:rsidRPr="005E0FAE" w:rsidRDefault="004C37DC" w:rsidP="005E0FAE">
      <w:pPr>
        <w:widowControl/>
        <w:adjustRightInd w:val="0"/>
        <w:snapToGrid w:val="0"/>
        <w:spacing w:beforeLines="50" w:line="360" w:lineRule="auto"/>
        <w:ind w:firstLineChars="200" w:firstLine="504"/>
        <w:jc w:val="left"/>
        <w:rPr>
          <w:rFonts w:ascii="宋体" w:hAnsi="宋体" w:cs="宋体"/>
          <w:kern w:val="0"/>
          <w:sz w:val="24"/>
        </w:rPr>
      </w:pPr>
      <w:r w:rsidRPr="005E0FAE">
        <w:rPr>
          <w:rFonts w:ascii="宋体" w:hAnsi="宋体" w:cs="宋体" w:hint="eastAsia"/>
          <w:spacing w:val="6"/>
          <w:kern w:val="0"/>
          <w:sz w:val="24"/>
        </w:rPr>
        <w:t>本公司对上述声明的真实性负责。如有虚假，将依法承担相应责任。</w:t>
      </w:r>
    </w:p>
    <w:p w:rsidR="004C37DC" w:rsidRPr="005E0FAE" w:rsidRDefault="004C37DC" w:rsidP="005E0FAE">
      <w:pPr>
        <w:widowControl/>
        <w:adjustRightInd w:val="0"/>
        <w:snapToGrid w:val="0"/>
        <w:spacing w:beforeLines="50"/>
        <w:ind w:firstLineChars="200" w:firstLine="480"/>
        <w:jc w:val="left"/>
        <w:rPr>
          <w:rFonts w:ascii="宋体" w:hAnsi="宋体" w:cs="宋体"/>
          <w:kern w:val="0"/>
          <w:sz w:val="24"/>
        </w:rPr>
      </w:pPr>
      <w:r w:rsidRPr="005E0FAE">
        <w:rPr>
          <w:rFonts w:ascii="宋体" w:hAnsi="宋体" w:cs="宋体" w:hint="eastAsia"/>
          <w:kern w:val="0"/>
          <w:sz w:val="24"/>
        </w:rPr>
        <w:t> </w:t>
      </w:r>
    </w:p>
    <w:p w:rsidR="004C37DC" w:rsidRPr="005E0FAE" w:rsidRDefault="004C37DC" w:rsidP="005E0FAE">
      <w:pPr>
        <w:widowControl/>
        <w:adjustRightInd w:val="0"/>
        <w:snapToGrid w:val="0"/>
        <w:spacing w:beforeLines="50"/>
        <w:ind w:firstLineChars="200" w:firstLine="480"/>
        <w:jc w:val="left"/>
        <w:rPr>
          <w:rFonts w:ascii="宋体" w:hAnsi="宋体" w:cs="宋体"/>
          <w:kern w:val="0"/>
          <w:sz w:val="24"/>
        </w:rPr>
      </w:pPr>
      <w:r w:rsidRPr="005E0FAE">
        <w:rPr>
          <w:rFonts w:ascii="宋体" w:hAnsi="宋体" w:cs="宋体" w:hint="eastAsia"/>
          <w:kern w:val="0"/>
          <w:sz w:val="24"/>
        </w:rPr>
        <w:t> </w:t>
      </w:r>
    </w:p>
    <w:p w:rsidR="004C37DC" w:rsidRPr="005E0FAE" w:rsidRDefault="004C37DC" w:rsidP="005E0FAE">
      <w:pPr>
        <w:widowControl/>
        <w:adjustRightInd w:val="0"/>
        <w:snapToGrid w:val="0"/>
        <w:spacing w:beforeLines="50"/>
        <w:ind w:firstLineChars="200" w:firstLine="504"/>
        <w:jc w:val="center"/>
        <w:rPr>
          <w:rFonts w:ascii="宋体" w:hAnsi="宋体" w:cs="宋体"/>
          <w:spacing w:val="6"/>
          <w:kern w:val="0"/>
          <w:sz w:val="24"/>
        </w:rPr>
      </w:pPr>
      <w:r w:rsidRPr="005E0FAE">
        <w:rPr>
          <w:rFonts w:ascii="宋体" w:hAnsi="宋体" w:cs="宋体" w:hint="eastAsia"/>
          <w:spacing w:val="6"/>
          <w:kern w:val="0"/>
          <w:sz w:val="24"/>
        </w:rPr>
        <w:t>              </w:t>
      </w:r>
      <w:r w:rsidRPr="005E0FAE">
        <w:rPr>
          <w:rFonts w:ascii="宋体" w:hAnsi="宋体" w:cs="宋体" w:hint="eastAsia"/>
          <w:spacing w:val="6"/>
          <w:kern w:val="0"/>
          <w:sz w:val="24"/>
        </w:rPr>
        <w:t>供应商名称（盖单位章）：</w:t>
      </w:r>
    </w:p>
    <w:p w:rsidR="004C37DC" w:rsidRPr="005E0FAE" w:rsidRDefault="004C37DC" w:rsidP="005E0FAE">
      <w:pPr>
        <w:widowControl/>
        <w:adjustRightInd w:val="0"/>
        <w:snapToGrid w:val="0"/>
        <w:spacing w:beforeLines="50"/>
        <w:ind w:firstLineChars="200" w:firstLine="504"/>
        <w:jc w:val="center"/>
        <w:rPr>
          <w:rFonts w:ascii="宋体" w:hAnsi="宋体" w:cs="宋体"/>
          <w:kern w:val="0"/>
          <w:sz w:val="24"/>
        </w:rPr>
      </w:pPr>
      <w:r w:rsidRPr="005E0FAE">
        <w:rPr>
          <w:rFonts w:ascii="宋体" w:hAnsi="宋体" w:cs="宋体" w:hint="eastAsia"/>
          <w:spacing w:val="6"/>
          <w:kern w:val="0"/>
          <w:sz w:val="24"/>
        </w:rPr>
        <w:t xml:space="preserve">                               </w:t>
      </w:r>
      <w:r w:rsidRPr="005E0FAE">
        <w:rPr>
          <w:rFonts w:ascii="宋体" w:hAnsi="宋体" w:cs="宋体" w:hint="eastAsia"/>
          <w:spacing w:val="6"/>
          <w:kern w:val="0"/>
          <w:sz w:val="24"/>
        </w:rPr>
        <w:t>日</w:t>
      </w:r>
      <w:r w:rsidRPr="005E0FAE">
        <w:rPr>
          <w:rFonts w:ascii="宋体" w:hAnsi="宋体" w:cs="宋体" w:hint="eastAsia"/>
          <w:spacing w:val="6"/>
          <w:kern w:val="0"/>
          <w:sz w:val="24"/>
        </w:rPr>
        <w:t> </w:t>
      </w:r>
      <w:r w:rsidRPr="005E0FAE">
        <w:rPr>
          <w:rFonts w:ascii="宋体" w:hAnsi="宋体" w:cs="宋体" w:hint="eastAsia"/>
          <w:spacing w:val="6"/>
          <w:kern w:val="0"/>
          <w:sz w:val="24"/>
        </w:rPr>
        <w:t>期：</w:t>
      </w:r>
      <w:r w:rsidRPr="005E0FAE">
        <w:rPr>
          <w:rFonts w:ascii="宋体" w:hAnsi="宋体" w:cs="宋体" w:hint="eastAsia"/>
          <w:spacing w:val="6"/>
          <w:kern w:val="0"/>
          <w:sz w:val="24"/>
          <w:u w:val="single"/>
        </w:rPr>
        <w:t xml:space="preserve">              </w:t>
      </w:r>
      <w:r w:rsidRPr="005E0FAE">
        <w:rPr>
          <w:rFonts w:ascii="宋体" w:hAnsi="宋体" w:cs="宋体" w:hint="eastAsia"/>
          <w:spacing w:val="6"/>
          <w:kern w:val="0"/>
          <w:sz w:val="24"/>
        </w:rPr>
        <w:t xml:space="preserve">               </w:t>
      </w:r>
    </w:p>
    <w:p w:rsidR="004C37DC" w:rsidRPr="005E0FAE" w:rsidRDefault="004C37DC" w:rsidP="005E0FAE">
      <w:pPr>
        <w:widowControl/>
        <w:adjustRightInd w:val="0"/>
        <w:snapToGrid w:val="0"/>
        <w:spacing w:beforeLines="50"/>
        <w:jc w:val="left"/>
        <w:rPr>
          <w:rFonts w:ascii="宋体" w:hAnsi="宋体" w:cs="宋体"/>
          <w:kern w:val="0"/>
          <w:sz w:val="24"/>
        </w:rPr>
      </w:pPr>
      <w:r w:rsidRPr="005E0FAE">
        <w:rPr>
          <w:rFonts w:ascii="宋体" w:hAnsi="宋体" w:cs="宋体" w:hint="eastAsia"/>
          <w:kern w:val="0"/>
          <w:sz w:val="24"/>
        </w:rPr>
        <w:t> </w:t>
      </w:r>
    </w:p>
    <w:p w:rsidR="004C37DC" w:rsidRPr="005E0FAE" w:rsidRDefault="004C37DC" w:rsidP="005E0FAE">
      <w:pPr>
        <w:adjustRightInd w:val="0"/>
        <w:snapToGrid w:val="0"/>
        <w:spacing w:beforeLines="50"/>
        <w:jc w:val="center"/>
        <w:rPr>
          <w:rFonts w:ascii="宋体" w:hAnsi="宋体"/>
          <w:sz w:val="24"/>
        </w:rPr>
      </w:pPr>
    </w:p>
    <w:p w:rsidR="004C37DC" w:rsidRPr="005E0FAE" w:rsidRDefault="004C37DC" w:rsidP="005E0FAE">
      <w:pPr>
        <w:adjustRightInd w:val="0"/>
        <w:snapToGrid w:val="0"/>
        <w:spacing w:beforeLines="50"/>
        <w:jc w:val="center"/>
        <w:rPr>
          <w:rFonts w:ascii="宋体" w:hAnsi="宋体"/>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b/>
          <w:kern w:val="0"/>
          <w:sz w:val="24"/>
        </w:rPr>
      </w:pPr>
    </w:p>
    <w:p w:rsidR="004C37DC" w:rsidRPr="005E0FAE" w:rsidRDefault="004C37DC" w:rsidP="004C37DC">
      <w:pPr>
        <w:widowControl/>
        <w:adjustRightInd w:val="0"/>
        <w:snapToGrid w:val="0"/>
        <w:rPr>
          <w:rFonts w:ascii="宋体" w:hAnsi="宋体" w:cs="宋体"/>
          <w:kern w:val="0"/>
          <w:sz w:val="24"/>
        </w:rPr>
      </w:pPr>
      <w:r w:rsidRPr="005E0FAE">
        <w:rPr>
          <w:rFonts w:ascii="宋体" w:hAnsi="宋体" w:cs="宋体" w:hint="eastAsia"/>
          <w:kern w:val="0"/>
          <w:sz w:val="24"/>
        </w:rPr>
        <w:t>附件</w:t>
      </w:r>
      <w:r w:rsidRPr="005E0FAE">
        <w:rPr>
          <w:rFonts w:ascii="宋体" w:hAnsi="宋体" w:cs="宋体" w:hint="eastAsia"/>
          <w:kern w:val="0"/>
          <w:sz w:val="24"/>
        </w:rPr>
        <w:t>7-2</w:t>
      </w:r>
    </w:p>
    <w:p w:rsidR="004C37DC" w:rsidRPr="005E0FAE" w:rsidRDefault="004C37DC" w:rsidP="004C37DC">
      <w:pPr>
        <w:adjustRightInd w:val="0"/>
        <w:snapToGrid w:val="0"/>
        <w:jc w:val="center"/>
        <w:rPr>
          <w:rFonts w:ascii="宋体" w:hAnsi="宋体"/>
          <w:sz w:val="24"/>
        </w:rPr>
      </w:pPr>
      <w:r w:rsidRPr="005E0FAE">
        <w:rPr>
          <w:rFonts w:ascii="宋体" w:hAnsi="宋体" w:hint="eastAsia"/>
          <w:sz w:val="24"/>
        </w:rPr>
        <w:t>提供中小企业货物清单表</w:t>
      </w:r>
    </w:p>
    <w:p w:rsidR="004C37DC" w:rsidRPr="005E0FAE" w:rsidRDefault="004C37DC" w:rsidP="004C37DC">
      <w:pPr>
        <w:pStyle w:val="aff9"/>
        <w:rPr>
          <w:rFonts w:hAnsi="宋体"/>
          <w:sz w:val="24"/>
          <w:szCs w:val="24"/>
        </w:rPr>
      </w:pPr>
      <w:r w:rsidRPr="005E0FAE">
        <w:rPr>
          <w:rFonts w:hAnsi="宋体" w:hint="eastAsia"/>
          <w:sz w:val="24"/>
          <w:szCs w:val="24"/>
        </w:rPr>
        <w:t>采购代理编号：</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09"/>
        <w:gridCol w:w="1134"/>
        <w:gridCol w:w="709"/>
        <w:gridCol w:w="850"/>
        <w:gridCol w:w="709"/>
        <w:gridCol w:w="1701"/>
        <w:gridCol w:w="1843"/>
        <w:gridCol w:w="1134"/>
      </w:tblGrid>
      <w:tr w:rsidR="004C37DC" w:rsidRPr="005E0FAE" w:rsidTr="001C02D9">
        <w:trPr>
          <w:trHeight w:val="960"/>
        </w:trPr>
        <w:tc>
          <w:tcPr>
            <w:tcW w:w="8789" w:type="dxa"/>
            <w:gridSpan w:val="8"/>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本公司对本表的真实性负责。如有虚假，将依法承担相应责任。</w:t>
            </w:r>
          </w:p>
        </w:tc>
      </w:tr>
      <w:tr w:rsidR="004C37DC" w:rsidRPr="005E0FAE" w:rsidTr="001C02D9">
        <w:trPr>
          <w:trHeight w:val="561"/>
        </w:trPr>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1</w:t>
            </w:r>
          </w:p>
        </w:tc>
        <w:tc>
          <w:tcPr>
            <w:tcW w:w="1134"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2</w:t>
            </w:r>
          </w:p>
        </w:tc>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3</w:t>
            </w:r>
          </w:p>
        </w:tc>
        <w:tc>
          <w:tcPr>
            <w:tcW w:w="850"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4</w:t>
            </w:r>
          </w:p>
        </w:tc>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5</w:t>
            </w:r>
          </w:p>
        </w:tc>
        <w:tc>
          <w:tcPr>
            <w:tcW w:w="1701"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6</w:t>
            </w:r>
          </w:p>
        </w:tc>
        <w:tc>
          <w:tcPr>
            <w:tcW w:w="1843"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7</w:t>
            </w:r>
          </w:p>
        </w:tc>
        <w:tc>
          <w:tcPr>
            <w:tcW w:w="1134"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8</w:t>
            </w:r>
          </w:p>
        </w:tc>
      </w:tr>
      <w:tr w:rsidR="004C37DC" w:rsidRPr="005E0FAE" w:rsidTr="001C02D9">
        <w:trPr>
          <w:trHeight w:val="683"/>
        </w:trPr>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序号</w:t>
            </w:r>
          </w:p>
        </w:tc>
        <w:tc>
          <w:tcPr>
            <w:tcW w:w="1134"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货物名称</w:t>
            </w:r>
          </w:p>
        </w:tc>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数量</w:t>
            </w:r>
          </w:p>
        </w:tc>
        <w:tc>
          <w:tcPr>
            <w:tcW w:w="850"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单价</w:t>
            </w:r>
          </w:p>
        </w:tc>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总额</w:t>
            </w:r>
          </w:p>
        </w:tc>
        <w:tc>
          <w:tcPr>
            <w:tcW w:w="1701"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货物制造商名称</w:t>
            </w:r>
          </w:p>
        </w:tc>
        <w:tc>
          <w:tcPr>
            <w:tcW w:w="1843"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货物制造商类型</w:t>
            </w:r>
          </w:p>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w:t>
            </w:r>
            <w:r w:rsidRPr="005E0FAE">
              <w:rPr>
                <w:rFonts w:ascii="宋体" w:hAnsi="宋体" w:hint="eastAsia"/>
                <w:kern w:val="0"/>
                <w:sz w:val="24"/>
              </w:rPr>
              <w:t>填写中型或小型、微型</w:t>
            </w:r>
            <w:r w:rsidRPr="005E0FAE">
              <w:rPr>
                <w:rFonts w:ascii="宋体" w:hAnsi="宋体" w:hint="eastAsia"/>
                <w:kern w:val="0"/>
                <w:sz w:val="24"/>
              </w:rPr>
              <w:t>)</w:t>
            </w:r>
          </w:p>
        </w:tc>
        <w:tc>
          <w:tcPr>
            <w:tcW w:w="1134"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商标名称</w:t>
            </w:r>
          </w:p>
        </w:tc>
      </w:tr>
      <w:tr w:rsidR="004C37DC" w:rsidRPr="005E0FAE" w:rsidTr="001C02D9">
        <w:trPr>
          <w:trHeight w:val="557"/>
        </w:trPr>
        <w:tc>
          <w:tcPr>
            <w:tcW w:w="8789" w:type="dxa"/>
            <w:gridSpan w:val="8"/>
            <w:vAlign w:val="center"/>
          </w:tcPr>
          <w:p w:rsidR="004C37DC" w:rsidRPr="005E0FAE" w:rsidRDefault="004C37DC" w:rsidP="001C02D9">
            <w:pPr>
              <w:jc w:val="left"/>
              <w:rPr>
                <w:rFonts w:ascii="宋体" w:hAnsi="宋体"/>
                <w:b/>
                <w:sz w:val="24"/>
              </w:rPr>
            </w:pPr>
            <w:r w:rsidRPr="005E0FAE">
              <w:rPr>
                <w:rFonts w:ascii="宋体" w:hAnsi="宋体" w:hint="eastAsia"/>
                <w:b/>
                <w:sz w:val="24"/>
              </w:rPr>
              <w:t>中型</w:t>
            </w:r>
          </w:p>
        </w:tc>
      </w:tr>
      <w:tr w:rsidR="004C37DC" w:rsidRPr="005E0FAE" w:rsidTr="001C02D9">
        <w:trPr>
          <w:trHeight w:val="557"/>
        </w:trPr>
        <w:tc>
          <w:tcPr>
            <w:tcW w:w="709" w:type="dxa"/>
            <w:vAlign w:val="center"/>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850"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1701" w:type="dxa"/>
            <w:vAlign w:val="center"/>
          </w:tcPr>
          <w:p w:rsidR="004C37DC" w:rsidRPr="005E0FAE" w:rsidRDefault="004C37DC" w:rsidP="001C02D9">
            <w:pPr>
              <w:jc w:val="left"/>
              <w:rPr>
                <w:rFonts w:ascii="宋体" w:hAnsi="宋体"/>
                <w:sz w:val="24"/>
              </w:rPr>
            </w:pPr>
          </w:p>
        </w:tc>
        <w:tc>
          <w:tcPr>
            <w:tcW w:w="1843" w:type="dxa"/>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r>
      <w:tr w:rsidR="004C37DC" w:rsidRPr="005E0FAE" w:rsidTr="001C02D9">
        <w:trPr>
          <w:trHeight w:val="557"/>
        </w:trPr>
        <w:tc>
          <w:tcPr>
            <w:tcW w:w="709" w:type="dxa"/>
            <w:vAlign w:val="center"/>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850"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1701" w:type="dxa"/>
            <w:vAlign w:val="center"/>
          </w:tcPr>
          <w:p w:rsidR="004C37DC" w:rsidRPr="005E0FAE" w:rsidRDefault="004C37DC" w:rsidP="001C02D9">
            <w:pPr>
              <w:jc w:val="left"/>
              <w:rPr>
                <w:rFonts w:ascii="宋体" w:hAnsi="宋体"/>
                <w:sz w:val="24"/>
              </w:rPr>
            </w:pPr>
          </w:p>
        </w:tc>
        <w:tc>
          <w:tcPr>
            <w:tcW w:w="1843" w:type="dxa"/>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r>
      <w:tr w:rsidR="004C37DC" w:rsidRPr="005E0FAE" w:rsidTr="001C02D9">
        <w:trPr>
          <w:trHeight w:val="557"/>
        </w:trPr>
        <w:tc>
          <w:tcPr>
            <w:tcW w:w="709" w:type="dxa"/>
            <w:vAlign w:val="center"/>
          </w:tcPr>
          <w:p w:rsidR="004C37DC" w:rsidRPr="005E0FAE" w:rsidRDefault="004C37DC" w:rsidP="001C02D9">
            <w:pPr>
              <w:jc w:val="center"/>
              <w:rPr>
                <w:rFonts w:ascii="宋体" w:hAnsi="宋体"/>
                <w:sz w:val="24"/>
              </w:rPr>
            </w:pPr>
            <w:r w:rsidRPr="005E0FAE">
              <w:rPr>
                <w:rFonts w:ascii="宋体" w:hAnsi="宋体" w:hint="eastAsia"/>
                <w:sz w:val="24"/>
              </w:rPr>
              <w:t>小计</w:t>
            </w:r>
          </w:p>
        </w:tc>
        <w:tc>
          <w:tcPr>
            <w:tcW w:w="1134"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850"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1701" w:type="dxa"/>
            <w:vAlign w:val="center"/>
          </w:tcPr>
          <w:p w:rsidR="004C37DC" w:rsidRPr="005E0FAE" w:rsidRDefault="004C37DC" w:rsidP="001C02D9">
            <w:pPr>
              <w:jc w:val="left"/>
              <w:rPr>
                <w:rFonts w:ascii="宋体" w:hAnsi="宋体"/>
                <w:sz w:val="24"/>
              </w:rPr>
            </w:pPr>
          </w:p>
        </w:tc>
        <w:tc>
          <w:tcPr>
            <w:tcW w:w="1843" w:type="dxa"/>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r>
      <w:tr w:rsidR="004C37DC" w:rsidRPr="005E0FAE" w:rsidTr="001C02D9">
        <w:trPr>
          <w:trHeight w:val="557"/>
        </w:trPr>
        <w:tc>
          <w:tcPr>
            <w:tcW w:w="8789" w:type="dxa"/>
            <w:gridSpan w:val="8"/>
            <w:vAlign w:val="center"/>
          </w:tcPr>
          <w:p w:rsidR="004C37DC" w:rsidRPr="005E0FAE" w:rsidRDefault="004C37DC" w:rsidP="001C02D9">
            <w:pPr>
              <w:jc w:val="left"/>
              <w:rPr>
                <w:rFonts w:ascii="宋体" w:hAnsi="宋体"/>
                <w:b/>
                <w:sz w:val="24"/>
              </w:rPr>
            </w:pPr>
            <w:r w:rsidRPr="005E0FAE">
              <w:rPr>
                <w:rFonts w:ascii="宋体" w:hAnsi="宋体" w:hint="eastAsia"/>
                <w:b/>
                <w:sz w:val="24"/>
              </w:rPr>
              <w:t>小型、微型</w:t>
            </w:r>
          </w:p>
        </w:tc>
      </w:tr>
      <w:tr w:rsidR="004C37DC" w:rsidRPr="005E0FAE" w:rsidTr="001C02D9">
        <w:trPr>
          <w:trHeight w:val="557"/>
        </w:trPr>
        <w:tc>
          <w:tcPr>
            <w:tcW w:w="709" w:type="dxa"/>
            <w:vAlign w:val="center"/>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850"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1701" w:type="dxa"/>
            <w:vAlign w:val="center"/>
          </w:tcPr>
          <w:p w:rsidR="004C37DC" w:rsidRPr="005E0FAE" w:rsidRDefault="004C37DC" w:rsidP="001C02D9">
            <w:pPr>
              <w:jc w:val="center"/>
              <w:rPr>
                <w:rFonts w:ascii="宋体" w:hAnsi="宋体"/>
                <w:sz w:val="24"/>
              </w:rPr>
            </w:pPr>
          </w:p>
        </w:tc>
        <w:tc>
          <w:tcPr>
            <w:tcW w:w="1843" w:type="dxa"/>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r>
      <w:tr w:rsidR="004C37DC" w:rsidRPr="005E0FAE" w:rsidTr="001C02D9">
        <w:trPr>
          <w:trHeight w:val="557"/>
        </w:trPr>
        <w:tc>
          <w:tcPr>
            <w:tcW w:w="709" w:type="dxa"/>
            <w:vAlign w:val="center"/>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850"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1701" w:type="dxa"/>
            <w:vAlign w:val="center"/>
          </w:tcPr>
          <w:p w:rsidR="004C37DC" w:rsidRPr="005E0FAE" w:rsidRDefault="004C37DC" w:rsidP="001C02D9">
            <w:pPr>
              <w:jc w:val="center"/>
              <w:rPr>
                <w:rFonts w:ascii="宋体" w:hAnsi="宋体"/>
                <w:sz w:val="24"/>
              </w:rPr>
            </w:pPr>
          </w:p>
        </w:tc>
        <w:tc>
          <w:tcPr>
            <w:tcW w:w="1843" w:type="dxa"/>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r>
      <w:tr w:rsidR="004C37DC" w:rsidRPr="005E0FAE" w:rsidTr="001C02D9">
        <w:trPr>
          <w:trHeight w:val="557"/>
        </w:trPr>
        <w:tc>
          <w:tcPr>
            <w:tcW w:w="709" w:type="dxa"/>
            <w:vAlign w:val="center"/>
          </w:tcPr>
          <w:p w:rsidR="004C37DC" w:rsidRPr="005E0FAE" w:rsidRDefault="004C37DC" w:rsidP="001C02D9">
            <w:pPr>
              <w:jc w:val="center"/>
              <w:rPr>
                <w:rFonts w:ascii="宋体" w:hAnsi="宋体"/>
                <w:sz w:val="24"/>
              </w:rPr>
            </w:pPr>
            <w:r w:rsidRPr="005E0FAE">
              <w:rPr>
                <w:rFonts w:ascii="宋体" w:hAnsi="宋体" w:hint="eastAsia"/>
                <w:sz w:val="24"/>
              </w:rPr>
              <w:t>小计</w:t>
            </w:r>
          </w:p>
        </w:tc>
        <w:tc>
          <w:tcPr>
            <w:tcW w:w="1134"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850"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1701" w:type="dxa"/>
            <w:vAlign w:val="center"/>
          </w:tcPr>
          <w:p w:rsidR="004C37DC" w:rsidRPr="005E0FAE" w:rsidRDefault="004C37DC" w:rsidP="001C02D9">
            <w:pPr>
              <w:jc w:val="center"/>
              <w:rPr>
                <w:rFonts w:ascii="宋体" w:hAnsi="宋体"/>
                <w:sz w:val="24"/>
              </w:rPr>
            </w:pPr>
          </w:p>
        </w:tc>
        <w:tc>
          <w:tcPr>
            <w:tcW w:w="1843" w:type="dxa"/>
          </w:tcPr>
          <w:p w:rsidR="004C37DC" w:rsidRPr="005E0FAE" w:rsidRDefault="004C37DC" w:rsidP="001C02D9">
            <w:pPr>
              <w:jc w:val="center"/>
              <w:rPr>
                <w:rFonts w:ascii="宋体" w:hAnsi="宋体"/>
                <w:sz w:val="24"/>
              </w:rPr>
            </w:pPr>
          </w:p>
        </w:tc>
        <w:tc>
          <w:tcPr>
            <w:tcW w:w="1134" w:type="dxa"/>
            <w:vAlign w:val="center"/>
          </w:tcPr>
          <w:p w:rsidR="004C37DC" w:rsidRPr="005E0FAE" w:rsidRDefault="004C37DC" w:rsidP="001C02D9">
            <w:pPr>
              <w:jc w:val="center"/>
              <w:rPr>
                <w:rFonts w:ascii="宋体" w:hAnsi="宋体"/>
                <w:sz w:val="24"/>
              </w:rPr>
            </w:pPr>
          </w:p>
        </w:tc>
      </w:tr>
    </w:tbl>
    <w:p w:rsidR="004C37DC" w:rsidRPr="005E0FAE" w:rsidRDefault="004C37DC" w:rsidP="004C37DC">
      <w:pPr>
        <w:adjustRightInd w:val="0"/>
        <w:snapToGrid w:val="0"/>
        <w:rPr>
          <w:rFonts w:ascii="宋体" w:hAnsi="宋体"/>
          <w:sz w:val="24"/>
        </w:rPr>
      </w:pPr>
      <w:r w:rsidRPr="005E0FAE">
        <w:rPr>
          <w:rFonts w:ascii="宋体" w:hAnsi="宋体" w:hint="eastAsia"/>
          <w:sz w:val="24"/>
        </w:rPr>
        <w:t>说明：</w:t>
      </w:r>
      <w:r w:rsidRPr="005E0FAE">
        <w:rPr>
          <w:rFonts w:ascii="宋体" w:hAnsi="宋体" w:hint="eastAsia"/>
          <w:sz w:val="24"/>
        </w:rPr>
        <w:t>1</w:t>
      </w:r>
      <w:r w:rsidRPr="005E0FAE">
        <w:rPr>
          <w:rFonts w:ascii="宋体" w:hAnsi="宋体" w:hint="eastAsia"/>
          <w:sz w:val="24"/>
        </w:rPr>
        <w:t>、本表用于计算中小企业应享受的政策功能价格扣除。</w:t>
      </w:r>
    </w:p>
    <w:p w:rsidR="004C37DC" w:rsidRPr="005E0FAE" w:rsidRDefault="004C37DC" w:rsidP="004C37DC">
      <w:pPr>
        <w:adjustRightInd w:val="0"/>
        <w:snapToGrid w:val="0"/>
        <w:ind w:firstLineChars="300" w:firstLine="720"/>
        <w:rPr>
          <w:rFonts w:ascii="宋体" w:hAnsi="宋体"/>
          <w:sz w:val="24"/>
        </w:rPr>
      </w:pPr>
      <w:r w:rsidRPr="005E0FAE">
        <w:rPr>
          <w:rFonts w:ascii="宋体" w:hAnsi="宋体" w:hint="eastAsia"/>
          <w:sz w:val="24"/>
        </w:rPr>
        <w:t>2</w:t>
      </w:r>
      <w:r w:rsidRPr="005E0FAE">
        <w:rPr>
          <w:rFonts w:ascii="宋体" w:hAnsi="宋体" w:hint="eastAsia"/>
          <w:sz w:val="24"/>
        </w:rPr>
        <w:t>、栏目</w:t>
      </w:r>
      <w:r w:rsidRPr="005E0FAE">
        <w:rPr>
          <w:rFonts w:ascii="宋体" w:hAnsi="宋体" w:hint="eastAsia"/>
          <w:sz w:val="24"/>
        </w:rPr>
        <w:t>4</w:t>
      </w:r>
      <w:r w:rsidRPr="005E0FAE">
        <w:rPr>
          <w:rFonts w:ascii="宋体" w:hAnsi="宋体" w:hint="eastAsia"/>
          <w:sz w:val="24"/>
        </w:rPr>
        <w:t>“单价”为综合单价，包含货物所有隐含的内容，如运输费、保险费、管理费和利润等。</w:t>
      </w:r>
    </w:p>
    <w:p w:rsidR="004C37DC" w:rsidRPr="005E0FAE" w:rsidRDefault="004C37DC" w:rsidP="004C37DC">
      <w:pPr>
        <w:adjustRightInd w:val="0"/>
        <w:snapToGrid w:val="0"/>
        <w:ind w:firstLineChars="300" w:firstLine="720"/>
        <w:rPr>
          <w:rFonts w:ascii="宋体" w:hAnsi="宋体"/>
          <w:sz w:val="24"/>
        </w:rPr>
      </w:pPr>
      <w:r w:rsidRPr="005E0FAE">
        <w:rPr>
          <w:rFonts w:ascii="宋体" w:hAnsi="宋体" w:hint="eastAsia"/>
          <w:sz w:val="24"/>
        </w:rPr>
        <w:t>3</w:t>
      </w:r>
      <w:r w:rsidRPr="005E0FAE">
        <w:rPr>
          <w:rFonts w:ascii="宋体" w:hAnsi="宋体" w:hint="eastAsia"/>
          <w:sz w:val="24"/>
        </w:rPr>
        <w:t>、未提供《中小企业声明函》及未按上述要求填写的，评审时本表所有优惠不予以考虑。</w:t>
      </w:r>
    </w:p>
    <w:p w:rsidR="004C37DC" w:rsidRPr="005E0FAE" w:rsidRDefault="004C37DC" w:rsidP="004C37DC">
      <w:pPr>
        <w:adjustRightInd w:val="0"/>
        <w:snapToGrid w:val="0"/>
        <w:ind w:firstLineChars="300" w:firstLine="720"/>
        <w:rPr>
          <w:rFonts w:ascii="宋体" w:hAnsi="宋体"/>
          <w:sz w:val="24"/>
        </w:rPr>
      </w:pPr>
    </w:p>
    <w:p w:rsidR="004C37DC" w:rsidRPr="005E0FAE" w:rsidRDefault="004C37DC" w:rsidP="004C37DC">
      <w:pPr>
        <w:adjustRightInd w:val="0"/>
        <w:snapToGrid w:val="0"/>
        <w:ind w:firstLineChars="300" w:firstLine="720"/>
        <w:rPr>
          <w:rFonts w:ascii="宋体" w:hAnsi="宋体"/>
          <w:sz w:val="24"/>
        </w:rPr>
      </w:pPr>
    </w:p>
    <w:p w:rsidR="004C37DC" w:rsidRPr="005E0FAE" w:rsidRDefault="004C37DC" w:rsidP="004C37DC">
      <w:pPr>
        <w:ind w:firstLineChars="300" w:firstLine="720"/>
        <w:rPr>
          <w:rFonts w:ascii="宋体" w:hAnsi="宋体"/>
          <w:sz w:val="24"/>
        </w:rPr>
      </w:pPr>
    </w:p>
    <w:p w:rsidR="004C37DC" w:rsidRPr="005E0FAE" w:rsidRDefault="004C37DC" w:rsidP="004C37DC">
      <w:pPr>
        <w:rPr>
          <w:rFonts w:ascii="宋体" w:hAnsi="宋体"/>
          <w:sz w:val="24"/>
        </w:rPr>
      </w:pPr>
      <w:r w:rsidRPr="005E0FAE">
        <w:rPr>
          <w:rFonts w:ascii="宋体" w:hAnsi="宋体" w:cs="宋体" w:hint="eastAsia"/>
          <w:spacing w:val="6"/>
          <w:kern w:val="0"/>
          <w:sz w:val="24"/>
        </w:rPr>
        <w:t>供应商</w:t>
      </w:r>
      <w:r w:rsidRPr="005E0FAE">
        <w:rPr>
          <w:rFonts w:ascii="宋体" w:hAnsi="宋体" w:hint="eastAsia"/>
          <w:sz w:val="24"/>
        </w:rPr>
        <w:t>名称（盖单位章）：</w:t>
      </w:r>
    </w:p>
    <w:p w:rsidR="004C37DC" w:rsidRPr="005E0FAE" w:rsidRDefault="004C37DC" w:rsidP="004C37DC">
      <w:pPr>
        <w:rPr>
          <w:rFonts w:ascii="宋体" w:hAnsi="宋体"/>
          <w:sz w:val="24"/>
        </w:rPr>
      </w:pPr>
      <w:r w:rsidRPr="005E0FAE">
        <w:rPr>
          <w:rFonts w:ascii="宋体" w:hAnsi="宋体" w:hint="eastAsia"/>
          <w:sz w:val="24"/>
        </w:rPr>
        <w:t>法定代表人或其委托代理人（签字）：</w:t>
      </w:r>
    </w:p>
    <w:p w:rsidR="004C37DC" w:rsidRPr="005E0FAE" w:rsidRDefault="004C37DC" w:rsidP="004C37DC">
      <w:pPr>
        <w:rPr>
          <w:rFonts w:ascii="宋体" w:hAnsi="宋体"/>
          <w:sz w:val="24"/>
        </w:rPr>
      </w:pPr>
      <w:r w:rsidRPr="005E0FAE">
        <w:rPr>
          <w:rFonts w:ascii="宋体" w:hAnsi="宋体" w:hint="eastAsia"/>
          <w:sz w:val="24"/>
        </w:rPr>
        <w:t>日期：年月日</w:t>
      </w:r>
    </w:p>
    <w:p w:rsidR="004C37DC" w:rsidRPr="005E0FAE" w:rsidRDefault="004C37DC" w:rsidP="004C37DC">
      <w:pPr>
        <w:adjustRightInd w:val="0"/>
        <w:snapToGrid w:val="0"/>
        <w:spacing w:before="50"/>
        <w:rPr>
          <w:rFonts w:ascii="宋体" w:hAnsi="宋体" w:cs="宋体"/>
          <w:bCs/>
          <w:spacing w:val="6"/>
          <w:kern w:val="0"/>
          <w:sz w:val="24"/>
        </w:rPr>
      </w:pPr>
    </w:p>
    <w:p w:rsidR="004C37DC" w:rsidRPr="005E0FAE" w:rsidRDefault="004C37DC" w:rsidP="004C37DC">
      <w:pPr>
        <w:adjustRightInd w:val="0"/>
        <w:snapToGrid w:val="0"/>
        <w:spacing w:before="50"/>
        <w:rPr>
          <w:rFonts w:ascii="宋体" w:hAnsi="宋体" w:cs="宋体"/>
          <w:bCs/>
          <w:spacing w:val="6"/>
          <w:kern w:val="0"/>
          <w:sz w:val="24"/>
        </w:rPr>
      </w:pPr>
    </w:p>
    <w:p w:rsidR="004C37DC" w:rsidRPr="005E0FAE" w:rsidRDefault="004C37DC" w:rsidP="004C37DC">
      <w:pPr>
        <w:adjustRightInd w:val="0"/>
        <w:snapToGrid w:val="0"/>
        <w:spacing w:before="50"/>
        <w:rPr>
          <w:rFonts w:ascii="宋体" w:hAnsi="宋体" w:cs="宋体"/>
          <w:bCs/>
          <w:spacing w:val="6"/>
          <w:kern w:val="0"/>
          <w:sz w:val="24"/>
        </w:rPr>
      </w:pPr>
    </w:p>
    <w:p w:rsidR="004C37DC" w:rsidRPr="005E0FAE" w:rsidRDefault="004C37DC" w:rsidP="004C37DC">
      <w:pPr>
        <w:adjustRightInd w:val="0"/>
        <w:snapToGrid w:val="0"/>
        <w:spacing w:before="50"/>
        <w:rPr>
          <w:rFonts w:ascii="宋体" w:hAnsi="宋体" w:cs="宋体"/>
          <w:bCs/>
          <w:spacing w:val="6"/>
          <w:kern w:val="0"/>
          <w:sz w:val="24"/>
        </w:rPr>
      </w:pPr>
    </w:p>
    <w:p w:rsidR="004C37DC" w:rsidRPr="005E0FAE" w:rsidRDefault="004C37DC" w:rsidP="004C37DC">
      <w:pPr>
        <w:adjustRightInd w:val="0"/>
        <w:snapToGrid w:val="0"/>
        <w:spacing w:before="50"/>
        <w:rPr>
          <w:rFonts w:ascii="宋体" w:hAnsi="宋体" w:cs="宋体"/>
          <w:bCs/>
          <w:spacing w:val="6"/>
          <w:kern w:val="0"/>
          <w:sz w:val="24"/>
        </w:rPr>
      </w:pPr>
    </w:p>
    <w:p w:rsidR="004C37DC" w:rsidRPr="005E0FAE" w:rsidRDefault="004C37DC" w:rsidP="004C37DC">
      <w:pPr>
        <w:adjustRightInd w:val="0"/>
        <w:snapToGrid w:val="0"/>
        <w:spacing w:before="50"/>
        <w:rPr>
          <w:rFonts w:ascii="宋体" w:hAnsi="宋体" w:cs="宋体"/>
          <w:bCs/>
          <w:spacing w:val="6"/>
          <w:kern w:val="0"/>
          <w:sz w:val="24"/>
        </w:rPr>
      </w:pPr>
    </w:p>
    <w:p w:rsidR="004C37DC" w:rsidRPr="005E0FAE" w:rsidRDefault="004C37DC" w:rsidP="004C37DC">
      <w:pPr>
        <w:adjustRightInd w:val="0"/>
        <w:snapToGrid w:val="0"/>
        <w:spacing w:before="50"/>
        <w:rPr>
          <w:rFonts w:ascii="宋体" w:hAnsi="宋体" w:cs="宋体"/>
          <w:bCs/>
          <w:spacing w:val="6"/>
          <w:kern w:val="0"/>
          <w:sz w:val="24"/>
        </w:rPr>
      </w:pPr>
      <w:r w:rsidRPr="005E0FAE">
        <w:rPr>
          <w:rFonts w:ascii="宋体" w:hAnsi="宋体" w:cs="宋体" w:hint="eastAsia"/>
          <w:bCs/>
          <w:spacing w:val="6"/>
          <w:kern w:val="0"/>
          <w:sz w:val="24"/>
        </w:rPr>
        <w:t>附件</w:t>
      </w:r>
      <w:r w:rsidRPr="005E0FAE">
        <w:rPr>
          <w:rFonts w:ascii="宋体" w:hAnsi="宋体" w:cs="宋体" w:hint="eastAsia"/>
          <w:bCs/>
          <w:spacing w:val="6"/>
          <w:kern w:val="0"/>
          <w:sz w:val="24"/>
        </w:rPr>
        <w:t xml:space="preserve">7-3  </w:t>
      </w:r>
    </w:p>
    <w:p w:rsidR="004C37DC" w:rsidRPr="005E0FAE" w:rsidRDefault="004C37DC" w:rsidP="004C37DC">
      <w:pPr>
        <w:adjustRightInd w:val="0"/>
        <w:snapToGrid w:val="0"/>
        <w:spacing w:before="50"/>
        <w:jc w:val="center"/>
        <w:rPr>
          <w:rFonts w:ascii="宋体" w:hAnsi="宋体"/>
          <w:sz w:val="24"/>
        </w:rPr>
      </w:pPr>
      <w:r w:rsidRPr="005E0FAE">
        <w:rPr>
          <w:rFonts w:ascii="宋体" w:hAnsi="宋体" w:hint="eastAsia"/>
          <w:sz w:val="24"/>
        </w:rPr>
        <w:t>节能</w:t>
      </w:r>
      <w:r w:rsidRPr="005E0FAE">
        <w:rPr>
          <w:rFonts w:ascii="宋体" w:hAnsi="宋体" w:hint="eastAsia"/>
          <w:bCs/>
          <w:sz w:val="24"/>
        </w:rPr>
        <w:t>产品</w:t>
      </w:r>
      <w:r w:rsidRPr="005E0FAE">
        <w:rPr>
          <w:rFonts w:ascii="宋体" w:hAnsi="宋体" w:hint="eastAsia"/>
          <w:sz w:val="24"/>
        </w:rPr>
        <w:t>、环境标志</w:t>
      </w:r>
      <w:r w:rsidRPr="005E0FAE">
        <w:rPr>
          <w:rFonts w:ascii="宋体" w:hAnsi="宋体" w:hint="eastAsia"/>
          <w:bCs/>
          <w:sz w:val="24"/>
        </w:rPr>
        <w:t>产品</w:t>
      </w:r>
      <w:r w:rsidRPr="005E0FAE">
        <w:rPr>
          <w:rFonts w:ascii="宋体" w:hAnsi="宋体" w:hint="eastAsia"/>
          <w:sz w:val="24"/>
        </w:rPr>
        <w:t>、两型</w:t>
      </w:r>
      <w:r w:rsidRPr="005E0FAE">
        <w:rPr>
          <w:rFonts w:ascii="宋体" w:hAnsi="宋体" w:hint="eastAsia"/>
          <w:bCs/>
          <w:sz w:val="24"/>
        </w:rPr>
        <w:t>产品的</w:t>
      </w:r>
      <w:r w:rsidRPr="005E0FAE">
        <w:rPr>
          <w:rFonts w:ascii="宋体" w:hAnsi="宋体" w:hint="eastAsia"/>
          <w:sz w:val="24"/>
        </w:rPr>
        <w:t>证明材料</w:t>
      </w:r>
    </w:p>
    <w:p w:rsidR="004C37DC" w:rsidRPr="005E0FAE" w:rsidRDefault="004C37DC" w:rsidP="004C37DC">
      <w:pPr>
        <w:spacing w:line="480" w:lineRule="exact"/>
        <w:rPr>
          <w:rFonts w:ascii="宋体" w:hAnsi="宋体"/>
          <w:sz w:val="24"/>
        </w:rPr>
      </w:pPr>
    </w:p>
    <w:p w:rsidR="004C37DC" w:rsidRPr="005E0FAE" w:rsidRDefault="004C37DC" w:rsidP="004C37DC">
      <w:pPr>
        <w:adjustRightInd w:val="0"/>
        <w:snapToGrid w:val="0"/>
        <w:jc w:val="left"/>
        <w:rPr>
          <w:rFonts w:ascii="宋体" w:hAnsi="宋体"/>
          <w:sz w:val="24"/>
        </w:rPr>
      </w:pPr>
      <w:r w:rsidRPr="005E0FAE">
        <w:rPr>
          <w:rFonts w:ascii="宋体" w:hAnsi="宋体" w:hint="eastAsia"/>
          <w:sz w:val="24"/>
        </w:rPr>
        <w:t>说明：</w:t>
      </w:r>
      <w:r w:rsidRPr="005E0FAE">
        <w:rPr>
          <w:rFonts w:ascii="宋体" w:hAnsi="宋体" w:hint="eastAsia"/>
          <w:bCs/>
          <w:sz w:val="24"/>
        </w:rPr>
        <w:t>1</w:t>
      </w:r>
      <w:r w:rsidRPr="005E0FAE">
        <w:rPr>
          <w:rFonts w:ascii="宋体" w:hAnsi="宋体" w:hint="eastAsia"/>
          <w:bCs/>
          <w:sz w:val="24"/>
        </w:rPr>
        <w:t>、</w:t>
      </w:r>
      <w:r w:rsidRPr="005E0FAE">
        <w:rPr>
          <w:rFonts w:ascii="宋体" w:hAnsi="宋体" w:cs="宋体" w:hint="eastAsia"/>
          <w:spacing w:val="6"/>
          <w:kern w:val="0"/>
          <w:sz w:val="24"/>
        </w:rPr>
        <w:t>供应商</w:t>
      </w:r>
      <w:r w:rsidRPr="005E0FAE">
        <w:rPr>
          <w:rFonts w:ascii="宋体" w:hAnsi="宋体" w:hint="eastAsia"/>
          <w:sz w:val="24"/>
        </w:rPr>
        <w:t>提供的产品</w:t>
      </w:r>
      <w:r w:rsidRPr="005E0FAE">
        <w:rPr>
          <w:rFonts w:ascii="宋体" w:hAnsi="宋体" w:hint="eastAsia"/>
          <w:bCs/>
          <w:sz w:val="24"/>
        </w:rPr>
        <w:t>属于强制采购或者优先采购的</w:t>
      </w:r>
      <w:r w:rsidRPr="005E0FAE">
        <w:rPr>
          <w:rFonts w:ascii="宋体" w:hAnsi="宋体" w:hint="eastAsia"/>
          <w:sz w:val="24"/>
        </w:rPr>
        <w:t>，应按第二章第</w:t>
      </w:r>
      <w:r w:rsidRPr="005E0FAE">
        <w:rPr>
          <w:rFonts w:ascii="宋体" w:hAnsi="宋体" w:hint="eastAsia"/>
          <w:sz w:val="24"/>
        </w:rPr>
        <w:t>9.1</w:t>
      </w:r>
      <w:r w:rsidRPr="005E0FAE">
        <w:rPr>
          <w:rFonts w:ascii="宋体" w:hAnsi="宋体" w:hint="eastAsia"/>
          <w:sz w:val="24"/>
        </w:rPr>
        <w:t>款或者第</w:t>
      </w:r>
      <w:r w:rsidRPr="005E0FAE">
        <w:rPr>
          <w:rFonts w:ascii="宋体" w:hAnsi="宋体" w:hint="eastAsia"/>
          <w:sz w:val="24"/>
        </w:rPr>
        <w:t>9.2</w:t>
      </w:r>
      <w:r w:rsidRPr="005E0FAE">
        <w:rPr>
          <w:rFonts w:ascii="宋体" w:hAnsi="宋体" w:hint="eastAsia"/>
          <w:sz w:val="24"/>
        </w:rPr>
        <w:t>款规定提供产品列入《节能产品政府采购清单》、《环境标志产品政府采购清单》或《湖南省两型产品政府采购目录》所在页或证书复印件（该页包含制造商或企业名称或申请单位名称、规格型号、有效截止日期等内容），并加盖</w:t>
      </w:r>
      <w:r w:rsidRPr="005E0FAE">
        <w:rPr>
          <w:rFonts w:ascii="宋体" w:hAnsi="宋体" w:cs="宋体" w:hint="eastAsia"/>
          <w:spacing w:val="6"/>
          <w:kern w:val="0"/>
          <w:sz w:val="24"/>
        </w:rPr>
        <w:t>供应商</w:t>
      </w:r>
      <w:r w:rsidRPr="005E0FAE">
        <w:rPr>
          <w:rFonts w:ascii="宋体" w:hAnsi="宋体" w:hint="eastAsia"/>
          <w:sz w:val="24"/>
        </w:rPr>
        <w:t>单位章。在本章附</w:t>
      </w:r>
      <w:r w:rsidRPr="005E0FAE">
        <w:rPr>
          <w:rFonts w:ascii="宋体" w:hAnsi="宋体" w:hint="eastAsia"/>
          <w:sz w:val="24"/>
        </w:rPr>
        <w:t>6-4</w:t>
      </w:r>
      <w:r w:rsidRPr="005E0FAE">
        <w:rPr>
          <w:rFonts w:ascii="宋体" w:hAnsi="宋体" w:hint="eastAsia"/>
          <w:sz w:val="24"/>
        </w:rPr>
        <w:t>《提供节能产品、环境标志产品、两型产品清单》中提供相应数据。</w:t>
      </w:r>
    </w:p>
    <w:p w:rsidR="004C37DC" w:rsidRPr="005E0FAE" w:rsidRDefault="004C37DC" w:rsidP="004C37DC">
      <w:pPr>
        <w:adjustRightInd w:val="0"/>
        <w:snapToGrid w:val="0"/>
        <w:ind w:firstLineChars="250" w:firstLine="600"/>
        <w:rPr>
          <w:rFonts w:ascii="宋体" w:hAnsi="宋体"/>
          <w:bCs/>
          <w:sz w:val="24"/>
        </w:rPr>
      </w:pPr>
      <w:r w:rsidRPr="005E0FAE">
        <w:rPr>
          <w:rFonts w:ascii="宋体" w:hAnsi="宋体" w:hint="eastAsia"/>
          <w:bCs/>
          <w:sz w:val="24"/>
        </w:rPr>
        <w:t>2</w:t>
      </w:r>
      <w:r w:rsidRPr="005E0FAE">
        <w:rPr>
          <w:rFonts w:ascii="宋体" w:hAnsi="宋体" w:hint="eastAsia"/>
          <w:bCs/>
          <w:sz w:val="24"/>
        </w:rPr>
        <w:t>、未按上述要求提供的，评审时不予以考虑。</w:t>
      </w:r>
    </w:p>
    <w:p w:rsidR="004C37DC" w:rsidRPr="005E0FAE" w:rsidRDefault="004C37DC" w:rsidP="004C37DC">
      <w:pPr>
        <w:adjustRightInd w:val="0"/>
        <w:snapToGrid w:val="0"/>
        <w:spacing w:before="50"/>
        <w:rPr>
          <w:rFonts w:ascii="宋体" w:hAnsi="宋体"/>
          <w:sz w:val="24"/>
        </w:rPr>
      </w:pPr>
      <w:r w:rsidRPr="005E0FAE">
        <w:rPr>
          <w:rFonts w:ascii="宋体" w:hAnsi="宋体"/>
          <w:b/>
          <w:sz w:val="24"/>
        </w:rPr>
        <w:br w:type="page"/>
      </w:r>
      <w:r w:rsidRPr="005E0FAE">
        <w:rPr>
          <w:rFonts w:ascii="宋体" w:hAnsi="宋体" w:hint="eastAsia"/>
          <w:sz w:val="24"/>
        </w:rPr>
        <w:lastRenderedPageBreak/>
        <w:t>附件</w:t>
      </w:r>
      <w:r w:rsidRPr="005E0FAE">
        <w:rPr>
          <w:rFonts w:ascii="宋体" w:hAnsi="宋体" w:hint="eastAsia"/>
          <w:sz w:val="24"/>
        </w:rPr>
        <w:t>7-4</w:t>
      </w:r>
    </w:p>
    <w:p w:rsidR="004C37DC" w:rsidRPr="005E0FAE" w:rsidRDefault="004C37DC" w:rsidP="004C37DC">
      <w:pPr>
        <w:adjustRightInd w:val="0"/>
        <w:snapToGrid w:val="0"/>
        <w:spacing w:before="50"/>
        <w:jc w:val="center"/>
        <w:rPr>
          <w:rFonts w:ascii="宋体" w:hAnsi="宋体"/>
          <w:sz w:val="24"/>
        </w:rPr>
      </w:pPr>
      <w:r w:rsidRPr="005E0FAE">
        <w:rPr>
          <w:rFonts w:ascii="宋体" w:hAnsi="宋体" w:hint="eastAsia"/>
          <w:sz w:val="24"/>
        </w:rPr>
        <w:t>提供节能</w:t>
      </w:r>
      <w:r w:rsidRPr="005E0FAE">
        <w:rPr>
          <w:rFonts w:ascii="宋体" w:hAnsi="宋体" w:hint="eastAsia"/>
          <w:bCs/>
          <w:sz w:val="24"/>
        </w:rPr>
        <w:t>产品</w:t>
      </w:r>
      <w:r w:rsidRPr="005E0FAE">
        <w:rPr>
          <w:rFonts w:ascii="宋体" w:hAnsi="宋体" w:hint="eastAsia"/>
          <w:sz w:val="24"/>
        </w:rPr>
        <w:t>、环境标志</w:t>
      </w:r>
      <w:r w:rsidRPr="005E0FAE">
        <w:rPr>
          <w:rFonts w:ascii="宋体" w:hAnsi="宋体" w:hint="eastAsia"/>
          <w:bCs/>
          <w:sz w:val="24"/>
        </w:rPr>
        <w:t>产品</w:t>
      </w:r>
      <w:r w:rsidRPr="005E0FAE">
        <w:rPr>
          <w:rFonts w:ascii="宋体" w:hAnsi="宋体" w:hint="eastAsia"/>
          <w:sz w:val="24"/>
        </w:rPr>
        <w:t>、两型</w:t>
      </w:r>
      <w:r w:rsidRPr="005E0FAE">
        <w:rPr>
          <w:rFonts w:ascii="宋体" w:hAnsi="宋体" w:hint="eastAsia"/>
          <w:bCs/>
          <w:sz w:val="24"/>
        </w:rPr>
        <w:t>产品</w:t>
      </w:r>
      <w:r w:rsidRPr="005E0FAE">
        <w:rPr>
          <w:rFonts w:ascii="宋体" w:hAnsi="宋体" w:hint="eastAsia"/>
          <w:sz w:val="24"/>
        </w:rPr>
        <w:t>清单</w:t>
      </w:r>
    </w:p>
    <w:p w:rsidR="004C37DC" w:rsidRPr="005E0FAE" w:rsidRDefault="004C37DC" w:rsidP="004C37DC">
      <w:pPr>
        <w:adjustRightInd w:val="0"/>
        <w:snapToGrid w:val="0"/>
        <w:jc w:val="left"/>
        <w:rPr>
          <w:rFonts w:ascii="宋体" w:hAnsi="宋体"/>
          <w:sz w:val="24"/>
        </w:rPr>
      </w:pPr>
      <w:r w:rsidRPr="005E0FAE">
        <w:rPr>
          <w:rFonts w:ascii="宋体" w:hAnsi="宋体" w:hint="eastAsia"/>
          <w:sz w:val="24"/>
        </w:rPr>
        <w:t>采购代理编号：</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671"/>
        <w:gridCol w:w="1739"/>
        <w:gridCol w:w="709"/>
        <w:gridCol w:w="850"/>
        <w:gridCol w:w="993"/>
        <w:gridCol w:w="1984"/>
        <w:gridCol w:w="1843"/>
      </w:tblGrid>
      <w:tr w:rsidR="004C37DC" w:rsidRPr="005E0FAE" w:rsidTr="001C02D9">
        <w:trPr>
          <w:trHeight w:val="519"/>
        </w:trPr>
        <w:tc>
          <w:tcPr>
            <w:tcW w:w="8789" w:type="dxa"/>
            <w:gridSpan w:val="7"/>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本公司对本表的真实性负责。如有虚假，将依法承担相应责任。</w:t>
            </w:r>
          </w:p>
        </w:tc>
      </w:tr>
      <w:tr w:rsidR="004C37DC" w:rsidRPr="005E0FAE" w:rsidTr="001C02D9">
        <w:trPr>
          <w:trHeight w:val="519"/>
        </w:trPr>
        <w:tc>
          <w:tcPr>
            <w:tcW w:w="671"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1</w:t>
            </w:r>
          </w:p>
        </w:tc>
        <w:tc>
          <w:tcPr>
            <w:tcW w:w="173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2</w:t>
            </w:r>
          </w:p>
        </w:tc>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3</w:t>
            </w:r>
          </w:p>
        </w:tc>
        <w:tc>
          <w:tcPr>
            <w:tcW w:w="850"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4</w:t>
            </w:r>
          </w:p>
        </w:tc>
        <w:tc>
          <w:tcPr>
            <w:tcW w:w="993"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5</w:t>
            </w:r>
          </w:p>
        </w:tc>
        <w:tc>
          <w:tcPr>
            <w:tcW w:w="1984"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6</w:t>
            </w:r>
          </w:p>
        </w:tc>
        <w:tc>
          <w:tcPr>
            <w:tcW w:w="1843"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7</w:t>
            </w:r>
          </w:p>
        </w:tc>
      </w:tr>
      <w:tr w:rsidR="004C37DC" w:rsidRPr="005E0FAE" w:rsidTr="001C02D9">
        <w:trPr>
          <w:trHeight w:val="550"/>
        </w:trPr>
        <w:tc>
          <w:tcPr>
            <w:tcW w:w="671"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序号</w:t>
            </w:r>
          </w:p>
        </w:tc>
        <w:tc>
          <w:tcPr>
            <w:tcW w:w="173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货物名称</w:t>
            </w:r>
          </w:p>
        </w:tc>
        <w:tc>
          <w:tcPr>
            <w:tcW w:w="709"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数量</w:t>
            </w:r>
          </w:p>
        </w:tc>
        <w:tc>
          <w:tcPr>
            <w:tcW w:w="850"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单价</w:t>
            </w:r>
          </w:p>
        </w:tc>
        <w:tc>
          <w:tcPr>
            <w:tcW w:w="993"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总额</w:t>
            </w:r>
          </w:p>
        </w:tc>
        <w:tc>
          <w:tcPr>
            <w:tcW w:w="1984"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货物制造商名称</w:t>
            </w:r>
          </w:p>
        </w:tc>
        <w:tc>
          <w:tcPr>
            <w:tcW w:w="1843" w:type="dxa"/>
            <w:vAlign w:val="center"/>
          </w:tcPr>
          <w:p w:rsidR="004C37DC" w:rsidRPr="005E0FAE" w:rsidRDefault="004C37DC" w:rsidP="001C02D9">
            <w:pPr>
              <w:widowControl/>
              <w:jc w:val="center"/>
              <w:rPr>
                <w:rFonts w:ascii="宋体" w:hAnsi="宋体"/>
                <w:kern w:val="0"/>
                <w:sz w:val="24"/>
              </w:rPr>
            </w:pPr>
            <w:r w:rsidRPr="005E0FAE">
              <w:rPr>
                <w:rFonts w:ascii="宋体" w:hAnsi="宋体" w:hint="eastAsia"/>
                <w:kern w:val="0"/>
                <w:sz w:val="24"/>
              </w:rPr>
              <w:t>政策功能编码</w:t>
            </w:r>
          </w:p>
        </w:tc>
      </w:tr>
      <w:tr w:rsidR="004C37DC" w:rsidRPr="005E0FAE" w:rsidTr="001C02D9">
        <w:trPr>
          <w:trHeight w:val="442"/>
        </w:trPr>
        <w:tc>
          <w:tcPr>
            <w:tcW w:w="8789" w:type="dxa"/>
            <w:gridSpan w:val="7"/>
            <w:vAlign w:val="center"/>
          </w:tcPr>
          <w:p w:rsidR="004C37DC" w:rsidRPr="005E0FAE" w:rsidRDefault="004C37DC" w:rsidP="001C02D9">
            <w:pPr>
              <w:jc w:val="left"/>
              <w:rPr>
                <w:rFonts w:ascii="宋体" w:hAnsi="宋体"/>
                <w:b/>
                <w:sz w:val="24"/>
              </w:rPr>
            </w:pPr>
            <w:r w:rsidRPr="005E0FAE">
              <w:rPr>
                <w:rFonts w:ascii="宋体" w:hAnsi="宋体" w:hint="eastAsia"/>
                <w:b/>
                <w:sz w:val="24"/>
              </w:rPr>
              <w:t>节能产品</w:t>
            </w:r>
          </w:p>
        </w:tc>
      </w:tr>
      <w:tr w:rsidR="004C37DC" w:rsidRPr="005E0FAE" w:rsidTr="001C02D9">
        <w:trPr>
          <w:trHeight w:val="442"/>
        </w:trPr>
        <w:tc>
          <w:tcPr>
            <w:tcW w:w="671" w:type="dxa"/>
            <w:vAlign w:val="center"/>
          </w:tcPr>
          <w:p w:rsidR="004C37DC" w:rsidRPr="005E0FAE" w:rsidRDefault="004C37DC" w:rsidP="001C02D9">
            <w:pPr>
              <w:jc w:val="center"/>
              <w:rPr>
                <w:rFonts w:ascii="宋体" w:hAnsi="宋体"/>
                <w:b/>
                <w:sz w:val="24"/>
              </w:rPr>
            </w:pPr>
          </w:p>
        </w:tc>
        <w:tc>
          <w:tcPr>
            <w:tcW w:w="1739" w:type="dxa"/>
            <w:vAlign w:val="center"/>
          </w:tcPr>
          <w:p w:rsidR="004C37DC" w:rsidRPr="005E0FAE" w:rsidRDefault="004C37DC" w:rsidP="001C02D9">
            <w:pPr>
              <w:jc w:val="center"/>
              <w:rPr>
                <w:rFonts w:ascii="宋体" w:hAnsi="宋体"/>
                <w:b/>
                <w:sz w:val="24"/>
              </w:rPr>
            </w:pPr>
          </w:p>
        </w:tc>
        <w:tc>
          <w:tcPr>
            <w:tcW w:w="709" w:type="dxa"/>
            <w:vAlign w:val="center"/>
          </w:tcPr>
          <w:p w:rsidR="004C37DC" w:rsidRPr="005E0FAE" w:rsidRDefault="004C37DC" w:rsidP="001C02D9">
            <w:pPr>
              <w:jc w:val="center"/>
              <w:rPr>
                <w:rFonts w:ascii="宋体" w:hAnsi="宋体"/>
                <w:b/>
                <w:sz w:val="24"/>
              </w:rPr>
            </w:pPr>
          </w:p>
        </w:tc>
        <w:tc>
          <w:tcPr>
            <w:tcW w:w="850" w:type="dxa"/>
            <w:vAlign w:val="center"/>
          </w:tcPr>
          <w:p w:rsidR="004C37DC" w:rsidRPr="005E0FAE" w:rsidRDefault="004C37DC" w:rsidP="001C02D9">
            <w:pPr>
              <w:jc w:val="center"/>
              <w:rPr>
                <w:rFonts w:ascii="宋体" w:hAnsi="宋体"/>
                <w:b/>
                <w:sz w:val="24"/>
              </w:rPr>
            </w:pPr>
          </w:p>
        </w:tc>
        <w:tc>
          <w:tcPr>
            <w:tcW w:w="993" w:type="dxa"/>
            <w:vAlign w:val="center"/>
          </w:tcPr>
          <w:p w:rsidR="004C37DC" w:rsidRPr="005E0FAE" w:rsidRDefault="004C37DC" w:rsidP="001C02D9">
            <w:pPr>
              <w:jc w:val="left"/>
              <w:rPr>
                <w:rFonts w:ascii="宋体" w:hAnsi="宋体"/>
                <w:b/>
                <w:sz w:val="24"/>
              </w:rPr>
            </w:pPr>
          </w:p>
        </w:tc>
        <w:tc>
          <w:tcPr>
            <w:tcW w:w="1984" w:type="dxa"/>
            <w:vAlign w:val="center"/>
          </w:tcPr>
          <w:p w:rsidR="004C37DC" w:rsidRPr="005E0FAE" w:rsidRDefault="004C37DC" w:rsidP="001C02D9">
            <w:pPr>
              <w:jc w:val="center"/>
              <w:rPr>
                <w:rFonts w:ascii="宋体" w:hAnsi="宋体"/>
                <w:b/>
                <w:sz w:val="24"/>
              </w:rPr>
            </w:pPr>
          </w:p>
        </w:tc>
        <w:tc>
          <w:tcPr>
            <w:tcW w:w="1843" w:type="dxa"/>
          </w:tcPr>
          <w:p w:rsidR="004C37DC" w:rsidRPr="005E0FAE" w:rsidRDefault="004C37DC" w:rsidP="001C02D9">
            <w:pPr>
              <w:jc w:val="center"/>
              <w:rPr>
                <w:rFonts w:ascii="宋体" w:hAnsi="宋体"/>
                <w:b/>
                <w:sz w:val="24"/>
              </w:rPr>
            </w:pPr>
          </w:p>
        </w:tc>
      </w:tr>
      <w:tr w:rsidR="004C37DC" w:rsidRPr="005E0FAE" w:rsidTr="001C02D9">
        <w:trPr>
          <w:trHeight w:val="442"/>
        </w:trPr>
        <w:tc>
          <w:tcPr>
            <w:tcW w:w="671" w:type="dxa"/>
            <w:vAlign w:val="center"/>
          </w:tcPr>
          <w:p w:rsidR="004C37DC" w:rsidRPr="005E0FAE" w:rsidRDefault="004C37DC" w:rsidP="001C02D9">
            <w:pPr>
              <w:jc w:val="center"/>
              <w:rPr>
                <w:rFonts w:ascii="宋体" w:hAnsi="宋体"/>
                <w:sz w:val="24"/>
              </w:rPr>
            </w:pPr>
            <w:r w:rsidRPr="005E0FAE">
              <w:rPr>
                <w:rFonts w:ascii="宋体" w:hAnsi="宋体" w:hint="eastAsia"/>
                <w:sz w:val="24"/>
              </w:rPr>
              <w:t>小计</w:t>
            </w:r>
          </w:p>
        </w:tc>
        <w:tc>
          <w:tcPr>
            <w:tcW w:w="1739"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709"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850"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993" w:type="dxa"/>
            <w:vAlign w:val="center"/>
          </w:tcPr>
          <w:p w:rsidR="004C37DC" w:rsidRPr="005E0FAE" w:rsidRDefault="004C37DC" w:rsidP="001C02D9">
            <w:pPr>
              <w:jc w:val="left"/>
              <w:rPr>
                <w:rFonts w:ascii="宋体" w:hAnsi="宋体"/>
                <w:b/>
                <w:sz w:val="24"/>
              </w:rPr>
            </w:pPr>
          </w:p>
        </w:tc>
        <w:tc>
          <w:tcPr>
            <w:tcW w:w="1984"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1843" w:type="dxa"/>
          </w:tcPr>
          <w:p w:rsidR="004C37DC" w:rsidRPr="005E0FAE" w:rsidRDefault="004C37DC" w:rsidP="001C02D9">
            <w:pPr>
              <w:jc w:val="center"/>
              <w:rPr>
                <w:rFonts w:ascii="宋体" w:hAnsi="宋体"/>
                <w:b/>
                <w:sz w:val="24"/>
              </w:rPr>
            </w:pPr>
            <w:r w:rsidRPr="005E0FAE">
              <w:rPr>
                <w:rFonts w:ascii="宋体" w:hAnsi="宋体" w:hint="eastAsia"/>
                <w:b/>
                <w:sz w:val="24"/>
              </w:rPr>
              <w:t>/</w:t>
            </w:r>
          </w:p>
        </w:tc>
      </w:tr>
      <w:tr w:rsidR="004C37DC" w:rsidRPr="005E0FAE" w:rsidTr="001C02D9">
        <w:trPr>
          <w:trHeight w:val="442"/>
        </w:trPr>
        <w:tc>
          <w:tcPr>
            <w:tcW w:w="8789" w:type="dxa"/>
            <w:gridSpan w:val="7"/>
            <w:vAlign w:val="center"/>
          </w:tcPr>
          <w:p w:rsidR="004C37DC" w:rsidRPr="005E0FAE" w:rsidRDefault="004C37DC" w:rsidP="001C02D9">
            <w:pPr>
              <w:jc w:val="left"/>
              <w:rPr>
                <w:rFonts w:ascii="宋体" w:hAnsi="宋体"/>
                <w:b/>
                <w:sz w:val="24"/>
              </w:rPr>
            </w:pPr>
            <w:r w:rsidRPr="005E0FAE">
              <w:rPr>
                <w:rFonts w:ascii="宋体" w:hAnsi="宋体" w:hint="eastAsia"/>
                <w:b/>
                <w:sz w:val="24"/>
              </w:rPr>
              <w:t>环境标志产品</w:t>
            </w:r>
          </w:p>
        </w:tc>
      </w:tr>
      <w:tr w:rsidR="004C37DC" w:rsidRPr="005E0FAE" w:rsidTr="001C02D9">
        <w:trPr>
          <w:trHeight w:val="442"/>
        </w:trPr>
        <w:tc>
          <w:tcPr>
            <w:tcW w:w="671" w:type="dxa"/>
            <w:vAlign w:val="center"/>
          </w:tcPr>
          <w:p w:rsidR="004C37DC" w:rsidRPr="005E0FAE" w:rsidRDefault="004C37DC" w:rsidP="001C02D9">
            <w:pPr>
              <w:jc w:val="center"/>
              <w:rPr>
                <w:rFonts w:ascii="宋体" w:hAnsi="宋体"/>
                <w:b/>
                <w:sz w:val="24"/>
              </w:rPr>
            </w:pPr>
          </w:p>
        </w:tc>
        <w:tc>
          <w:tcPr>
            <w:tcW w:w="1739" w:type="dxa"/>
            <w:vAlign w:val="center"/>
          </w:tcPr>
          <w:p w:rsidR="004C37DC" w:rsidRPr="005E0FAE" w:rsidRDefault="004C37DC" w:rsidP="001C02D9">
            <w:pPr>
              <w:jc w:val="center"/>
              <w:rPr>
                <w:rFonts w:ascii="宋体" w:hAnsi="宋体"/>
                <w:b/>
                <w:sz w:val="24"/>
              </w:rPr>
            </w:pPr>
          </w:p>
        </w:tc>
        <w:tc>
          <w:tcPr>
            <w:tcW w:w="709" w:type="dxa"/>
            <w:vAlign w:val="center"/>
          </w:tcPr>
          <w:p w:rsidR="004C37DC" w:rsidRPr="005E0FAE" w:rsidRDefault="004C37DC" w:rsidP="001C02D9">
            <w:pPr>
              <w:jc w:val="center"/>
              <w:rPr>
                <w:rFonts w:ascii="宋体" w:hAnsi="宋体"/>
                <w:b/>
                <w:sz w:val="24"/>
              </w:rPr>
            </w:pPr>
          </w:p>
        </w:tc>
        <w:tc>
          <w:tcPr>
            <w:tcW w:w="850" w:type="dxa"/>
            <w:vAlign w:val="center"/>
          </w:tcPr>
          <w:p w:rsidR="004C37DC" w:rsidRPr="005E0FAE" w:rsidRDefault="004C37DC" w:rsidP="001C02D9">
            <w:pPr>
              <w:jc w:val="center"/>
              <w:rPr>
                <w:rFonts w:ascii="宋体" w:hAnsi="宋体"/>
                <w:b/>
                <w:sz w:val="24"/>
              </w:rPr>
            </w:pPr>
          </w:p>
        </w:tc>
        <w:tc>
          <w:tcPr>
            <w:tcW w:w="993" w:type="dxa"/>
            <w:vAlign w:val="center"/>
          </w:tcPr>
          <w:p w:rsidR="004C37DC" w:rsidRPr="005E0FAE" w:rsidRDefault="004C37DC" w:rsidP="001C02D9">
            <w:pPr>
              <w:jc w:val="left"/>
              <w:rPr>
                <w:rFonts w:ascii="宋体" w:hAnsi="宋体"/>
                <w:b/>
                <w:sz w:val="24"/>
              </w:rPr>
            </w:pPr>
          </w:p>
        </w:tc>
        <w:tc>
          <w:tcPr>
            <w:tcW w:w="1984" w:type="dxa"/>
            <w:vAlign w:val="center"/>
          </w:tcPr>
          <w:p w:rsidR="004C37DC" w:rsidRPr="005E0FAE" w:rsidRDefault="004C37DC" w:rsidP="001C02D9">
            <w:pPr>
              <w:jc w:val="center"/>
              <w:rPr>
                <w:rFonts w:ascii="宋体" w:hAnsi="宋体"/>
                <w:b/>
                <w:sz w:val="24"/>
              </w:rPr>
            </w:pPr>
          </w:p>
        </w:tc>
        <w:tc>
          <w:tcPr>
            <w:tcW w:w="1843" w:type="dxa"/>
          </w:tcPr>
          <w:p w:rsidR="004C37DC" w:rsidRPr="005E0FAE" w:rsidRDefault="004C37DC" w:rsidP="001C02D9">
            <w:pPr>
              <w:jc w:val="center"/>
              <w:rPr>
                <w:rFonts w:ascii="宋体" w:hAnsi="宋体"/>
                <w:b/>
                <w:sz w:val="24"/>
              </w:rPr>
            </w:pPr>
          </w:p>
        </w:tc>
      </w:tr>
      <w:tr w:rsidR="004C37DC" w:rsidRPr="005E0FAE" w:rsidTr="001C02D9">
        <w:trPr>
          <w:trHeight w:val="442"/>
        </w:trPr>
        <w:tc>
          <w:tcPr>
            <w:tcW w:w="671" w:type="dxa"/>
            <w:vAlign w:val="center"/>
          </w:tcPr>
          <w:p w:rsidR="004C37DC" w:rsidRPr="005E0FAE" w:rsidRDefault="004C37DC" w:rsidP="001C02D9">
            <w:pPr>
              <w:jc w:val="center"/>
              <w:rPr>
                <w:rFonts w:ascii="宋体" w:hAnsi="宋体"/>
                <w:sz w:val="24"/>
              </w:rPr>
            </w:pPr>
            <w:r w:rsidRPr="005E0FAE">
              <w:rPr>
                <w:rFonts w:ascii="宋体" w:hAnsi="宋体" w:hint="eastAsia"/>
                <w:sz w:val="24"/>
              </w:rPr>
              <w:t>小计</w:t>
            </w:r>
          </w:p>
        </w:tc>
        <w:tc>
          <w:tcPr>
            <w:tcW w:w="1739"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709"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850"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993" w:type="dxa"/>
            <w:vAlign w:val="center"/>
          </w:tcPr>
          <w:p w:rsidR="004C37DC" w:rsidRPr="005E0FAE" w:rsidRDefault="004C37DC" w:rsidP="001C02D9">
            <w:pPr>
              <w:jc w:val="left"/>
              <w:rPr>
                <w:rFonts w:ascii="宋体" w:hAnsi="宋体"/>
                <w:b/>
                <w:sz w:val="24"/>
              </w:rPr>
            </w:pPr>
          </w:p>
        </w:tc>
        <w:tc>
          <w:tcPr>
            <w:tcW w:w="1984" w:type="dxa"/>
            <w:vAlign w:val="center"/>
          </w:tcPr>
          <w:p w:rsidR="004C37DC" w:rsidRPr="005E0FAE" w:rsidRDefault="004C37DC" w:rsidP="001C02D9">
            <w:pPr>
              <w:jc w:val="center"/>
              <w:rPr>
                <w:rFonts w:ascii="宋体" w:hAnsi="宋体"/>
                <w:b/>
                <w:sz w:val="24"/>
              </w:rPr>
            </w:pPr>
            <w:r w:rsidRPr="005E0FAE">
              <w:rPr>
                <w:rFonts w:ascii="宋体" w:hAnsi="宋体" w:hint="eastAsia"/>
                <w:b/>
                <w:sz w:val="24"/>
              </w:rPr>
              <w:t>/</w:t>
            </w:r>
          </w:p>
        </w:tc>
        <w:tc>
          <w:tcPr>
            <w:tcW w:w="1843" w:type="dxa"/>
          </w:tcPr>
          <w:p w:rsidR="004C37DC" w:rsidRPr="005E0FAE" w:rsidRDefault="004C37DC" w:rsidP="001C02D9">
            <w:pPr>
              <w:jc w:val="center"/>
              <w:rPr>
                <w:rFonts w:ascii="宋体" w:hAnsi="宋体"/>
                <w:b/>
                <w:sz w:val="24"/>
              </w:rPr>
            </w:pPr>
            <w:r w:rsidRPr="005E0FAE">
              <w:rPr>
                <w:rFonts w:ascii="宋体" w:hAnsi="宋体" w:hint="eastAsia"/>
                <w:b/>
                <w:sz w:val="24"/>
              </w:rPr>
              <w:t>/</w:t>
            </w:r>
          </w:p>
        </w:tc>
      </w:tr>
      <w:tr w:rsidR="004C37DC" w:rsidRPr="005E0FAE" w:rsidTr="001C02D9">
        <w:trPr>
          <w:trHeight w:val="442"/>
        </w:trPr>
        <w:tc>
          <w:tcPr>
            <w:tcW w:w="8789" w:type="dxa"/>
            <w:gridSpan w:val="7"/>
            <w:vAlign w:val="center"/>
          </w:tcPr>
          <w:p w:rsidR="004C37DC" w:rsidRPr="005E0FAE" w:rsidRDefault="004C37DC" w:rsidP="001C02D9">
            <w:pPr>
              <w:jc w:val="left"/>
              <w:rPr>
                <w:rFonts w:ascii="宋体" w:hAnsi="宋体"/>
                <w:b/>
                <w:sz w:val="24"/>
              </w:rPr>
            </w:pPr>
            <w:r w:rsidRPr="005E0FAE">
              <w:rPr>
                <w:rFonts w:ascii="宋体" w:hAnsi="宋体" w:hint="eastAsia"/>
                <w:b/>
                <w:sz w:val="24"/>
              </w:rPr>
              <w:t>两型产品</w:t>
            </w:r>
          </w:p>
        </w:tc>
      </w:tr>
      <w:tr w:rsidR="004C37DC" w:rsidRPr="005E0FAE" w:rsidTr="001C02D9">
        <w:trPr>
          <w:trHeight w:val="442"/>
        </w:trPr>
        <w:tc>
          <w:tcPr>
            <w:tcW w:w="671" w:type="dxa"/>
            <w:vAlign w:val="center"/>
          </w:tcPr>
          <w:p w:rsidR="004C37DC" w:rsidRPr="005E0FAE" w:rsidRDefault="004C37DC" w:rsidP="001C02D9">
            <w:pPr>
              <w:jc w:val="center"/>
              <w:rPr>
                <w:rFonts w:ascii="宋体" w:hAnsi="宋体"/>
                <w:sz w:val="24"/>
              </w:rPr>
            </w:pPr>
          </w:p>
        </w:tc>
        <w:tc>
          <w:tcPr>
            <w:tcW w:w="1739" w:type="dxa"/>
            <w:vAlign w:val="center"/>
          </w:tcPr>
          <w:p w:rsidR="004C37DC" w:rsidRPr="005E0FAE" w:rsidRDefault="004C37DC" w:rsidP="001C02D9">
            <w:pPr>
              <w:jc w:val="center"/>
              <w:rPr>
                <w:rFonts w:ascii="宋体" w:hAnsi="宋体"/>
                <w:sz w:val="24"/>
              </w:rPr>
            </w:pPr>
          </w:p>
        </w:tc>
        <w:tc>
          <w:tcPr>
            <w:tcW w:w="709" w:type="dxa"/>
            <w:vAlign w:val="center"/>
          </w:tcPr>
          <w:p w:rsidR="004C37DC" w:rsidRPr="005E0FAE" w:rsidRDefault="004C37DC" w:rsidP="001C02D9">
            <w:pPr>
              <w:jc w:val="center"/>
              <w:rPr>
                <w:rFonts w:ascii="宋体" w:hAnsi="宋体"/>
                <w:sz w:val="24"/>
              </w:rPr>
            </w:pPr>
          </w:p>
        </w:tc>
        <w:tc>
          <w:tcPr>
            <w:tcW w:w="850" w:type="dxa"/>
            <w:vAlign w:val="center"/>
          </w:tcPr>
          <w:p w:rsidR="004C37DC" w:rsidRPr="005E0FAE" w:rsidRDefault="004C37DC" w:rsidP="001C02D9">
            <w:pPr>
              <w:jc w:val="center"/>
              <w:rPr>
                <w:rFonts w:ascii="宋体" w:hAnsi="宋体"/>
                <w:sz w:val="24"/>
              </w:rPr>
            </w:pPr>
          </w:p>
        </w:tc>
        <w:tc>
          <w:tcPr>
            <w:tcW w:w="993" w:type="dxa"/>
            <w:vAlign w:val="center"/>
          </w:tcPr>
          <w:p w:rsidR="004C37DC" w:rsidRPr="005E0FAE" w:rsidRDefault="004C37DC" w:rsidP="001C02D9">
            <w:pPr>
              <w:jc w:val="center"/>
              <w:rPr>
                <w:rFonts w:ascii="宋体" w:hAnsi="宋体"/>
                <w:sz w:val="24"/>
              </w:rPr>
            </w:pPr>
          </w:p>
        </w:tc>
        <w:tc>
          <w:tcPr>
            <w:tcW w:w="1984" w:type="dxa"/>
            <w:vAlign w:val="center"/>
          </w:tcPr>
          <w:p w:rsidR="004C37DC" w:rsidRPr="005E0FAE" w:rsidRDefault="004C37DC" w:rsidP="001C02D9">
            <w:pPr>
              <w:jc w:val="center"/>
              <w:rPr>
                <w:rFonts w:ascii="宋体" w:hAnsi="宋体"/>
                <w:sz w:val="24"/>
              </w:rPr>
            </w:pPr>
          </w:p>
        </w:tc>
        <w:tc>
          <w:tcPr>
            <w:tcW w:w="1843" w:type="dxa"/>
          </w:tcPr>
          <w:p w:rsidR="004C37DC" w:rsidRPr="005E0FAE" w:rsidRDefault="004C37DC" w:rsidP="001C02D9">
            <w:pPr>
              <w:jc w:val="center"/>
              <w:rPr>
                <w:rFonts w:ascii="宋体" w:hAnsi="宋体"/>
                <w:sz w:val="24"/>
              </w:rPr>
            </w:pPr>
          </w:p>
        </w:tc>
      </w:tr>
      <w:tr w:rsidR="004C37DC" w:rsidRPr="005E0FAE" w:rsidTr="001C02D9">
        <w:trPr>
          <w:trHeight w:val="442"/>
        </w:trPr>
        <w:tc>
          <w:tcPr>
            <w:tcW w:w="671" w:type="dxa"/>
            <w:vAlign w:val="center"/>
          </w:tcPr>
          <w:p w:rsidR="004C37DC" w:rsidRPr="005E0FAE" w:rsidRDefault="004C37DC" w:rsidP="001C02D9">
            <w:pPr>
              <w:jc w:val="center"/>
              <w:rPr>
                <w:rFonts w:ascii="宋体" w:hAnsi="宋体"/>
                <w:sz w:val="24"/>
              </w:rPr>
            </w:pPr>
            <w:r w:rsidRPr="005E0FAE">
              <w:rPr>
                <w:rFonts w:ascii="宋体" w:hAnsi="宋体" w:hint="eastAsia"/>
                <w:sz w:val="24"/>
              </w:rPr>
              <w:t>小计</w:t>
            </w:r>
          </w:p>
        </w:tc>
        <w:tc>
          <w:tcPr>
            <w:tcW w:w="1739" w:type="dxa"/>
            <w:vAlign w:val="center"/>
          </w:tcPr>
          <w:p w:rsidR="004C37DC" w:rsidRPr="005E0FAE" w:rsidRDefault="004C37DC" w:rsidP="001C02D9">
            <w:pPr>
              <w:jc w:val="center"/>
              <w:rPr>
                <w:rFonts w:ascii="宋体" w:hAnsi="宋体"/>
                <w:sz w:val="24"/>
              </w:rPr>
            </w:pPr>
            <w:r w:rsidRPr="005E0FAE">
              <w:rPr>
                <w:rFonts w:ascii="宋体" w:hAnsi="宋体" w:hint="eastAsia"/>
                <w:sz w:val="24"/>
              </w:rPr>
              <w:t>/</w:t>
            </w:r>
          </w:p>
        </w:tc>
        <w:tc>
          <w:tcPr>
            <w:tcW w:w="709" w:type="dxa"/>
            <w:vAlign w:val="center"/>
          </w:tcPr>
          <w:p w:rsidR="004C37DC" w:rsidRPr="005E0FAE" w:rsidRDefault="004C37DC" w:rsidP="001C02D9">
            <w:pPr>
              <w:jc w:val="center"/>
              <w:rPr>
                <w:rFonts w:ascii="宋体" w:hAnsi="宋体"/>
                <w:sz w:val="24"/>
              </w:rPr>
            </w:pPr>
            <w:r w:rsidRPr="005E0FAE">
              <w:rPr>
                <w:rFonts w:ascii="宋体" w:hAnsi="宋体" w:hint="eastAsia"/>
                <w:sz w:val="24"/>
              </w:rPr>
              <w:t>/</w:t>
            </w:r>
          </w:p>
        </w:tc>
        <w:tc>
          <w:tcPr>
            <w:tcW w:w="850" w:type="dxa"/>
            <w:vAlign w:val="center"/>
          </w:tcPr>
          <w:p w:rsidR="004C37DC" w:rsidRPr="005E0FAE" w:rsidRDefault="004C37DC" w:rsidP="001C02D9">
            <w:pPr>
              <w:jc w:val="center"/>
              <w:rPr>
                <w:rFonts w:ascii="宋体" w:hAnsi="宋体"/>
                <w:sz w:val="24"/>
              </w:rPr>
            </w:pPr>
            <w:r w:rsidRPr="005E0FAE">
              <w:rPr>
                <w:rFonts w:ascii="宋体" w:hAnsi="宋体" w:hint="eastAsia"/>
                <w:sz w:val="24"/>
              </w:rPr>
              <w:t>/</w:t>
            </w:r>
          </w:p>
        </w:tc>
        <w:tc>
          <w:tcPr>
            <w:tcW w:w="993" w:type="dxa"/>
            <w:vAlign w:val="center"/>
          </w:tcPr>
          <w:p w:rsidR="004C37DC" w:rsidRPr="005E0FAE" w:rsidRDefault="004C37DC" w:rsidP="001C02D9">
            <w:pPr>
              <w:jc w:val="center"/>
              <w:rPr>
                <w:rFonts w:ascii="宋体" w:hAnsi="宋体"/>
                <w:sz w:val="24"/>
              </w:rPr>
            </w:pPr>
          </w:p>
        </w:tc>
        <w:tc>
          <w:tcPr>
            <w:tcW w:w="1984" w:type="dxa"/>
            <w:vAlign w:val="center"/>
          </w:tcPr>
          <w:p w:rsidR="004C37DC" w:rsidRPr="005E0FAE" w:rsidRDefault="004C37DC" w:rsidP="001C02D9">
            <w:pPr>
              <w:jc w:val="center"/>
              <w:rPr>
                <w:rFonts w:ascii="宋体" w:hAnsi="宋体"/>
                <w:sz w:val="24"/>
              </w:rPr>
            </w:pPr>
            <w:r w:rsidRPr="005E0FAE">
              <w:rPr>
                <w:rFonts w:ascii="宋体" w:hAnsi="宋体" w:hint="eastAsia"/>
                <w:sz w:val="24"/>
              </w:rPr>
              <w:t>/</w:t>
            </w:r>
          </w:p>
        </w:tc>
        <w:tc>
          <w:tcPr>
            <w:tcW w:w="1843" w:type="dxa"/>
          </w:tcPr>
          <w:p w:rsidR="004C37DC" w:rsidRPr="005E0FAE" w:rsidRDefault="004C37DC" w:rsidP="001C02D9">
            <w:pPr>
              <w:jc w:val="center"/>
              <w:rPr>
                <w:rFonts w:ascii="宋体" w:hAnsi="宋体"/>
                <w:sz w:val="24"/>
              </w:rPr>
            </w:pPr>
            <w:r w:rsidRPr="005E0FAE">
              <w:rPr>
                <w:rFonts w:ascii="宋体" w:hAnsi="宋体" w:hint="eastAsia"/>
                <w:sz w:val="24"/>
              </w:rPr>
              <w:t>/</w:t>
            </w:r>
          </w:p>
        </w:tc>
      </w:tr>
    </w:tbl>
    <w:p w:rsidR="004C37DC" w:rsidRPr="005E0FAE" w:rsidRDefault="004C37DC" w:rsidP="004C37DC">
      <w:pPr>
        <w:adjustRightInd w:val="0"/>
        <w:snapToGrid w:val="0"/>
        <w:jc w:val="left"/>
        <w:rPr>
          <w:rFonts w:ascii="宋体" w:hAnsi="宋体"/>
          <w:sz w:val="24"/>
        </w:rPr>
      </w:pPr>
      <w:r w:rsidRPr="005E0FAE">
        <w:rPr>
          <w:rFonts w:ascii="宋体" w:hAnsi="宋体" w:hint="eastAsia"/>
          <w:sz w:val="24"/>
        </w:rPr>
        <w:t>说明：</w:t>
      </w:r>
      <w:r w:rsidRPr="005E0FAE">
        <w:rPr>
          <w:rFonts w:ascii="宋体" w:hAnsi="宋体" w:hint="eastAsia"/>
          <w:bCs/>
          <w:sz w:val="24"/>
        </w:rPr>
        <w:t>1</w:t>
      </w:r>
      <w:r w:rsidRPr="005E0FAE">
        <w:rPr>
          <w:rFonts w:ascii="宋体" w:hAnsi="宋体" w:hint="eastAsia"/>
          <w:bCs/>
          <w:sz w:val="24"/>
        </w:rPr>
        <w:t>、</w:t>
      </w:r>
      <w:r w:rsidRPr="005E0FAE">
        <w:rPr>
          <w:rFonts w:ascii="宋体" w:hAnsi="宋体" w:hint="eastAsia"/>
          <w:sz w:val="24"/>
        </w:rPr>
        <w:t>本表用于计算节能产品、环境标志产品、两型产品的政策功能加分或价格扣除。</w:t>
      </w:r>
    </w:p>
    <w:p w:rsidR="004C37DC" w:rsidRPr="005E0FAE" w:rsidRDefault="004C37DC" w:rsidP="004C37DC">
      <w:pPr>
        <w:adjustRightInd w:val="0"/>
        <w:snapToGrid w:val="0"/>
        <w:ind w:firstLineChars="300" w:firstLine="720"/>
        <w:jc w:val="left"/>
        <w:rPr>
          <w:rFonts w:ascii="宋体" w:hAnsi="宋体"/>
          <w:sz w:val="24"/>
        </w:rPr>
      </w:pPr>
      <w:r w:rsidRPr="005E0FAE">
        <w:rPr>
          <w:rFonts w:ascii="宋体" w:hAnsi="宋体" w:hint="eastAsia"/>
          <w:sz w:val="24"/>
        </w:rPr>
        <w:t>2</w:t>
      </w:r>
      <w:r w:rsidRPr="005E0FAE">
        <w:rPr>
          <w:rFonts w:ascii="宋体" w:hAnsi="宋体" w:hint="eastAsia"/>
          <w:sz w:val="24"/>
        </w:rPr>
        <w:t>、栏目</w:t>
      </w:r>
      <w:r w:rsidRPr="005E0FAE">
        <w:rPr>
          <w:rFonts w:ascii="宋体" w:hAnsi="宋体" w:hint="eastAsia"/>
          <w:sz w:val="24"/>
        </w:rPr>
        <w:t>7</w:t>
      </w:r>
      <w:r w:rsidRPr="005E0FAE">
        <w:rPr>
          <w:rFonts w:ascii="宋体" w:hAnsi="宋体" w:hint="eastAsia"/>
          <w:sz w:val="24"/>
        </w:rPr>
        <w:t>“政策功能编码”是指货物的中国环境标志认证证书编号、节能标志认证证书号、两型产品编号</w:t>
      </w:r>
      <w:r w:rsidRPr="005E0FAE">
        <w:rPr>
          <w:rFonts w:ascii="宋体" w:hAnsi="宋体" w:hint="eastAsia"/>
          <w:sz w:val="24"/>
        </w:rPr>
        <w:t>(</w:t>
      </w:r>
      <w:r w:rsidRPr="005E0FAE">
        <w:rPr>
          <w:rFonts w:ascii="宋体" w:hAnsi="宋体" w:hint="eastAsia"/>
          <w:sz w:val="24"/>
        </w:rPr>
        <w:t>货物同时属于节能产品、环境标志产品、两型产品的，只填写一种</w:t>
      </w:r>
      <w:r w:rsidRPr="005E0FAE">
        <w:rPr>
          <w:rFonts w:ascii="宋体" w:hAnsi="宋体" w:hint="eastAsia"/>
          <w:sz w:val="24"/>
        </w:rPr>
        <w:t>)</w:t>
      </w:r>
      <w:r w:rsidRPr="005E0FAE">
        <w:rPr>
          <w:rFonts w:ascii="宋体" w:hAnsi="宋体" w:hint="eastAsia"/>
          <w:sz w:val="24"/>
        </w:rPr>
        <w:t>。</w:t>
      </w:r>
    </w:p>
    <w:p w:rsidR="004C37DC" w:rsidRPr="005E0FAE" w:rsidRDefault="004C37DC" w:rsidP="004C37DC">
      <w:pPr>
        <w:adjustRightInd w:val="0"/>
        <w:snapToGrid w:val="0"/>
        <w:ind w:firstLineChars="300" w:firstLine="720"/>
        <w:jc w:val="left"/>
        <w:rPr>
          <w:rFonts w:ascii="宋体" w:hAnsi="宋体"/>
          <w:sz w:val="24"/>
        </w:rPr>
      </w:pPr>
      <w:r w:rsidRPr="005E0FAE">
        <w:rPr>
          <w:rFonts w:ascii="宋体" w:hAnsi="宋体" w:hint="eastAsia"/>
          <w:sz w:val="24"/>
        </w:rPr>
        <w:t>3</w:t>
      </w:r>
      <w:r w:rsidRPr="005E0FAE">
        <w:rPr>
          <w:rFonts w:ascii="宋体" w:hAnsi="宋体" w:hint="eastAsia"/>
          <w:sz w:val="24"/>
        </w:rPr>
        <w:t>、栏目</w:t>
      </w:r>
      <w:r w:rsidRPr="005E0FAE">
        <w:rPr>
          <w:rFonts w:ascii="宋体" w:hAnsi="宋体" w:hint="eastAsia"/>
          <w:sz w:val="24"/>
        </w:rPr>
        <w:t>4</w:t>
      </w:r>
      <w:r w:rsidRPr="005E0FAE">
        <w:rPr>
          <w:rFonts w:ascii="宋体" w:hAnsi="宋体" w:hint="eastAsia"/>
          <w:sz w:val="24"/>
        </w:rPr>
        <w:t>“单价”为综合单价，包含货物所有隐含的内容，如运输费、保险费、管理费和利润等。</w:t>
      </w:r>
    </w:p>
    <w:p w:rsidR="004C37DC" w:rsidRPr="005E0FAE" w:rsidRDefault="004C37DC" w:rsidP="004C37DC">
      <w:pPr>
        <w:adjustRightInd w:val="0"/>
        <w:snapToGrid w:val="0"/>
        <w:ind w:firstLineChars="300" w:firstLine="720"/>
        <w:rPr>
          <w:rFonts w:ascii="宋体" w:hAnsi="宋体"/>
          <w:bCs/>
          <w:sz w:val="24"/>
        </w:rPr>
      </w:pPr>
      <w:r w:rsidRPr="005E0FAE">
        <w:rPr>
          <w:rFonts w:ascii="宋体" w:hAnsi="宋体" w:hint="eastAsia"/>
          <w:bCs/>
          <w:sz w:val="24"/>
        </w:rPr>
        <w:t>4</w:t>
      </w:r>
      <w:r w:rsidRPr="005E0FAE">
        <w:rPr>
          <w:rFonts w:ascii="宋体" w:hAnsi="宋体" w:hint="eastAsia"/>
          <w:bCs/>
          <w:sz w:val="24"/>
        </w:rPr>
        <w:t>、未按上述要求提供、</w:t>
      </w:r>
      <w:r w:rsidRPr="005E0FAE">
        <w:rPr>
          <w:rFonts w:ascii="宋体" w:hAnsi="宋体" w:hint="eastAsia"/>
          <w:sz w:val="24"/>
        </w:rPr>
        <w:t>填写的，</w:t>
      </w:r>
      <w:r w:rsidRPr="005E0FAE">
        <w:rPr>
          <w:rFonts w:ascii="宋体" w:hAnsi="宋体" w:hint="eastAsia"/>
          <w:bCs/>
          <w:sz w:val="24"/>
        </w:rPr>
        <w:t>评审时本表所有优惠不予以考虑。</w:t>
      </w: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p>
    <w:p w:rsidR="004C37DC" w:rsidRPr="005E0FAE" w:rsidRDefault="004C37DC" w:rsidP="004C37DC">
      <w:pPr>
        <w:rPr>
          <w:rFonts w:ascii="宋体" w:hAnsi="宋体"/>
          <w:sz w:val="24"/>
        </w:rPr>
      </w:pPr>
      <w:r w:rsidRPr="005E0FAE">
        <w:rPr>
          <w:rFonts w:ascii="宋体" w:hAnsi="宋体" w:cs="宋体" w:hint="eastAsia"/>
          <w:spacing w:val="6"/>
          <w:kern w:val="0"/>
          <w:sz w:val="24"/>
        </w:rPr>
        <w:t>供应商</w:t>
      </w:r>
      <w:r w:rsidRPr="005E0FAE">
        <w:rPr>
          <w:rFonts w:ascii="宋体" w:hAnsi="宋体" w:hint="eastAsia"/>
          <w:sz w:val="24"/>
        </w:rPr>
        <w:t>名称（盖单位章）：</w:t>
      </w:r>
    </w:p>
    <w:p w:rsidR="004C37DC" w:rsidRPr="005E0FAE" w:rsidRDefault="004C37DC" w:rsidP="004C37DC">
      <w:pPr>
        <w:rPr>
          <w:rFonts w:ascii="宋体" w:hAnsi="宋体"/>
          <w:sz w:val="24"/>
        </w:rPr>
      </w:pPr>
      <w:r w:rsidRPr="005E0FAE">
        <w:rPr>
          <w:rFonts w:ascii="宋体" w:hAnsi="宋体" w:hint="eastAsia"/>
          <w:sz w:val="24"/>
        </w:rPr>
        <w:t>法定代表人或其委托代理人（签字）：</w:t>
      </w:r>
    </w:p>
    <w:p w:rsidR="004C37DC" w:rsidRPr="005E0FAE" w:rsidRDefault="004C37DC" w:rsidP="004C37DC">
      <w:pPr>
        <w:rPr>
          <w:rFonts w:ascii="宋体" w:hAnsi="宋体"/>
          <w:sz w:val="24"/>
        </w:rPr>
      </w:pPr>
      <w:r w:rsidRPr="005E0FAE">
        <w:rPr>
          <w:rFonts w:ascii="宋体" w:hAnsi="宋体" w:hint="eastAsia"/>
          <w:sz w:val="24"/>
        </w:rPr>
        <w:t>日期：年月日</w:t>
      </w:r>
    </w:p>
    <w:p w:rsidR="004C37DC" w:rsidRPr="005E0FAE" w:rsidRDefault="004C37DC" w:rsidP="004C37DC">
      <w:pPr>
        <w:adjustRightInd w:val="0"/>
        <w:snapToGrid w:val="0"/>
        <w:rPr>
          <w:rFonts w:ascii="宋体" w:hAnsi="宋体"/>
          <w:sz w:val="24"/>
        </w:rPr>
      </w:pPr>
    </w:p>
    <w:p w:rsidR="004C37DC" w:rsidRPr="005E0FAE" w:rsidRDefault="004C37DC" w:rsidP="004C37DC">
      <w:pPr>
        <w:adjustRightInd w:val="0"/>
        <w:snapToGrid w:val="0"/>
        <w:ind w:leftChars="-42" w:left="-88"/>
        <w:jc w:val="center"/>
        <w:rPr>
          <w:rFonts w:ascii="宋体" w:hAnsi="宋体"/>
          <w:b/>
          <w:bCs/>
          <w:sz w:val="24"/>
        </w:rPr>
      </w:pPr>
    </w:p>
    <w:p w:rsidR="004C37DC" w:rsidRPr="005E0FAE" w:rsidRDefault="004C37DC" w:rsidP="004C37DC">
      <w:pPr>
        <w:adjustRightInd w:val="0"/>
        <w:snapToGrid w:val="0"/>
        <w:ind w:leftChars="-42" w:left="-88"/>
        <w:jc w:val="center"/>
        <w:rPr>
          <w:rFonts w:ascii="宋体" w:hAnsi="宋体"/>
          <w:b/>
          <w:bCs/>
          <w:sz w:val="24"/>
        </w:rPr>
      </w:pPr>
    </w:p>
    <w:p w:rsidR="004C37DC" w:rsidRPr="005E0FAE" w:rsidRDefault="004C37DC" w:rsidP="004C37DC">
      <w:pPr>
        <w:adjustRightInd w:val="0"/>
        <w:snapToGrid w:val="0"/>
        <w:ind w:leftChars="-42" w:left="-88"/>
        <w:jc w:val="center"/>
        <w:rPr>
          <w:rFonts w:ascii="宋体" w:hAnsi="宋体"/>
          <w:b/>
          <w:bCs/>
          <w:sz w:val="24"/>
        </w:rPr>
      </w:pPr>
    </w:p>
    <w:p w:rsidR="004C37DC" w:rsidRPr="005E0FAE" w:rsidRDefault="004C37DC" w:rsidP="004C37DC">
      <w:pPr>
        <w:widowControl/>
        <w:jc w:val="center"/>
        <w:rPr>
          <w:rFonts w:ascii="宋体" w:hAnsi="宋体"/>
          <w:b/>
          <w:sz w:val="28"/>
          <w:szCs w:val="28"/>
        </w:rPr>
      </w:pPr>
    </w:p>
    <w:p w:rsidR="004C37DC" w:rsidRPr="005E0FAE" w:rsidRDefault="004C37DC" w:rsidP="004C37DC">
      <w:pPr>
        <w:widowControl/>
        <w:jc w:val="center"/>
        <w:rPr>
          <w:rFonts w:ascii="宋体" w:hAnsi="宋体"/>
          <w:b/>
          <w:sz w:val="28"/>
          <w:szCs w:val="28"/>
        </w:rPr>
      </w:pPr>
    </w:p>
    <w:p w:rsidR="004C37DC" w:rsidRPr="005E0FAE" w:rsidRDefault="004C37DC" w:rsidP="004C37DC">
      <w:pPr>
        <w:widowControl/>
        <w:jc w:val="center"/>
        <w:rPr>
          <w:rFonts w:ascii="宋体" w:hAnsi="宋体"/>
          <w:b/>
          <w:sz w:val="28"/>
          <w:szCs w:val="28"/>
        </w:rPr>
      </w:pPr>
      <w:r w:rsidRPr="005E0FAE">
        <w:rPr>
          <w:rFonts w:ascii="宋体" w:hAnsi="宋体" w:hint="eastAsia"/>
          <w:b/>
          <w:sz w:val="28"/>
          <w:szCs w:val="28"/>
        </w:rPr>
        <w:lastRenderedPageBreak/>
        <w:t>八、供应商认为需提供的价格资料及说明</w:t>
      </w:r>
    </w:p>
    <w:p w:rsidR="004C37DC" w:rsidRPr="005E0FAE" w:rsidRDefault="004C37DC" w:rsidP="004C37DC">
      <w:pPr>
        <w:adjustRightInd w:val="0"/>
        <w:snapToGrid w:val="0"/>
        <w:ind w:leftChars="-42" w:left="-88"/>
        <w:jc w:val="center"/>
        <w:outlineLvl w:val="0"/>
        <w:rPr>
          <w:rFonts w:ascii="宋体" w:hAnsi="宋体"/>
          <w:b/>
          <w:sz w:val="24"/>
        </w:rPr>
      </w:pPr>
    </w:p>
    <w:p w:rsidR="004C37DC" w:rsidRPr="005E0FAE" w:rsidRDefault="004C37DC" w:rsidP="004C37DC">
      <w:pPr>
        <w:adjustRightInd w:val="0"/>
        <w:snapToGrid w:val="0"/>
        <w:ind w:leftChars="-42" w:left="-88"/>
        <w:jc w:val="center"/>
        <w:rPr>
          <w:rFonts w:ascii="宋体" w:hAnsi="宋体"/>
          <w:b/>
          <w:bCs/>
          <w:sz w:val="24"/>
        </w:rPr>
        <w:sectPr w:rsidR="004C37DC" w:rsidRPr="005E0FAE">
          <w:pgSz w:w="11906" w:h="16838"/>
          <w:pgMar w:top="1440" w:right="1531" w:bottom="1440" w:left="1531" w:header="851" w:footer="992" w:gutter="0"/>
          <w:cols w:space="720"/>
          <w:docGrid w:type="lines" w:linePitch="312"/>
        </w:sectPr>
      </w:pPr>
    </w:p>
    <w:p w:rsidR="004C37DC" w:rsidRPr="005E0FAE" w:rsidRDefault="004C37DC" w:rsidP="005E0FAE">
      <w:pPr>
        <w:adjustRightInd w:val="0"/>
        <w:snapToGrid w:val="0"/>
        <w:spacing w:beforeLines="50" w:line="360" w:lineRule="auto"/>
        <w:jc w:val="center"/>
        <w:outlineLvl w:val="0"/>
        <w:rPr>
          <w:rFonts w:ascii="黑体" w:eastAsia="黑体" w:hAnsi="宋体"/>
          <w:b/>
          <w:sz w:val="32"/>
          <w:szCs w:val="32"/>
        </w:rPr>
      </w:pPr>
      <w:r w:rsidRPr="005E0FAE">
        <w:rPr>
          <w:rFonts w:ascii="黑体" w:eastAsia="黑体" w:hAnsi="宋体" w:hint="eastAsia"/>
          <w:b/>
          <w:sz w:val="32"/>
          <w:szCs w:val="32"/>
        </w:rPr>
        <w:lastRenderedPageBreak/>
        <w:t>九、最后报价（现场提供）</w:t>
      </w:r>
    </w:p>
    <w:p w:rsidR="004C37DC" w:rsidRPr="005E0FAE" w:rsidRDefault="004C37DC" w:rsidP="004C37DC">
      <w:pPr>
        <w:adjustRightInd w:val="0"/>
        <w:snapToGrid w:val="0"/>
        <w:ind w:leftChars="-42" w:left="-88"/>
        <w:rPr>
          <w:rFonts w:ascii="宋体" w:hAnsi="宋体"/>
          <w:b/>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620"/>
        <w:gridCol w:w="3060"/>
        <w:gridCol w:w="1620"/>
        <w:gridCol w:w="2520"/>
      </w:tblGrid>
      <w:tr w:rsidR="004C37DC" w:rsidRPr="005E0FAE" w:rsidTr="001C02D9">
        <w:trPr>
          <w:trHeight w:val="935"/>
        </w:trPr>
        <w:tc>
          <w:tcPr>
            <w:tcW w:w="1620" w:type="dxa"/>
            <w:tcBorders>
              <w:top w:val="double" w:sz="4" w:space="0" w:color="auto"/>
              <w:left w:val="double" w:sz="4" w:space="0" w:color="auto"/>
              <w:bottom w:val="single" w:sz="6" w:space="0" w:color="auto"/>
              <w:right w:val="single" w:sz="6" w:space="0" w:color="auto"/>
            </w:tcBorders>
            <w:vAlign w:val="center"/>
          </w:tcPr>
          <w:p w:rsidR="004C37DC" w:rsidRPr="005E0FAE" w:rsidRDefault="004C37DC" w:rsidP="001C02D9">
            <w:pPr>
              <w:tabs>
                <w:tab w:val="left" w:pos="403"/>
                <w:tab w:val="center" w:pos="3781"/>
              </w:tabs>
              <w:spacing w:line="420" w:lineRule="exact"/>
              <w:ind w:rightChars="-2479" w:right="-5206" w:firstLineChars="100" w:firstLine="210"/>
              <w:rPr>
                <w:rFonts w:ascii="宋体" w:hAnsi="宋体"/>
                <w:szCs w:val="21"/>
              </w:rPr>
            </w:pPr>
            <w:r w:rsidRPr="005E0FAE">
              <w:rPr>
                <w:rFonts w:ascii="宋体" w:hAnsi="宋体"/>
                <w:szCs w:val="21"/>
              </w:rPr>
              <w:t>项目名称</w:t>
            </w:r>
            <w:r w:rsidRPr="005E0FAE">
              <w:rPr>
                <w:rFonts w:ascii="宋体" w:hAnsi="宋体"/>
                <w:szCs w:val="21"/>
              </w:rPr>
              <w:tab/>
            </w:r>
            <w:r w:rsidRPr="005E0FAE">
              <w:rPr>
                <w:rFonts w:ascii="宋体" w:hAnsi="宋体"/>
                <w:szCs w:val="21"/>
              </w:rPr>
              <w:t>项目名称</w:t>
            </w:r>
          </w:p>
        </w:tc>
        <w:tc>
          <w:tcPr>
            <w:tcW w:w="3060" w:type="dxa"/>
            <w:tcBorders>
              <w:top w:val="double" w:sz="4" w:space="0" w:color="auto"/>
              <w:left w:val="single" w:sz="6" w:space="0" w:color="auto"/>
              <w:bottom w:val="single" w:sz="6"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p>
        </w:tc>
        <w:tc>
          <w:tcPr>
            <w:tcW w:w="1620" w:type="dxa"/>
            <w:tcBorders>
              <w:top w:val="double" w:sz="4" w:space="0" w:color="auto"/>
              <w:left w:val="single" w:sz="6"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r w:rsidRPr="005E0FAE">
              <w:rPr>
                <w:rFonts w:ascii="宋体" w:hAnsi="宋体" w:hint="eastAsia"/>
                <w:szCs w:val="21"/>
              </w:rPr>
              <w:t>采购代理</w:t>
            </w:r>
            <w:r w:rsidRPr="005E0FAE">
              <w:rPr>
                <w:rFonts w:ascii="宋体" w:hAnsi="宋体"/>
                <w:szCs w:val="21"/>
              </w:rPr>
              <w:t>编号</w:t>
            </w:r>
          </w:p>
        </w:tc>
        <w:tc>
          <w:tcPr>
            <w:tcW w:w="2520" w:type="dxa"/>
            <w:tcBorders>
              <w:top w:val="double" w:sz="4" w:space="0" w:color="auto"/>
              <w:left w:val="single" w:sz="6" w:space="0" w:color="auto"/>
              <w:right w:val="double" w:sz="4" w:space="0" w:color="auto"/>
            </w:tcBorders>
            <w:vAlign w:val="center"/>
          </w:tcPr>
          <w:p w:rsidR="004C37DC" w:rsidRPr="005E0FAE" w:rsidRDefault="004C37DC" w:rsidP="001C02D9">
            <w:pPr>
              <w:spacing w:line="420" w:lineRule="exact"/>
              <w:jc w:val="center"/>
              <w:rPr>
                <w:rFonts w:ascii="宋体" w:hAnsi="宋体"/>
                <w:szCs w:val="21"/>
              </w:rPr>
            </w:pPr>
          </w:p>
        </w:tc>
      </w:tr>
      <w:tr w:rsidR="004C37DC" w:rsidRPr="005E0FAE" w:rsidTr="001C02D9">
        <w:trPr>
          <w:trHeight w:val="603"/>
        </w:trPr>
        <w:tc>
          <w:tcPr>
            <w:tcW w:w="1620" w:type="dxa"/>
            <w:tcBorders>
              <w:top w:val="single" w:sz="6" w:space="0" w:color="auto"/>
              <w:left w:val="double" w:sz="4" w:space="0" w:color="auto"/>
              <w:right w:val="single" w:sz="6" w:space="0" w:color="auto"/>
            </w:tcBorders>
            <w:vAlign w:val="center"/>
          </w:tcPr>
          <w:p w:rsidR="004C37DC" w:rsidRPr="005E0FAE" w:rsidRDefault="006A2617" w:rsidP="001C02D9">
            <w:pPr>
              <w:spacing w:line="420" w:lineRule="exact"/>
              <w:jc w:val="center"/>
              <w:rPr>
                <w:rFonts w:ascii="宋体" w:hAnsi="宋体"/>
                <w:szCs w:val="21"/>
              </w:rPr>
            </w:pPr>
            <w:r w:rsidRPr="005E0FAE">
              <w:rPr>
                <w:rFonts w:ascii="宋体" w:hAnsi="宋体" w:hint="eastAsia"/>
                <w:szCs w:val="21"/>
              </w:rPr>
              <w:t>供应商</w:t>
            </w:r>
            <w:r w:rsidR="004C37DC" w:rsidRPr="005E0FAE">
              <w:rPr>
                <w:rFonts w:ascii="宋体" w:hAnsi="宋体" w:hint="eastAsia"/>
                <w:szCs w:val="21"/>
              </w:rPr>
              <w:t>名称</w:t>
            </w:r>
          </w:p>
        </w:tc>
        <w:tc>
          <w:tcPr>
            <w:tcW w:w="7200" w:type="dxa"/>
            <w:gridSpan w:val="3"/>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rPr>
                <w:rFonts w:ascii="宋体" w:hAnsi="宋体"/>
                <w:szCs w:val="21"/>
              </w:rPr>
            </w:pPr>
          </w:p>
        </w:tc>
      </w:tr>
      <w:tr w:rsidR="004C37DC" w:rsidRPr="005E0FAE" w:rsidTr="001C02D9">
        <w:trPr>
          <w:trHeight w:val="1490"/>
        </w:trPr>
        <w:tc>
          <w:tcPr>
            <w:tcW w:w="1620" w:type="dxa"/>
            <w:tcBorders>
              <w:top w:val="single" w:sz="6" w:space="0" w:color="auto"/>
              <w:left w:val="double" w:sz="4"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r w:rsidRPr="005E0FAE">
              <w:rPr>
                <w:rFonts w:ascii="宋体" w:hAnsi="宋体"/>
                <w:szCs w:val="21"/>
              </w:rPr>
              <w:t>报价</w:t>
            </w:r>
          </w:p>
        </w:tc>
        <w:tc>
          <w:tcPr>
            <w:tcW w:w="7200" w:type="dxa"/>
            <w:gridSpan w:val="3"/>
            <w:tcBorders>
              <w:top w:val="single" w:sz="6" w:space="0" w:color="auto"/>
              <w:left w:val="single" w:sz="6" w:space="0" w:color="auto"/>
              <w:bottom w:val="single" w:sz="6" w:space="0" w:color="auto"/>
              <w:right w:val="double" w:sz="4" w:space="0" w:color="auto"/>
            </w:tcBorders>
            <w:vAlign w:val="center"/>
          </w:tcPr>
          <w:p w:rsidR="004C37DC" w:rsidRPr="005E0FAE" w:rsidRDefault="004C37DC" w:rsidP="001C02D9">
            <w:pPr>
              <w:rPr>
                <w:rFonts w:ascii="宋体" w:hAnsi="宋体"/>
                <w:szCs w:val="21"/>
              </w:rPr>
            </w:pPr>
            <w:r w:rsidRPr="005E0FAE">
              <w:rPr>
                <w:rFonts w:ascii="宋体" w:hAnsi="宋体" w:hint="eastAsia"/>
                <w:szCs w:val="21"/>
              </w:rPr>
              <w:t>大写：元人民币整</w:t>
            </w:r>
          </w:p>
          <w:p w:rsidR="004C37DC" w:rsidRPr="005E0FAE" w:rsidRDefault="004C37DC" w:rsidP="001C02D9">
            <w:pPr>
              <w:spacing w:line="420" w:lineRule="exact"/>
              <w:rPr>
                <w:rFonts w:ascii="宋体" w:hAnsi="宋体"/>
                <w:szCs w:val="21"/>
              </w:rPr>
            </w:pPr>
            <w:r w:rsidRPr="005E0FAE">
              <w:rPr>
                <w:rFonts w:ascii="宋体" w:hAnsi="宋体" w:hint="eastAsia"/>
                <w:szCs w:val="21"/>
              </w:rPr>
              <w:t>小写：元人民币整</w:t>
            </w:r>
          </w:p>
        </w:tc>
      </w:tr>
      <w:tr w:rsidR="004C37DC" w:rsidRPr="005E0FAE" w:rsidTr="001C02D9">
        <w:trPr>
          <w:trHeight w:val="608"/>
        </w:trPr>
        <w:tc>
          <w:tcPr>
            <w:tcW w:w="1620" w:type="dxa"/>
            <w:tcBorders>
              <w:top w:val="single" w:sz="6" w:space="0" w:color="auto"/>
              <w:left w:val="double" w:sz="4" w:space="0" w:color="auto"/>
              <w:bottom w:val="double" w:sz="4" w:space="0" w:color="auto"/>
              <w:right w:val="single" w:sz="6" w:space="0" w:color="auto"/>
            </w:tcBorders>
            <w:vAlign w:val="center"/>
          </w:tcPr>
          <w:p w:rsidR="004C37DC" w:rsidRPr="005E0FAE" w:rsidRDefault="004C37DC" w:rsidP="001C02D9">
            <w:pPr>
              <w:spacing w:line="420" w:lineRule="exact"/>
              <w:jc w:val="center"/>
              <w:rPr>
                <w:rFonts w:ascii="宋体" w:hAnsi="宋体"/>
                <w:szCs w:val="21"/>
              </w:rPr>
            </w:pPr>
            <w:r w:rsidRPr="005E0FAE">
              <w:rPr>
                <w:rFonts w:ascii="宋体" w:hAnsi="宋体"/>
                <w:szCs w:val="21"/>
              </w:rPr>
              <w:t>备注</w:t>
            </w:r>
          </w:p>
        </w:tc>
        <w:tc>
          <w:tcPr>
            <w:tcW w:w="7200" w:type="dxa"/>
            <w:gridSpan w:val="3"/>
            <w:tcBorders>
              <w:top w:val="single" w:sz="6" w:space="0" w:color="auto"/>
              <w:left w:val="single" w:sz="6" w:space="0" w:color="auto"/>
              <w:bottom w:val="double" w:sz="4" w:space="0" w:color="auto"/>
              <w:right w:val="double" w:sz="4" w:space="0" w:color="auto"/>
            </w:tcBorders>
            <w:vAlign w:val="center"/>
          </w:tcPr>
          <w:p w:rsidR="004C37DC" w:rsidRPr="005E0FAE" w:rsidRDefault="004C37DC" w:rsidP="001C02D9">
            <w:pPr>
              <w:spacing w:line="420" w:lineRule="exact"/>
              <w:rPr>
                <w:rFonts w:ascii="宋体" w:hAnsi="宋体"/>
                <w:szCs w:val="21"/>
              </w:rPr>
            </w:pPr>
          </w:p>
        </w:tc>
      </w:tr>
    </w:tbl>
    <w:p w:rsidR="004C37DC" w:rsidRPr="005E0FAE" w:rsidRDefault="004C37DC" w:rsidP="004C37DC">
      <w:pPr>
        <w:adjustRightInd w:val="0"/>
        <w:snapToGrid w:val="0"/>
        <w:ind w:leftChars="-42" w:left="-88"/>
        <w:rPr>
          <w:rFonts w:ascii="宋体" w:hAnsi="宋体"/>
          <w:szCs w:val="21"/>
        </w:rPr>
      </w:pPr>
    </w:p>
    <w:p w:rsidR="004C37DC" w:rsidRPr="005E0FAE" w:rsidRDefault="004C37DC" w:rsidP="004C37DC">
      <w:pPr>
        <w:adjustRightInd w:val="0"/>
        <w:snapToGrid w:val="0"/>
        <w:rPr>
          <w:rFonts w:ascii="宋体" w:hAnsi="宋体"/>
          <w:szCs w:val="21"/>
        </w:rPr>
      </w:pPr>
      <w:r w:rsidRPr="005E0FAE">
        <w:rPr>
          <w:rFonts w:ascii="宋体" w:hAnsi="宋体" w:hint="eastAsia"/>
          <w:szCs w:val="21"/>
        </w:rPr>
        <w:t>法定代表人或其委托代理人签字：</w:t>
      </w:r>
    </w:p>
    <w:p w:rsidR="004C37DC" w:rsidRPr="005E0FAE" w:rsidRDefault="004C37DC" w:rsidP="004C37DC">
      <w:r w:rsidRPr="005E0FAE">
        <w:rPr>
          <w:rFonts w:ascii="宋体" w:hAnsi="宋体" w:hint="eastAsia"/>
          <w:szCs w:val="21"/>
        </w:rPr>
        <w:t>日期：年月日</w:t>
      </w:r>
    </w:p>
    <w:p w:rsidR="004C37DC" w:rsidRPr="005E0FAE" w:rsidRDefault="004C37DC" w:rsidP="00E501C2">
      <w:pPr>
        <w:widowControl/>
        <w:spacing w:before="100" w:beforeAutospacing="1" w:after="100" w:afterAutospacing="1" w:line="408" w:lineRule="auto"/>
        <w:ind w:firstLineChars="300" w:firstLine="840"/>
        <w:rPr>
          <w:rFonts w:ascii="仿宋_GB2312" w:eastAsia="仿宋_GB2312" w:hAnsi="宋体"/>
          <w:b/>
          <w:sz w:val="28"/>
          <w:szCs w:val="28"/>
        </w:rPr>
      </w:pPr>
      <w:bookmarkStart w:id="4" w:name="OLE_LINK29"/>
      <w:r w:rsidRPr="005E0FAE">
        <w:rPr>
          <w:rFonts w:ascii="仿宋_GB2312" w:eastAsia="仿宋_GB2312" w:hAnsi="宋体" w:hint="eastAsia"/>
          <w:b/>
          <w:sz w:val="28"/>
          <w:szCs w:val="28"/>
        </w:rPr>
        <w:t>投标单位需准备</w:t>
      </w:r>
      <w:bookmarkStart w:id="5" w:name="OLE_LINK20"/>
      <w:r w:rsidRPr="005E0FAE">
        <w:rPr>
          <w:rFonts w:ascii="仿宋_GB2312" w:eastAsia="仿宋_GB2312" w:hAnsi="宋体" w:hint="eastAsia"/>
          <w:b/>
          <w:sz w:val="28"/>
          <w:szCs w:val="28"/>
        </w:rPr>
        <w:t>最后报价表</w:t>
      </w:r>
      <w:bookmarkEnd w:id="5"/>
      <w:r w:rsidRPr="005E0FAE">
        <w:rPr>
          <w:rFonts w:ascii="仿宋_GB2312" w:eastAsia="仿宋_GB2312" w:hAnsi="宋体" w:hint="eastAsia"/>
          <w:b/>
          <w:sz w:val="28"/>
          <w:szCs w:val="28"/>
        </w:rPr>
        <w:t>（自行保管，不与响应文件一起递交）。进行最后报价时由法定代表人或其委托代理人填写并签字确认。</w:t>
      </w:r>
      <w:bookmarkEnd w:id="4"/>
    </w:p>
    <w:p w:rsidR="004C37DC" w:rsidRPr="005E0FAE" w:rsidRDefault="004C37DC" w:rsidP="004C37DC">
      <w:pPr>
        <w:pStyle w:val="3"/>
        <w:rPr>
          <w:rFonts w:ascii="宋体" w:hAnsi="宋体"/>
          <w:sz w:val="24"/>
          <w:szCs w:val="24"/>
        </w:rPr>
      </w:pPr>
    </w:p>
    <w:p w:rsidR="00654730" w:rsidRPr="005E0FAE" w:rsidRDefault="00654730"/>
    <w:sectPr w:rsidR="00654730" w:rsidRPr="005E0FAE" w:rsidSect="00943CB7">
      <w:headerReference w:type="even" r:id="rId13"/>
      <w:footerReference w:type="even" r:id="rId14"/>
      <w:headerReference w:type="first" r:id="rId15"/>
      <w:pgSz w:w="11906" w:h="16838"/>
      <w:pgMar w:top="1474" w:right="1474" w:bottom="232"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6AB" w:rsidRDefault="00DB16AB" w:rsidP="00943CB7">
      <w:r>
        <w:separator/>
      </w:r>
    </w:p>
  </w:endnote>
  <w:endnote w:type="continuationSeparator" w:id="1">
    <w:p w:rsidR="00DB16AB" w:rsidRDefault="00DB16AB" w:rsidP="00943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长城仿宋">
    <w:altName w:val="宋体"/>
    <w:charset w:val="00"/>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ail">
    <w:altName w:val="Times New Roman"/>
    <w:charset w:val="00"/>
    <w:family w:val="decorative"/>
    <w:pitch w:val="default"/>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方正仿宋_GBK">
    <w:altName w:val="宋体"/>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黑体_GBK">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4D" w:rsidRDefault="0029559C">
    <w:pPr>
      <w:pStyle w:val="aff2"/>
      <w:jc w:val="center"/>
    </w:pPr>
    <w:r w:rsidRPr="0029559C">
      <w:fldChar w:fldCharType="begin"/>
    </w:r>
    <w:r w:rsidR="0033304D">
      <w:instrText xml:space="preserve"> PAGE   \* MERGEFORMAT </w:instrText>
    </w:r>
    <w:r w:rsidRPr="0029559C">
      <w:fldChar w:fldCharType="separate"/>
    </w:r>
    <w:r w:rsidR="005E0FAE" w:rsidRPr="005E0FAE">
      <w:rPr>
        <w:noProof/>
        <w:lang w:val="zh-CN"/>
      </w:rPr>
      <w:t>47</w:t>
    </w:r>
    <w:r>
      <w:rPr>
        <w:noProof/>
        <w:lang w:val="zh-CN"/>
      </w:rPr>
      <w:fldChar w:fldCharType="end"/>
    </w:r>
  </w:p>
  <w:p w:rsidR="0033304D" w:rsidRDefault="0033304D">
    <w:pPr>
      <w:pStyle w:val="aff2"/>
      <w:rPr>
        <w:szCs w:val="3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4D" w:rsidRDefault="0029559C">
    <w:pPr>
      <w:pStyle w:val="aff2"/>
      <w:framePr w:wrap="around" w:vAnchor="text" w:hAnchor="margin" w:xAlign="right" w:y="1"/>
      <w:rPr>
        <w:rStyle w:val="a5"/>
      </w:rPr>
    </w:pPr>
    <w:r>
      <w:fldChar w:fldCharType="begin"/>
    </w:r>
    <w:r w:rsidR="0033304D">
      <w:rPr>
        <w:rStyle w:val="a5"/>
      </w:rPr>
      <w:instrText xml:space="preserve">PAGE  </w:instrText>
    </w:r>
    <w:r>
      <w:fldChar w:fldCharType="end"/>
    </w:r>
  </w:p>
  <w:p w:rsidR="0033304D" w:rsidRDefault="0033304D">
    <w:pPr>
      <w:pStyle w:val="a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6AB" w:rsidRDefault="00DB16AB" w:rsidP="00943CB7">
      <w:r>
        <w:separator/>
      </w:r>
    </w:p>
  </w:footnote>
  <w:footnote w:type="continuationSeparator" w:id="1">
    <w:p w:rsidR="00DB16AB" w:rsidRDefault="00DB16AB" w:rsidP="00943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4D" w:rsidRDefault="0033304D">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4D" w:rsidRDefault="0033304D">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4D" w:rsidRDefault="0033304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910BB"/>
    <w:multiLevelType w:val="singleLevel"/>
    <w:tmpl w:val="BC9910BB"/>
    <w:lvl w:ilvl="0">
      <w:start w:val="6"/>
      <w:numFmt w:val="chineseCounting"/>
      <w:suff w:val="space"/>
      <w:lvlText w:val="%1、"/>
      <w:lvlJc w:val="left"/>
      <w:rPr>
        <w:rFonts w:hint="eastAsia"/>
      </w:rPr>
    </w:lvl>
  </w:abstractNum>
  <w:abstractNum w:abstractNumId="1">
    <w:nsid w:val="FFFFFF7D"/>
    <w:multiLevelType w:val="singleLevel"/>
    <w:tmpl w:val="FFFFFF7D"/>
    <w:lvl w:ilvl="0">
      <w:start w:val="1"/>
      <w:numFmt w:val="decimal"/>
      <w:lvlText w:val="%1."/>
      <w:lvlJc w:val="left"/>
      <w:pPr>
        <w:tabs>
          <w:tab w:val="num" w:pos="1620"/>
        </w:tabs>
        <w:ind w:left="1620" w:hanging="360"/>
      </w:pPr>
      <w:rPr>
        <w:rFonts w:cs="Times New Roman"/>
      </w:rPr>
    </w:lvl>
  </w:abstractNum>
  <w:abstractNum w:abstractNumId="2">
    <w:nsid w:val="FFFFFF7F"/>
    <w:multiLevelType w:val="singleLevel"/>
    <w:tmpl w:val="FFFFFF7F"/>
    <w:lvl w:ilvl="0">
      <w:start w:val="1"/>
      <w:numFmt w:val="decimal"/>
      <w:lvlText w:val="%1."/>
      <w:lvlJc w:val="left"/>
      <w:pPr>
        <w:tabs>
          <w:tab w:val="num" w:pos="780"/>
        </w:tabs>
        <w:ind w:left="780" w:hanging="360"/>
      </w:pPr>
      <w:rPr>
        <w:rFonts w:cs="Times New Roman"/>
      </w:rPr>
    </w:lvl>
  </w:abstractNum>
  <w:abstractNum w:abstractNumId="3">
    <w:nsid w:val="00000007"/>
    <w:multiLevelType w:val="multilevel"/>
    <w:tmpl w:val="0000000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
    <w:nsid w:val="01682F26"/>
    <w:multiLevelType w:val="multilevel"/>
    <w:tmpl w:val="01682F26"/>
    <w:lvl w:ilvl="0">
      <w:start w:val="1"/>
      <w:numFmt w:val="decimal"/>
      <w:lvlText w:val="表%1."/>
      <w:lvlJc w:val="left"/>
      <w:pPr>
        <w:tabs>
          <w:tab w:val="num" w:pos="0"/>
        </w:tabs>
        <w:ind w:left="0" w:firstLine="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1EE354D"/>
    <w:multiLevelType w:val="multilevel"/>
    <w:tmpl w:val="01EE354D"/>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6">
    <w:nsid w:val="09B922C4"/>
    <w:multiLevelType w:val="multilevel"/>
    <w:tmpl w:val="09B922C4"/>
    <w:lvl w:ilvl="0">
      <w:start w:val="1"/>
      <w:numFmt w:val="decimal"/>
      <w:lvlText w:val="%1."/>
      <w:lvlJc w:val="left"/>
      <w:pPr>
        <w:tabs>
          <w:tab w:val="num" w:pos="425"/>
        </w:tabs>
        <w:ind w:left="425" w:hanging="425"/>
      </w:pPr>
      <w:rPr>
        <w:rFonts w:cs="Times New Roman"/>
        <w:sz w:val="30"/>
        <w:szCs w:val="30"/>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069"/>
        </w:tabs>
        <w:ind w:left="106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7">
    <w:nsid w:val="153E2639"/>
    <w:multiLevelType w:val="multilevel"/>
    <w:tmpl w:val="153E2639"/>
    <w:lvl w:ilvl="0">
      <w:start w:val="1"/>
      <w:numFmt w:val="bullet"/>
      <w:lvlText w:val=""/>
      <w:lvlJc w:val="left"/>
      <w:pPr>
        <w:tabs>
          <w:tab w:val="num" w:pos="1547"/>
        </w:tabs>
        <w:ind w:left="1547" w:hanging="507"/>
      </w:pPr>
      <w:rPr>
        <w:rFonts w:ascii="Wingdings" w:hAnsi="Wingdings" w:hint="default"/>
      </w:rPr>
    </w:lvl>
    <w:lvl w:ilvl="1">
      <w:start w:val="1"/>
      <w:numFmt w:val="decimal"/>
      <w:lvlText w:val="%2、"/>
      <w:lvlJc w:val="left"/>
      <w:pPr>
        <w:tabs>
          <w:tab w:val="num" w:pos="2180"/>
        </w:tabs>
        <w:ind w:left="2180" w:hanging="720"/>
      </w:pPr>
      <w:rPr>
        <w:rFonts w:hint="eastAsia"/>
      </w:rPr>
    </w:lvl>
    <w:lvl w:ilvl="2">
      <w:start w:val="1"/>
      <w:numFmt w:val="lowerRoman"/>
      <w:lvlText w:val="%3."/>
      <w:lvlJc w:val="right"/>
      <w:pPr>
        <w:tabs>
          <w:tab w:val="num" w:pos="2300"/>
        </w:tabs>
        <w:ind w:left="2300" w:hanging="420"/>
      </w:pPr>
    </w:lvl>
    <w:lvl w:ilvl="3">
      <w:start w:val="1"/>
      <w:numFmt w:val="decimal"/>
      <w:lvlText w:val="%4."/>
      <w:lvlJc w:val="left"/>
      <w:pPr>
        <w:tabs>
          <w:tab w:val="num" w:pos="2720"/>
        </w:tabs>
        <w:ind w:left="2720" w:hanging="420"/>
      </w:pPr>
    </w:lvl>
    <w:lvl w:ilvl="4">
      <w:start w:val="1"/>
      <w:numFmt w:val="lowerLetter"/>
      <w:lvlText w:val="%5)"/>
      <w:lvlJc w:val="left"/>
      <w:pPr>
        <w:tabs>
          <w:tab w:val="num" w:pos="3140"/>
        </w:tabs>
        <w:ind w:left="3140" w:hanging="420"/>
      </w:pPr>
    </w:lvl>
    <w:lvl w:ilvl="5">
      <w:start w:val="1"/>
      <w:numFmt w:val="lowerRoman"/>
      <w:lvlText w:val="%6."/>
      <w:lvlJc w:val="right"/>
      <w:pPr>
        <w:tabs>
          <w:tab w:val="num" w:pos="3560"/>
        </w:tabs>
        <w:ind w:left="3560" w:hanging="420"/>
      </w:pPr>
    </w:lvl>
    <w:lvl w:ilvl="6">
      <w:start w:val="1"/>
      <w:numFmt w:val="decimal"/>
      <w:lvlText w:val="%7."/>
      <w:lvlJc w:val="left"/>
      <w:pPr>
        <w:tabs>
          <w:tab w:val="num" w:pos="3980"/>
        </w:tabs>
        <w:ind w:left="3980" w:hanging="420"/>
      </w:pPr>
    </w:lvl>
    <w:lvl w:ilvl="7">
      <w:start w:val="1"/>
      <w:numFmt w:val="lowerLetter"/>
      <w:lvlText w:val="%8)"/>
      <w:lvlJc w:val="left"/>
      <w:pPr>
        <w:tabs>
          <w:tab w:val="num" w:pos="4400"/>
        </w:tabs>
        <w:ind w:left="4400" w:hanging="420"/>
      </w:pPr>
    </w:lvl>
    <w:lvl w:ilvl="8">
      <w:start w:val="1"/>
      <w:numFmt w:val="lowerRoman"/>
      <w:lvlText w:val="%9."/>
      <w:lvlJc w:val="right"/>
      <w:pPr>
        <w:tabs>
          <w:tab w:val="num" w:pos="4820"/>
        </w:tabs>
        <w:ind w:left="4820" w:hanging="420"/>
      </w:pPr>
    </w:lvl>
  </w:abstractNum>
  <w:abstractNum w:abstractNumId="8">
    <w:nsid w:val="1D661707"/>
    <w:multiLevelType w:val="hybridMultilevel"/>
    <w:tmpl w:val="1DEC63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54090"/>
    <w:multiLevelType w:val="multilevel"/>
    <w:tmpl w:val="1EB54090"/>
    <w:lvl w:ilvl="0">
      <w:start w:val="1"/>
      <w:numFmt w:val="bullet"/>
      <w:lvlText w:val=""/>
      <w:lvlJc w:val="left"/>
      <w:pPr>
        <w:tabs>
          <w:tab w:val="num" w:pos="840"/>
        </w:tabs>
        <w:ind w:left="840" w:hanging="420"/>
      </w:pPr>
      <w:rPr>
        <w:rFonts w:ascii="Wingdings" w:hAnsi="Wingdings" w:hint="default"/>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0">
    <w:nsid w:val="1FC91163"/>
    <w:multiLevelType w:val="multilevel"/>
    <w:tmpl w:val="1FC91163"/>
    <w:lvl w:ilvl="0">
      <w:start w:val="1"/>
      <w:numFmt w:val="decimal"/>
      <w:suff w:val="nothing"/>
      <w:lvlText w:val="%1　"/>
      <w:lvlJc w:val="left"/>
      <w:pPr>
        <w:ind w:left="284"/>
      </w:pPr>
      <w:rPr>
        <w:rFonts w:ascii="黑体" w:eastAsia="黑体" w:hAnsi="Times New Roman" w:cs="Times New Roman" w:hint="eastAsia"/>
        <w:b w:val="0"/>
        <w:bCs w:val="0"/>
        <w:i w:val="0"/>
        <w:iCs w:val="0"/>
        <w:sz w:val="21"/>
        <w:szCs w:val="21"/>
      </w:rPr>
    </w:lvl>
    <w:lvl w:ilvl="1">
      <w:start w:val="1"/>
      <w:numFmt w:val="decimal"/>
      <w:suff w:val="nothing"/>
      <w:lvlText w:val="%1.%2　"/>
      <w:lvlJc w:val="left"/>
      <w:pPr>
        <w:ind w:left="71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702"/>
      </w:pPr>
      <w:rPr>
        <w:rFonts w:ascii="黑体" w:eastAsia="黑体" w:hAnsi="Times New Roman" w:cs="Times New Roman" w:hint="eastAsia"/>
        <w:b w:val="0"/>
        <w:bCs w:val="0"/>
        <w:i w:val="0"/>
        <w:iCs w:val="0"/>
        <w:sz w:val="21"/>
        <w:szCs w:val="21"/>
      </w:rPr>
    </w:lvl>
    <w:lvl w:ilvl="3">
      <w:start w:val="1"/>
      <w:numFmt w:val="decimal"/>
      <w:suff w:val="nothing"/>
      <w:lvlText w:val="%1.%2.%3.%4　"/>
      <w:lvlJc w:val="left"/>
      <w:pPr>
        <w:ind w:left="993"/>
      </w:pPr>
      <w:rPr>
        <w:rFonts w:ascii="黑体" w:eastAsia="黑体" w:hAnsi="Times New Roman" w:cs="Times New Roman" w:hint="eastAsia"/>
        <w:b w:val="0"/>
        <w:bCs w:val="0"/>
        <w:i w:val="0"/>
        <w:iCs w:val="0"/>
        <w:sz w:val="21"/>
        <w:szCs w:val="21"/>
      </w:rPr>
    </w:lvl>
    <w:lvl w:ilvl="4">
      <w:start w:val="1"/>
      <w:numFmt w:val="decimal"/>
      <w:suff w:val="nothing"/>
      <w:lvlText w:val="%1.%2.%3.%4.%5　"/>
      <w:lvlJc w:val="left"/>
      <w:pPr>
        <w:ind w:left="710"/>
      </w:pPr>
      <w:rPr>
        <w:rFonts w:ascii="黑体" w:eastAsia="黑体" w:hAnsi="Times New Roman" w:cs="Times New Roman" w:hint="eastAsia"/>
        <w:b w:val="0"/>
        <w:bCs w:val="0"/>
        <w:i w:val="0"/>
        <w:iCs w:val="0"/>
        <w:sz w:val="21"/>
        <w:szCs w:val="21"/>
      </w:rPr>
    </w:lvl>
    <w:lvl w:ilvl="5">
      <w:start w:val="1"/>
      <w:numFmt w:val="decimal"/>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1">
    <w:nsid w:val="20483416"/>
    <w:multiLevelType w:val="multilevel"/>
    <w:tmpl w:val="2048341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17E1CC8"/>
    <w:multiLevelType w:val="multilevel"/>
    <w:tmpl w:val="217E1CC8"/>
    <w:lvl w:ilvl="0">
      <w:start w:val="1"/>
      <w:numFmt w:val="decimal"/>
      <w:lvlText w:val="（%1）"/>
      <w:lvlJc w:val="left"/>
      <w:pPr>
        <w:ind w:left="930" w:hanging="720"/>
      </w:pPr>
      <w:rPr>
        <w:rFonts w:cs="Times New Roman" w:hint="default"/>
      </w:rPr>
    </w:lvl>
    <w:lvl w:ilvl="1">
      <w:start w:val="1"/>
      <w:numFmt w:val="lowerLetter"/>
      <w:lvlText w:val="%2)"/>
      <w:lvlJc w:val="left"/>
      <w:pPr>
        <w:ind w:left="1050" w:hanging="420"/>
      </w:pPr>
      <w:rPr>
        <w:rFonts w:cs="Times New Roman"/>
      </w:rPr>
    </w:lvl>
    <w:lvl w:ilvl="2">
      <w:start w:val="1"/>
      <w:numFmt w:val="lowerRoman"/>
      <w:lvlText w:val="%3."/>
      <w:lvlJc w:val="right"/>
      <w:pPr>
        <w:ind w:left="1470" w:hanging="420"/>
      </w:pPr>
      <w:rPr>
        <w:rFonts w:cs="Times New Roman"/>
      </w:rPr>
    </w:lvl>
    <w:lvl w:ilvl="3">
      <w:start w:val="1"/>
      <w:numFmt w:val="decimal"/>
      <w:lvlText w:val="%4."/>
      <w:lvlJc w:val="left"/>
      <w:pPr>
        <w:ind w:left="1890" w:hanging="420"/>
      </w:pPr>
      <w:rPr>
        <w:rFonts w:cs="Times New Roman"/>
      </w:rPr>
    </w:lvl>
    <w:lvl w:ilvl="4">
      <w:start w:val="1"/>
      <w:numFmt w:val="lowerLetter"/>
      <w:lvlText w:val="%5)"/>
      <w:lvlJc w:val="left"/>
      <w:pPr>
        <w:ind w:left="2310" w:hanging="420"/>
      </w:pPr>
      <w:rPr>
        <w:rFonts w:cs="Times New Roman"/>
      </w:rPr>
    </w:lvl>
    <w:lvl w:ilvl="5">
      <w:start w:val="1"/>
      <w:numFmt w:val="lowerRoman"/>
      <w:lvlText w:val="%6."/>
      <w:lvlJc w:val="right"/>
      <w:pPr>
        <w:ind w:left="2730" w:hanging="420"/>
      </w:pPr>
      <w:rPr>
        <w:rFonts w:cs="Times New Roman"/>
      </w:rPr>
    </w:lvl>
    <w:lvl w:ilvl="6">
      <w:start w:val="1"/>
      <w:numFmt w:val="decimal"/>
      <w:lvlText w:val="%7."/>
      <w:lvlJc w:val="left"/>
      <w:pPr>
        <w:ind w:left="3150" w:hanging="420"/>
      </w:pPr>
      <w:rPr>
        <w:rFonts w:cs="Times New Roman"/>
      </w:rPr>
    </w:lvl>
    <w:lvl w:ilvl="7">
      <w:start w:val="1"/>
      <w:numFmt w:val="lowerLetter"/>
      <w:lvlText w:val="%8)"/>
      <w:lvlJc w:val="left"/>
      <w:pPr>
        <w:ind w:left="3570" w:hanging="420"/>
      </w:pPr>
      <w:rPr>
        <w:rFonts w:cs="Times New Roman"/>
      </w:rPr>
    </w:lvl>
    <w:lvl w:ilvl="8">
      <w:start w:val="1"/>
      <w:numFmt w:val="lowerRoman"/>
      <w:lvlText w:val="%9."/>
      <w:lvlJc w:val="right"/>
      <w:pPr>
        <w:ind w:left="3990" w:hanging="420"/>
      </w:pPr>
      <w:rPr>
        <w:rFonts w:cs="Times New Roman"/>
      </w:rPr>
    </w:lvl>
  </w:abstractNum>
  <w:abstractNum w:abstractNumId="13">
    <w:nsid w:val="267E6047"/>
    <w:multiLevelType w:val="hybridMultilevel"/>
    <w:tmpl w:val="23108058"/>
    <w:lvl w:ilvl="0" w:tplc="15CED474">
      <w:start w:val="1"/>
      <w:numFmt w:val="japaneseCounting"/>
      <w:lvlText w:val="%1、"/>
      <w:lvlJc w:val="left"/>
      <w:pPr>
        <w:ind w:left="1287"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2B261062"/>
    <w:multiLevelType w:val="multilevel"/>
    <w:tmpl w:val="2B261062"/>
    <w:lvl w:ilvl="0">
      <w:start w:val="1"/>
      <w:numFmt w:val="decimal"/>
      <w:lvlText w:val="（%1）"/>
      <w:lvlJc w:val="left"/>
      <w:pPr>
        <w:ind w:left="840" w:hanging="420"/>
      </w:pPr>
      <w:rPr>
        <w:rFonts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2B4C3E52"/>
    <w:multiLevelType w:val="multilevel"/>
    <w:tmpl w:val="2B4C3E52"/>
    <w:lvl w:ilvl="0">
      <w:start w:val="1"/>
      <w:numFmt w:val="decimal"/>
      <w:lvlText w:val="（%1）"/>
      <w:lvlJc w:val="left"/>
      <w:pPr>
        <w:ind w:left="840" w:hanging="420"/>
      </w:pPr>
      <w:rPr>
        <w:rFonts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7">
    <w:nsid w:val="502B4958"/>
    <w:multiLevelType w:val="multilevel"/>
    <w:tmpl w:val="502B495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557C2AF5"/>
    <w:multiLevelType w:val="multilevel"/>
    <w:tmpl w:val="557C2AF5"/>
    <w:lvl w:ilvl="0">
      <w:start w:val="1"/>
      <w:numFmt w:val="decimal"/>
      <w:suff w:val="nothing"/>
      <w:lvlText w:val="图%1　"/>
      <w:lvlJc w:val="left"/>
      <w:pPr>
        <w:ind w:left="4140"/>
      </w:pPr>
      <w:rPr>
        <w:rFonts w:ascii="黑体" w:eastAsia="黑体" w:hAnsi="Times New Roman" w:cs="Times New Roman" w:hint="eastAsia"/>
        <w:b w:val="0"/>
        <w:bCs w:val="0"/>
        <w:i w:val="0"/>
        <w:iCs w:val="0"/>
        <w:sz w:val="21"/>
        <w:szCs w:val="21"/>
      </w:rPr>
    </w:lvl>
    <w:lvl w:ilvl="1">
      <w:start w:val="1"/>
      <w:numFmt w:val="decimal"/>
      <w:suff w:val="nothing"/>
      <w:lvlText w:val="%1%2　"/>
      <w:lvlJc w:val="left"/>
      <w:rPr>
        <w:rFonts w:ascii="Times New Roman" w:eastAsia="黑体" w:hAnsi="Times New Roman" w:cs="Times New Roman" w:hint="default"/>
        <w:b w:val="0"/>
        <w:bCs w:val="0"/>
        <w:i w:val="0"/>
        <w:iCs w:val="0"/>
        <w:sz w:val="21"/>
        <w:szCs w:val="21"/>
      </w:rPr>
    </w:lvl>
    <w:lvl w:ilvl="2">
      <w:start w:val="1"/>
      <w:numFmt w:val="decimal"/>
      <w:suff w:val="nothing"/>
      <w:lvlText w:val="%1%2.%3　"/>
      <w:lvlJc w:val="left"/>
      <w:rPr>
        <w:rFonts w:ascii="Times New Roman" w:eastAsia="黑体" w:hAnsi="Times New Roman" w:cs="Times New Roman" w:hint="default"/>
        <w:b w:val="0"/>
        <w:bCs w:val="0"/>
        <w:i w:val="0"/>
        <w:iCs w:val="0"/>
        <w:sz w:val="21"/>
        <w:szCs w:val="21"/>
      </w:rPr>
    </w:lvl>
    <w:lvl w:ilvl="3">
      <w:start w:val="1"/>
      <w:numFmt w:val="decimal"/>
      <w:suff w:val="nothing"/>
      <w:lvlText w:val="%1%2.%3.%4　"/>
      <w:lvlJc w:val="left"/>
      <w:rPr>
        <w:rFonts w:ascii="Times New Roman" w:eastAsia="黑体" w:hAnsi="Times New Roman" w:cs="Times New Roman" w:hint="default"/>
        <w:b w:val="0"/>
        <w:bCs w:val="0"/>
        <w:i w:val="0"/>
        <w:iCs w:val="0"/>
        <w:sz w:val="21"/>
        <w:szCs w:val="21"/>
      </w:rPr>
    </w:lvl>
    <w:lvl w:ilvl="4">
      <w:start w:val="1"/>
      <w:numFmt w:val="decimal"/>
      <w:suff w:val="nothing"/>
      <w:lvlText w:val="%1%2.%3.%4.%5　"/>
      <w:lvlJc w:val="left"/>
      <w:rPr>
        <w:rFonts w:ascii="Times New Roman" w:eastAsia="黑体" w:hAnsi="Times New Roman" w:cs="Times New Roman" w:hint="default"/>
        <w:b w:val="0"/>
        <w:bCs w:val="0"/>
        <w:i w:val="0"/>
        <w:iCs w:val="0"/>
        <w:sz w:val="21"/>
        <w:szCs w:val="21"/>
      </w:rPr>
    </w:lvl>
    <w:lvl w:ilvl="5">
      <w:start w:val="1"/>
      <w:numFmt w:val="decimal"/>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suff w:val="nothing"/>
      <w:lvlText w:val="%1%2.%3.%4.%5.%6.%7　"/>
      <w:lvlJc w:val="left"/>
      <w:rPr>
        <w:rFonts w:ascii="Times New Roman" w:eastAsia="黑体" w:hAnsi="Times New Roman" w:cs="Times New Roman" w:hint="default"/>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9">
    <w:nsid w:val="56F95253"/>
    <w:multiLevelType w:val="multilevel"/>
    <w:tmpl w:val="56F95253"/>
    <w:lvl w:ilvl="0">
      <w:start w:val="1"/>
      <w:numFmt w:val="bullet"/>
      <w:lvlText w:val=""/>
      <w:lvlJc w:val="left"/>
      <w:pPr>
        <w:ind w:left="1299" w:hanging="420"/>
      </w:pPr>
      <w:rPr>
        <w:rFonts w:ascii="Wingdings" w:hAnsi="Wingdings" w:hint="default"/>
      </w:rPr>
    </w:lvl>
    <w:lvl w:ilvl="1">
      <w:start w:val="1"/>
      <w:numFmt w:val="bullet"/>
      <w:lvlText w:val=""/>
      <w:lvlJc w:val="left"/>
      <w:pPr>
        <w:ind w:left="1719" w:hanging="420"/>
      </w:pPr>
      <w:rPr>
        <w:rFonts w:ascii="Wingdings" w:hAnsi="Wingdings" w:hint="default"/>
      </w:rPr>
    </w:lvl>
    <w:lvl w:ilvl="2">
      <w:start w:val="1"/>
      <w:numFmt w:val="bullet"/>
      <w:lvlText w:val=""/>
      <w:lvlJc w:val="left"/>
      <w:pPr>
        <w:ind w:left="2139" w:hanging="420"/>
      </w:pPr>
      <w:rPr>
        <w:rFonts w:ascii="Wingdings" w:hAnsi="Wingdings" w:hint="default"/>
      </w:rPr>
    </w:lvl>
    <w:lvl w:ilvl="3">
      <w:start w:val="1"/>
      <w:numFmt w:val="bullet"/>
      <w:lvlText w:val=""/>
      <w:lvlJc w:val="left"/>
      <w:pPr>
        <w:ind w:left="2559" w:hanging="420"/>
      </w:pPr>
      <w:rPr>
        <w:rFonts w:ascii="Wingdings" w:hAnsi="Wingdings" w:hint="default"/>
      </w:rPr>
    </w:lvl>
    <w:lvl w:ilvl="4">
      <w:start w:val="1"/>
      <w:numFmt w:val="bullet"/>
      <w:lvlText w:val=""/>
      <w:lvlJc w:val="left"/>
      <w:pPr>
        <w:ind w:left="2979" w:hanging="420"/>
      </w:pPr>
      <w:rPr>
        <w:rFonts w:ascii="Wingdings" w:hAnsi="Wingdings" w:hint="default"/>
      </w:rPr>
    </w:lvl>
    <w:lvl w:ilvl="5">
      <w:start w:val="1"/>
      <w:numFmt w:val="bullet"/>
      <w:lvlText w:val=""/>
      <w:lvlJc w:val="left"/>
      <w:pPr>
        <w:ind w:left="3399" w:hanging="420"/>
      </w:pPr>
      <w:rPr>
        <w:rFonts w:ascii="Wingdings" w:hAnsi="Wingdings" w:hint="default"/>
      </w:rPr>
    </w:lvl>
    <w:lvl w:ilvl="6">
      <w:start w:val="1"/>
      <w:numFmt w:val="bullet"/>
      <w:lvlText w:val=""/>
      <w:lvlJc w:val="left"/>
      <w:pPr>
        <w:ind w:left="3819" w:hanging="420"/>
      </w:pPr>
      <w:rPr>
        <w:rFonts w:ascii="Wingdings" w:hAnsi="Wingdings" w:hint="default"/>
      </w:rPr>
    </w:lvl>
    <w:lvl w:ilvl="7">
      <w:start w:val="1"/>
      <w:numFmt w:val="bullet"/>
      <w:lvlText w:val=""/>
      <w:lvlJc w:val="left"/>
      <w:pPr>
        <w:ind w:left="4239" w:hanging="420"/>
      </w:pPr>
      <w:rPr>
        <w:rFonts w:ascii="Wingdings" w:hAnsi="Wingdings" w:hint="default"/>
      </w:rPr>
    </w:lvl>
    <w:lvl w:ilvl="8">
      <w:start w:val="1"/>
      <w:numFmt w:val="bullet"/>
      <w:lvlText w:val=""/>
      <w:lvlJc w:val="left"/>
      <w:pPr>
        <w:ind w:left="4659" w:hanging="420"/>
      </w:pPr>
      <w:rPr>
        <w:rFonts w:ascii="Wingdings" w:hAnsi="Wingdings" w:hint="default"/>
      </w:rPr>
    </w:lvl>
  </w:abstractNum>
  <w:abstractNum w:abstractNumId="20">
    <w:nsid w:val="596B29EA"/>
    <w:multiLevelType w:val="multilevel"/>
    <w:tmpl w:val="596B29EA"/>
    <w:lvl w:ilvl="0">
      <w:start w:val="1"/>
      <w:numFmt w:val="decimal"/>
      <w:lvlText w:val="（%1）"/>
      <w:lvlJc w:val="left"/>
      <w:pPr>
        <w:ind w:left="840" w:hanging="420"/>
      </w:pPr>
      <w:rPr>
        <w:rFonts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5E4D01F9"/>
    <w:multiLevelType w:val="multilevel"/>
    <w:tmpl w:val="5E4D01F9"/>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2">
    <w:nsid w:val="67422D24"/>
    <w:multiLevelType w:val="multilevel"/>
    <w:tmpl w:val="67422D2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B65520F"/>
    <w:multiLevelType w:val="multilevel"/>
    <w:tmpl w:val="6B65520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CEA2025"/>
    <w:multiLevelType w:val="multilevel"/>
    <w:tmpl w:val="6CEA2025"/>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EA33FEF"/>
    <w:multiLevelType w:val="multilevel"/>
    <w:tmpl w:val="6EA33FEF"/>
    <w:lvl w:ilvl="0">
      <w:start w:val="1"/>
      <w:numFmt w:val="decimal"/>
      <w:lvlText w:val="%1."/>
      <w:lvlJc w:val="left"/>
      <w:pPr>
        <w:ind w:left="0" w:firstLine="0"/>
      </w:pPr>
      <w:rPr>
        <w:rFonts w:hint="eastAsia"/>
        <w:color w:val="auto"/>
        <w:sz w:val="32"/>
        <w:szCs w:val="32"/>
        <w:u w:val="none"/>
      </w:rPr>
    </w:lvl>
    <w:lvl w:ilvl="1">
      <w:start w:val="1"/>
      <w:numFmt w:val="decimal"/>
      <w:suff w:val="space"/>
      <w:lvlText w:val="%1.%2"/>
      <w:lvlJc w:val="left"/>
      <w:pPr>
        <w:ind w:left="0" w:firstLine="0"/>
      </w:pPr>
      <w:rPr>
        <w:rFonts w:ascii="Arial" w:eastAsia="黑体" w:hAnsi="Arial" w:hint="default"/>
        <w:color w:val="auto"/>
        <w:sz w:val="28"/>
        <w:szCs w:val="28"/>
        <w:u w:val="none"/>
      </w:rPr>
    </w:lvl>
    <w:lvl w:ilvl="2">
      <w:start w:val="1"/>
      <w:numFmt w:val="decimal"/>
      <w:suff w:val="space"/>
      <w:lvlText w:val="%1.%2.%3"/>
      <w:lvlJc w:val="left"/>
      <w:pPr>
        <w:ind w:left="0" w:firstLine="0"/>
      </w:pPr>
      <w:rPr>
        <w:rFonts w:ascii="Arial" w:eastAsia="黑体" w:hAnsi="Arial" w:hint="default"/>
        <w:b/>
        <w:sz w:val="24"/>
        <w:szCs w:val="24"/>
        <w:u w:val="none"/>
      </w:rPr>
    </w:lvl>
    <w:lvl w:ilvl="3">
      <w:start w:val="1"/>
      <w:numFmt w:val="decimal"/>
      <w:lvlText w:val="7.2.1.8.%4"/>
      <w:lvlJc w:val="left"/>
      <w:pPr>
        <w:ind w:left="0" w:firstLine="0"/>
      </w:pPr>
      <w:rPr>
        <w:rFonts w:hint="eastAsia"/>
        <w:b/>
        <w:color w:val="auto"/>
        <w:sz w:val="24"/>
        <w:szCs w:val="24"/>
        <w:u w:val="none"/>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nsid w:val="730B5059"/>
    <w:multiLevelType w:val="multilevel"/>
    <w:tmpl w:val="730B505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4053CD7"/>
    <w:multiLevelType w:val="multilevel"/>
    <w:tmpl w:val="74053CD7"/>
    <w:lvl w:ilvl="0">
      <w:start w:val="1"/>
      <w:numFmt w:val="decimal"/>
      <w:isLg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79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lvlText w:val="%1.%2.%3.%4.%5.%6.%7.%8.%9"/>
      <w:lvlJc w:val="left"/>
      <w:pPr>
        <w:tabs>
          <w:tab w:val="num" w:pos="7362"/>
        </w:tabs>
        <w:ind w:left="5102" w:hanging="1700"/>
      </w:pPr>
      <w:rPr>
        <w:rFonts w:hint="eastAsia"/>
      </w:rPr>
    </w:lvl>
  </w:abstractNum>
  <w:num w:numId="1">
    <w:abstractNumId w:val="10"/>
  </w:num>
  <w:num w:numId="2">
    <w:abstractNumId w:val="7"/>
  </w:num>
  <w:num w:numId="3">
    <w:abstractNumId w:val="22"/>
  </w:num>
  <w:num w:numId="4">
    <w:abstractNumId w:val="2"/>
  </w:num>
  <w:num w:numId="5">
    <w:abstractNumId w:val="23"/>
  </w:num>
  <w:num w:numId="6">
    <w:abstractNumId w:val="4"/>
  </w:num>
  <w:num w:numId="7">
    <w:abstractNumId w:val="24"/>
  </w:num>
  <w:num w:numId="8">
    <w:abstractNumId w:val="11"/>
  </w:num>
  <w:num w:numId="9">
    <w:abstractNumId w:val="12"/>
  </w:num>
  <w:num w:numId="10">
    <w:abstractNumId w:val="9"/>
  </w:num>
  <w:num w:numId="11">
    <w:abstractNumId w:val="5"/>
  </w:num>
  <w:num w:numId="12">
    <w:abstractNumId w:val="25"/>
  </w:num>
  <w:num w:numId="13">
    <w:abstractNumId w:val="27"/>
  </w:num>
  <w:num w:numId="14">
    <w:abstractNumId w:val="19"/>
  </w:num>
  <w:num w:numId="15">
    <w:abstractNumId w:val="6"/>
  </w:num>
  <w:num w:numId="16">
    <w:abstractNumId w:val="18"/>
  </w:num>
  <w:num w:numId="17">
    <w:abstractNumId w:val="3"/>
  </w:num>
  <w:num w:numId="18">
    <w:abstractNumId w:val="1"/>
  </w:num>
  <w:num w:numId="19">
    <w:abstractNumId w:val="26"/>
  </w:num>
  <w:num w:numId="20">
    <w:abstractNumId w:val="16"/>
  </w:num>
  <w:num w:numId="21">
    <w:abstractNumId w:val="21"/>
  </w:num>
  <w:num w:numId="22">
    <w:abstractNumId w:val="0"/>
  </w:num>
  <w:num w:numId="23">
    <w:abstractNumId w:val="8"/>
  </w:num>
  <w:num w:numId="24">
    <w:abstractNumId w:val="13"/>
  </w:num>
  <w:num w:numId="25">
    <w:abstractNumId w:val="17"/>
  </w:num>
  <w:num w:numId="26">
    <w:abstractNumId w:val="14"/>
  </w:num>
  <w:num w:numId="27">
    <w:abstractNumId w:val="20"/>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37DC"/>
    <w:rsid w:val="00020E66"/>
    <w:rsid w:val="00043B63"/>
    <w:rsid w:val="0006141D"/>
    <w:rsid w:val="00077A6E"/>
    <w:rsid w:val="0008000D"/>
    <w:rsid w:val="0008102D"/>
    <w:rsid w:val="000F539D"/>
    <w:rsid w:val="0011741B"/>
    <w:rsid w:val="00162B94"/>
    <w:rsid w:val="00164DDA"/>
    <w:rsid w:val="00172C05"/>
    <w:rsid w:val="00190E5B"/>
    <w:rsid w:val="001A628A"/>
    <w:rsid w:val="001B7099"/>
    <w:rsid w:val="001C02D9"/>
    <w:rsid w:val="001C4086"/>
    <w:rsid w:val="001D05CD"/>
    <w:rsid w:val="001D21CE"/>
    <w:rsid w:val="001E234C"/>
    <w:rsid w:val="001F55B0"/>
    <w:rsid w:val="00200DB0"/>
    <w:rsid w:val="00215BDB"/>
    <w:rsid w:val="00235B2D"/>
    <w:rsid w:val="00270A5A"/>
    <w:rsid w:val="00284285"/>
    <w:rsid w:val="002863BA"/>
    <w:rsid w:val="002871FC"/>
    <w:rsid w:val="0029559C"/>
    <w:rsid w:val="00297DAE"/>
    <w:rsid w:val="002A770C"/>
    <w:rsid w:val="002B2346"/>
    <w:rsid w:val="002B4326"/>
    <w:rsid w:val="002C1F6B"/>
    <w:rsid w:val="002C4A5B"/>
    <w:rsid w:val="002F66CD"/>
    <w:rsid w:val="00316705"/>
    <w:rsid w:val="0032335E"/>
    <w:rsid w:val="0033304D"/>
    <w:rsid w:val="003553F6"/>
    <w:rsid w:val="0039748A"/>
    <w:rsid w:val="003A734B"/>
    <w:rsid w:val="003B18BE"/>
    <w:rsid w:val="003C1792"/>
    <w:rsid w:val="003D6234"/>
    <w:rsid w:val="003F5634"/>
    <w:rsid w:val="00412256"/>
    <w:rsid w:val="004166B6"/>
    <w:rsid w:val="0044290F"/>
    <w:rsid w:val="004644CF"/>
    <w:rsid w:val="00483819"/>
    <w:rsid w:val="004B54EF"/>
    <w:rsid w:val="004C07A8"/>
    <w:rsid w:val="004C37DC"/>
    <w:rsid w:val="004C5984"/>
    <w:rsid w:val="004C74FD"/>
    <w:rsid w:val="00505D1F"/>
    <w:rsid w:val="00510705"/>
    <w:rsid w:val="005262B8"/>
    <w:rsid w:val="00546F24"/>
    <w:rsid w:val="00552E76"/>
    <w:rsid w:val="00577C9D"/>
    <w:rsid w:val="005A18E3"/>
    <w:rsid w:val="005C07CC"/>
    <w:rsid w:val="005D69B1"/>
    <w:rsid w:val="005E0FAE"/>
    <w:rsid w:val="005E5704"/>
    <w:rsid w:val="005F0DF5"/>
    <w:rsid w:val="006173C2"/>
    <w:rsid w:val="00654730"/>
    <w:rsid w:val="00656B8C"/>
    <w:rsid w:val="00676476"/>
    <w:rsid w:val="0069073D"/>
    <w:rsid w:val="006A2617"/>
    <w:rsid w:val="006A55B9"/>
    <w:rsid w:val="006B7764"/>
    <w:rsid w:val="006C01CC"/>
    <w:rsid w:val="006C0A35"/>
    <w:rsid w:val="00716E74"/>
    <w:rsid w:val="007401D1"/>
    <w:rsid w:val="007655F6"/>
    <w:rsid w:val="00774A7B"/>
    <w:rsid w:val="007B206B"/>
    <w:rsid w:val="007C4B32"/>
    <w:rsid w:val="007C7CC1"/>
    <w:rsid w:val="007D280F"/>
    <w:rsid w:val="007E15E7"/>
    <w:rsid w:val="007E73DD"/>
    <w:rsid w:val="007F535A"/>
    <w:rsid w:val="0080430C"/>
    <w:rsid w:val="0080706E"/>
    <w:rsid w:val="00813144"/>
    <w:rsid w:val="00837A2F"/>
    <w:rsid w:val="0087312B"/>
    <w:rsid w:val="0089731C"/>
    <w:rsid w:val="008C2A60"/>
    <w:rsid w:val="008C3235"/>
    <w:rsid w:val="008C6072"/>
    <w:rsid w:val="008D2254"/>
    <w:rsid w:val="008E3621"/>
    <w:rsid w:val="008E44BC"/>
    <w:rsid w:val="009062D5"/>
    <w:rsid w:val="00914A6A"/>
    <w:rsid w:val="0092177A"/>
    <w:rsid w:val="009245BD"/>
    <w:rsid w:val="00925733"/>
    <w:rsid w:val="00934439"/>
    <w:rsid w:val="00943CB7"/>
    <w:rsid w:val="00944970"/>
    <w:rsid w:val="00974B74"/>
    <w:rsid w:val="009A25AF"/>
    <w:rsid w:val="009A693E"/>
    <w:rsid w:val="009E3D4A"/>
    <w:rsid w:val="00A00C6E"/>
    <w:rsid w:val="00A3724B"/>
    <w:rsid w:val="00A61B29"/>
    <w:rsid w:val="00A632BE"/>
    <w:rsid w:val="00A6378A"/>
    <w:rsid w:val="00A66A54"/>
    <w:rsid w:val="00A94526"/>
    <w:rsid w:val="00AB57CE"/>
    <w:rsid w:val="00AC0005"/>
    <w:rsid w:val="00AC3B77"/>
    <w:rsid w:val="00AD10D1"/>
    <w:rsid w:val="00AE2EA5"/>
    <w:rsid w:val="00B20D12"/>
    <w:rsid w:val="00B216D5"/>
    <w:rsid w:val="00B663E4"/>
    <w:rsid w:val="00B75011"/>
    <w:rsid w:val="00B8704B"/>
    <w:rsid w:val="00B87561"/>
    <w:rsid w:val="00B87605"/>
    <w:rsid w:val="00BB2451"/>
    <w:rsid w:val="00BC1B2B"/>
    <w:rsid w:val="00BC2D53"/>
    <w:rsid w:val="00BD17D4"/>
    <w:rsid w:val="00C74197"/>
    <w:rsid w:val="00C97A6E"/>
    <w:rsid w:val="00CB3D0C"/>
    <w:rsid w:val="00CC65C7"/>
    <w:rsid w:val="00CC671B"/>
    <w:rsid w:val="00CE6283"/>
    <w:rsid w:val="00D20C8B"/>
    <w:rsid w:val="00D26BAD"/>
    <w:rsid w:val="00D34FC9"/>
    <w:rsid w:val="00D52FB0"/>
    <w:rsid w:val="00D57CE1"/>
    <w:rsid w:val="00D61301"/>
    <w:rsid w:val="00D70133"/>
    <w:rsid w:val="00D800D0"/>
    <w:rsid w:val="00D8683F"/>
    <w:rsid w:val="00DA1CF5"/>
    <w:rsid w:val="00DB16AB"/>
    <w:rsid w:val="00DB7E2C"/>
    <w:rsid w:val="00DE6A04"/>
    <w:rsid w:val="00E0296B"/>
    <w:rsid w:val="00E501C2"/>
    <w:rsid w:val="00E918B4"/>
    <w:rsid w:val="00EC1FE1"/>
    <w:rsid w:val="00ED65E9"/>
    <w:rsid w:val="00EE7CEF"/>
    <w:rsid w:val="00EF1EDF"/>
    <w:rsid w:val="00F12EBE"/>
    <w:rsid w:val="00F2264E"/>
    <w:rsid w:val="00F23604"/>
    <w:rsid w:val="00F47D01"/>
    <w:rsid w:val="00F6507E"/>
    <w:rsid w:val="00F865C3"/>
    <w:rsid w:val="00F8772B"/>
    <w:rsid w:val="00F93A6E"/>
    <w:rsid w:val="00F974C7"/>
    <w:rsid w:val="00FA58F8"/>
    <w:rsid w:val="00FD272D"/>
    <w:rsid w:val="00FE3D2B"/>
    <w:rsid w:val="00FF2F73"/>
    <w:rsid w:val="00FF35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0" w:lineRule="atLeast"/>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C37DC"/>
    <w:pPr>
      <w:widowControl w:val="0"/>
      <w:spacing w:line="240" w:lineRule="auto"/>
      <w:ind w:left="0" w:firstLine="0"/>
    </w:pPr>
    <w:rPr>
      <w:rFonts w:ascii="等线" w:eastAsia="等线" w:hAnsi="等线" w:cs="Times New Roman"/>
      <w:szCs w:val="24"/>
    </w:rPr>
  </w:style>
  <w:style w:type="paragraph" w:styleId="1">
    <w:name w:val="heading 1"/>
    <w:basedOn w:val="a"/>
    <w:next w:val="a"/>
    <w:link w:val="1Char2"/>
    <w:qFormat/>
    <w:rsid w:val="004C37DC"/>
    <w:pPr>
      <w:keepNext/>
      <w:jc w:val="center"/>
      <w:outlineLvl w:val="0"/>
    </w:pPr>
    <w:rPr>
      <w:rFonts w:eastAsia="宋体"/>
      <w:b/>
      <w:bCs/>
      <w:sz w:val="24"/>
      <w:szCs w:val="20"/>
    </w:rPr>
  </w:style>
  <w:style w:type="paragraph" w:styleId="2">
    <w:name w:val="heading 2"/>
    <w:basedOn w:val="a"/>
    <w:next w:val="a"/>
    <w:link w:val="2Char2"/>
    <w:qFormat/>
    <w:rsid w:val="004C37DC"/>
    <w:pPr>
      <w:keepNext/>
      <w:keepLines/>
      <w:spacing w:line="360" w:lineRule="auto"/>
      <w:outlineLvl w:val="1"/>
    </w:pPr>
    <w:rPr>
      <w:rFonts w:ascii="Arial" w:eastAsia="宋体" w:hAnsi="Arial"/>
      <w:b/>
      <w:bCs/>
      <w:sz w:val="24"/>
      <w:szCs w:val="32"/>
    </w:rPr>
  </w:style>
  <w:style w:type="paragraph" w:styleId="3">
    <w:name w:val="heading 3"/>
    <w:basedOn w:val="a"/>
    <w:next w:val="a"/>
    <w:link w:val="3Char2"/>
    <w:qFormat/>
    <w:rsid w:val="004C37DC"/>
    <w:pPr>
      <w:keepNext/>
      <w:keepLines/>
      <w:spacing w:before="260" w:after="260" w:line="416" w:lineRule="auto"/>
      <w:outlineLvl w:val="2"/>
    </w:pPr>
    <w:rPr>
      <w:rFonts w:eastAsia="宋体"/>
      <w:b/>
      <w:bCs/>
      <w:sz w:val="32"/>
      <w:szCs w:val="32"/>
    </w:rPr>
  </w:style>
  <w:style w:type="paragraph" w:styleId="4">
    <w:name w:val="heading 4"/>
    <w:basedOn w:val="a"/>
    <w:next w:val="a"/>
    <w:link w:val="4Char2"/>
    <w:qFormat/>
    <w:rsid w:val="004C37D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qFormat/>
    <w:rsid w:val="004C37DC"/>
    <w:pPr>
      <w:keepNext/>
      <w:keepLines/>
      <w:adjustRightInd w:val="0"/>
      <w:spacing w:before="280" w:after="290" w:line="376" w:lineRule="atLeast"/>
      <w:jc w:val="left"/>
      <w:textAlignment w:val="baseline"/>
      <w:outlineLvl w:val="4"/>
    </w:pPr>
    <w:rPr>
      <w:rFonts w:eastAsia="宋体"/>
      <w:b/>
      <w:bCs/>
      <w:kern w:val="0"/>
      <w:sz w:val="28"/>
      <w:szCs w:val="28"/>
    </w:rPr>
  </w:style>
  <w:style w:type="paragraph" w:styleId="6">
    <w:name w:val="heading 6"/>
    <w:basedOn w:val="a"/>
    <w:next w:val="a"/>
    <w:link w:val="6Char2"/>
    <w:qFormat/>
    <w:rsid w:val="004C37DC"/>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2"/>
    <w:qFormat/>
    <w:rsid w:val="004C37DC"/>
    <w:pPr>
      <w:keepNext/>
      <w:keepLines/>
      <w:adjustRightInd w:val="0"/>
      <w:spacing w:before="240" w:after="64" w:line="320" w:lineRule="atLeast"/>
      <w:jc w:val="left"/>
      <w:textAlignment w:val="baseline"/>
      <w:outlineLvl w:val="6"/>
    </w:pPr>
    <w:rPr>
      <w:rFonts w:eastAsia="宋体"/>
      <w:b/>
      <w:bCs/>
      <w:kern w:val="0"/>
      <w:sz w:val="24"/>
    </w:rPr>
  </w:style>
  <w:style w:type="paragraph" w:styleId="8">
    <w:name w:val="heading 8"/>
    <w:basedOn w:val="a"/>
    <w:next w:val="a"/>
    <w:link w:val="8Char2"/>
    <w:qFormat/>
    <w:rsid w:val="004C37DC"/>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2"/>
    <w:qFormat/>
    <w:rsid w:val="004C37DC"/>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sid w:val="004C37DC"/>
    <w:rPr>
      <w:rFonts w:ascii="等线" w:eastAsia="等线" w:hAnsi="等线" w:cs="Times New Roman"/>
      <w:b/>
      <w:bCs/>
      <w:kern w:val="44"/>
      <w:sz w:val="44"/>
      <w:szCs w:val="44"/>
    </w:rPr>
  </w:style>
  <w:style w:type="character" w:customStyle="1" w:styleId="2Char">
    <w:name w:val="标题 2 Char"/>
    <w:basedOn w:val="a0"/>
    <w:rsid w:val="004C37DC"/>
    <w:rPr>
      <w:rFonts w:asciiTheme="majorHAnsi" w:eastAsiaTheme="majorEastAsia" w:hAnsiTheme="majorHAnsi" w:cstheme="majorBidi"/>
      <w:b/>
      <w:bCs/>
      <w:sz w:val="32"/>
      <w:szCs w:val="32"/>
    </w:rPr>
  </w:style>
  <w:style w:type="character" w:customStyle="1" w:styleId="3Char">
    <w:name w:val="标题 3 Char"/>
    <w:basedOn w:val="a0"/>
    <w:rsid w:val="004C37DC"/>
    <w:rPr>
      <w:rFonts w:ascii="等线" w:eastAsia="等线" w:hAnsi="等线" w:cs="Times New Roman"/>
      <w:b/>
      <w:bCs/>
      <w:sz w:val="32"/>
      <w:szCs w:val="32"/>
    </w:rPr>
  </w:style>
  <w:style w:type="character" w:customStyle="1" w:styleId="4Char">
    <w:name w:val="标题 4 Char"/>
    <w:basedOn w:val="a0"/>
    <w:rsid w:val="004C37DC"/>
    <w:rPr>
      <w:rFonts w:asciiTheme="majorHAnsi" w:eastAsiaTheme="majorEastAsia" w:hAnsiTheme="majorHAnsi" w:cstheme="majorBidi"/>
      <w:b/>
      <w:bCs/>
      <w:sz w:val="28"/>
      <w:szCs w:val="28"/>
    </w:rPr>
  </w:style>
  <w:style w:type="character" w:customStyle="1" w:styleId="5Char">
    <w:name w:val="标题 5 Char"/>
    <w:basedOn w:val="a0"/>
    <w:rsid w:val="004C37DC"/>
    <w:rPr>
      <w:rFonts w:ascii="等线" w:eastAsia="等线" w:hAnsi="等线" w:cs="Times New Roman"/>
      <w:b/>
      <w:bCs/>
      <w:sz w:val="28"/>
      <w:szCs w:val="28"/>
    </w:rPr>
  </w:style>
  <w:style w:type="character" w:customStyle="1" w:styleId="6Char">
    <w:name w:val="标题 6 Char"/>
    <w:basedOn w:val="a0"/>
    <w:rsid w:val="004C37DC"/>
    <w:rPr>
      <w:rFonts w:asciiTheme="majorHAnsi" w:eastAsiaTheme="majorEastAsia" w:hAnsiTheme="majorHAnsi" w:cstheme="majorBidi"/>
      <w:b/>
      <w:bCs/>
      <w:sz w:val="24"/>
      <w:szCs w:val="24"/>
    </w:rPr>
  </w:style>
  <w:style w:type="character" w:customStyle="1" w:styleId="7Char">
    <w:name w:val="标题 7 Char"/>
    <w:basedOn w:val="a0"/>
    <w:rsid w:val="004C37DC"/>
    <w:rPr>
      <w:rFonts w:ascii="等线" w:eastAsia="等线" w:hAnsi="等线" w:cs="Times New Roman"/>
      <w:b/>
      <w:bCs/>
      <w:sz w:val="24"/>
      <w:szCs w:val="24"/>
    </w:rPr>
  </w:style>
  <w:style w:type="character" w:customStyle="1" w:styleId="8Char">
    <w:name w:val="标题 8 Char"/>
    <w:basedOn w:val="a0"/>
    <w:rsid w:val="004C37DC"/>
    <w:rPr>
      <w:rFonts w:asciiTheme="majorHAnsi" w:eastAsiaTheme="majorEastAsia" w:hAnsiTheme="majorHAnsi" w:cstheme="majorBidi"/>
      <w:sz w:val="24"/>
      <w:szCs w:val="24"/>
    </w:rPr>
  </w:style>
  <w:style w:type="character" w:customStyle="1" w:styleId="9Char">
    <w:name w:val="标题 9 Char"/>
    <w:basedOn w:val="a0"/>
    <w:rsid w:val="004C37DC"/>
    <w:rPr>
      <w:rFonts w:asciiTheme="majorHAnsi" w:eastAsiaTheme="majorEastAsia" w:hAnsiTheme="majorHAnsi" w:cstheme="majorBidi"/>
      <w:szCs w:val="21"/>
    </w:rPr>
  </w:style>
  <w:style w:type="character" w:styleId="HTML">
    <w:name w:val="HTML Sample"/>
    <w:rsid w:val="004C37DC"/>
    <w:rPr>
      <w:rFonts w:ascii="Courier New" w:eastAsia="Courier New" w:hAnsi="Courier New" w:cs="Courier New"/>
    </w:rPr>
  </w:style>
  <w:style w:type="character" w:styleId="a3">
    <w:name w:val="Strong"/>
    <w:qFormat/>
    <w:rsid w:val="004C37DC"/>
    <w:rPr>
      <w:b/>
      <w:bCs/>
    </w:rPr>
  </w:style>
  <w:style w:type="character" w:styleId="HTML0">
    <w:name w:val="HTML Definition"/>
    <w:rsid w:val="004C37DC"/>
    <w:rPr>
      <w:rFonts w:ascii="Times New Roman" w:eastAsia="宋体" w:hAnsi="Times New Roman"/>
      <w:i w:val="0"/>
    </w:rPr>
  </w:style>
  <w:style w:type="character" w:styleId="a4">
    <w:name w:val="Hyperlink"/>
    <w:rsid w:val="004C37DC"/>
    <w:rPr>
      <w:strike w:val="0"/>
      <w:dstrike w:val="0"/>
      <w:color w:val="136EC2"/>
      <w:u w:val="single"/>
    </w:rPr>
  </w:style>
  <w:style w:type="character" w:styleId="a5">
    <w:name w:val="page number"/>
    <w:basedOn w:val="a0"/>
    <w:rsid w:val="004C37DC"/>
  </w:style>
  <w:style w:type="character" w:styleId="a6">
    <w:name w:val="annotation reference"/>
    <w:rsid w:val="004C37DC"/>
    <w:rPr>
      <w:sz w:val="21"/>
      <w:szCs w:val="21"/>
    </w:rPr>
  </w:style>
  <w:style w:type="character" w:styleId="a7">
    <w:name w:val="Emphasis"/>
    <w:qFormat/>
    <w:rsid w:val="004C37DC"/>
    <w:rPr>
      <w:rFonts w:ascii="Times New Roman" w:eastAsia="宋体" w:hAnsi="Times New Roman"/>
      <w:i w:val="0"/>
    </w:rPr>
  </w:style>
  <w:style w:type="character" w:styleId="HTML1">
    <w:name w:val="HTML Code"/>
    <w:rsid w:val="004C37DC"/>
    <w:rPr>
      <w:rFonts w:ascii="Courier New" w:eastAsia="Courier New" w:hAnsi="Courier New" w:cs="Courier New"/>
      <w:sz w:val="20"/>
    </w:rPr>
  </w:style>
  <w:style w:type="paragraph" w:customStyle="1" w:styleId="a8">
    <w:rsid w:val="004C37DC"/>
    <w:pPr>
      <w:widowControl w:val="0"/>
      <w:spacing w:line="240" w:lineRule="auto"/>
      <w:ind w:left="0" w:firstLine="0"/>
    </w:pPr>
    <w:rPr>
      <w:rFonts w:ascii="等线" w:eastAsia="等线" w:hAnsi="等线" w:cs="Times New Roman"/>
      <w:szCs w:val="24"/>
    </w:rPr>
  </w:style>
  <w:style w:type="character" w:styleId="HTML2">
    <w:name w:val="HTML Cite"/>
    <w:rsid w:val="004C37DC"/>
    <w:rPr>
      <w:rFonts w:ascii="Times New Roman" w:eastAsia="宋体" w:hAnsi="Times New Roman"/>
      <w:i w:val="0"/>
    </w:rPr>
  </w:style>
  <w:style w:type="character" w:styleId="HTML3">
    <w:name w:val="HTML Keyboard"/>
    <w:rsid w:val="004C37DC"/>
    <w:rPr>
      <w:rFonts w:ascii="Courier New" w:eastAsia="Courier New" w:hAnsi="Courier New" w:cs="Courier New"/>
      <w:sz w:val="20"/>
    </w:rPr>
  </w:style>
  <w:style w:type="character" w:styleId="HTML4">
    <w:name w:val="HTML Variable"/>
    <w:rsid w:val="004C37DC"/>
    <w:rPr>
      <w:rFonts w:ascii="Times New Roman" w:eastAsia="宋体" w:hAnsi="Times New Roman"/>
      <w:i w:val="0"/>
    </w:rPr>
  </w:style>
  <w:style w:type="character" w:customStyle="1" w:styleId="Char">
    <w:name w:val="正文文本 Char"/>
    <w:locked/>
    <w:rsid w:val="004C37DC"/>
    <w:rPr>
      <w:rFonts w:eastAsia="宋体"/>
      <w:kern w:val="2"/>
      <w:sz w:val="21"/>
      <w:szCs w:val="24"/>
      <w:lang w:val="en-US" w:eastAsia="zh-CN" w:bidi="ar-SA"/>
    </w:rPr>
  </w:style>
  <w:style w:type="character" w:customStyle="1" w:styleId="NotSortedNumbering1Char">
    <w:name w:val="NotSortedNumbering1 Char"/>
    <w:link w:val="NotSortedNumbering1"/>
    <w:locked/>
    <w:rsid w:val="004C37DC"/>
    <w:rPr>
      <w:rFonts w:ascii="Arial" w:eastAsia="宋体" w:hAnsi="Arial" w:cs="Arial"/>
      <w:kern w:val="44"/>
      <w:szCs w:val="21"/>
    </w:rPr>
  </w:style>
  <w:style w:type="character" w:customStyle="1" w:styleId="FontStyle125">
    <w:name w:val="Font Style125"/>
    <w:unhideWhenUsed/>
    <w:rsid w:val="004C37DC"/>
    <w:rPr>
      <w:rFonts w:ascii="宋体" w:eastAsia="宋体" w:hAnsi="宋体" w:hint="eastAsia"/>
      <w:b/>
      <w:sz w:val="26"/>
    </w:rPr>
  </w:style>
  <w:style w:type="character" w:customStyle="1" w:styleId="2CharChar1">
    <w:name w:val="样式2 Char Char1"/>
    <w:rsid w:val="004C37DC"/>
    <w:rPr>
      <w:rFonts w:eastAsia="宋体"/>
      <w:kern w:val="2"/>
      <w:sz w:val="18"/>
      <w:szCs w:val="18"/>
      <w:lang w:val="en-US" w:eastAsia="zh-CN" w:bidi="ar-SA"/>
    </w:rPr>
  </w:style>
  <w:style w:type="character" w:customStyle="1" w:styleId="Char2">
    <w:name w:val="日期 Char2"/>
    <w:link w:val="a9"/>
    <w:rsid w:val="004C37DC"/>
    <w:rPr>
      <w:rFonts w:eastAsia="宋体"/>
      <w:sz w:val="24"/>
    </w:rPr>
  </w:style>
  <w:style w:type="character" w:customStyle="1" w:styleId="CharChar15">
    <w:name w:val="Char Char15"/>
    <w:rsid w:val="004C37DC"/>
    <w:rPr>
      <w:b/>
      <w:bCs/>
      <w:sz w:val="24"/>
      <w:szCs w:val="24"/>
    </w:rPr>
  </w:style>
  <w:style w:type="character" w:customStyle="1" w:styleId="Char20">
    <w:name w:val="页眉 Char2"/>
    <w:link w:val="aa"/>
    <w:uiPriority w:val="99"/>
    <w:rsid w:val="004C37DC"/>
    <w:rPr>
      <w:rFonts w:eastAsia="宋体"/>
      <w:sz w:val="18"/>
      <w:szCs w:val="18"/>
    </w:rPr>
  </w:style>
  <w:style w:type="character" w:customStyle="1" w:styleId="Char21">
    <w:name w:val="纯文本 Char2"/>
    <w:aliases w:val="普通文字 Char Char3,普通文字 Char3,纯文本 Char Char Char3,纯文本 Char Char4,正 文 1 Char1,普通文字1 Char1,普通文字2 Char1,普通文字3 Char1,普通文字4 Char1,普通文字5 Char1,普通文字6 Char1,普通文字11 Char1,普通文字21 Char1,普通文字31 Char1,普通文字41 Char1,普通文字7 Char1,纯文本 Char1 Char Char Char1,小 Char"/>
    <w:rsid w:val="004C37DC"/>
    <w:rPr>
      <w:rFonts w:ascii="宋体" w:eastAsia="宋体" w:hAnsi="Courier New"/>
      <w:kern w:val="2"/>
      <w:sz w:val="21"/>
      <w:szCs w:val="21"/>
      <w:lang w:val="en-US" w:eastAsia="zh-CN" w:bidi="ar-SA"/>
    </w:rPr>
  </w:style>
  <w:style w:type="character" w:customStyle="1" w:styleId="CharChar6">
    <w:name w:val="Char Char6"/>
    <w:rsid w:val="004C37DC"/>
    <w:rPr>
      <w:rFonts w:ascii="Arial" w:eastAsia="黑体" w:hAnsi="Arial"/>
      <w:sz w:val="24"/>
      <w:szCs w:val="24"/>
      <w:lang w:val="en-US" w:eastAsia="zh-CN" w:bidi="ar-SA"/>
    </w:rPr>
  </w:style>
  <w:style w:type="character" w:customStyle="1" w:styleId="CharChar1">
    <w:name w:val="Char Char1"/>
    <w:rsid w:val="004C37DC"/>
    <w:rPr>
      <w:kern w:val="2"/>
      <w:sz w:val="24"/>
    </w:rPr>
  </w:style>
  <w:style w:type="character" w:customStyle="1" w:styleId="Char0">
    <w:name w:val="批注框文本 Char"/>
    <w:rsid w:val="004C37DC"/>
    <w:rPr>
      <w:kern w:val="2"/>
      <w:sz w:val="18"/>
      <w:szCs w:val="18"/>
    </w:rPr>
  </w:style>
  <w:style w:type="character" w:customStyle="1" w:styleId="4Char2">
    <w:name w:val="标题 4 Char2"/>
    <w:link w:val="4"/>
    <w:rsid w:val="004C37DC"/>
    <w:rPr>
      <w:rFonts w:ascii="Arial" w:eastAsia="黑体" w:hAnsi="Arial" w:cs="Times New Roman"/>
      <w:b/>
      <w:bCs/>
      <w:sz w:val="28"/>
      <w:szCs w:val="28"/>
    </w:rPr>
  </w:style>
  <w:style w:type="character" w:customStyle="1" w:styleId="RepParaltpChar">
    <w:name w:val="!RepPar_alt+p Char"/>
    <w:link w:val="RepParaltp"/>
    <w:locked/>
    <w:rsid w:val="004C37DC"/>
    <w:rPr>
      <w:rFonts w:eastAsia="宋体"/>
      <w:sz w:val="24"/>
      <w:szCs w:val="24"/>
    </w:rPr>
  </w:style>
  <w:style w:type="character" w:customStyle="1" w:styleId="Heading5Char">
    <w:name w:val="Heading 5 Char"/>
    <w:locked/>
    <w:rsid w:val="004C37DC"/>
    <w:rPr>
      <w:rFonts w:ascii="Calibri" w:hAnsi="Calibri"/>
      <w:b/>
      <w:kern w:val="0"/>
      <w:sz w:val="28"/>
    </w:rPr>
  </w:style>
  <w:style w:type="character" w:customStyle="1" w:styleId="H8Char">
    <w:name w:val="H8 Char"/>
    <w:aliases w:val="Legal Level 1.1.1. Char,不用8 Char,正文八级标题 Char,ITT t8 Char,PA Appendix Minor Char,表 Char,注意框体 Char,action Char,action1 Char,action2 Char,action11 Char,action3 Char,action4 Char,action5 Char,action6 Char,action7 Char,action12 Char,action21 Char"/>
    <w:rsid w:val="004C37DC"/>
    <w:rPr>
      <w:rFonts w:ascii="Arial" w:eastAsia="黑体" w:hAnsi="Arial"/>
      <w:kern w:val="2"/>
      <w:sz w:val="24"/>
      <w:szCs w:val="24"/>
    </w:rPr>
  </w:style>
  <w:style w:type="character" w:customStyle="1" w:styleId="123Char">
    <w:name w:val="123 Char"/>
    <w:link w:val="123"/>
    <w:rsid w:val="004C37DC"/>
    <w:rPr>
      <w:rFonts w:ascii="仿宋_GB2312" w:eastAsia="仿宋_GB2312"/>
      <w:sz w:val="30"/>
      <w:szCs w:val="24"/>
    </w:rPr>
  </w:style>
  <w:style w:type="character" w:customStyle="1" w:styleId="Char1">
    <w:name w:val="规划内容 Char"/>
    <w:link w:val="ab"/>
    <w:locked/>
    <w:rsid w:val="004C37DC"/>
    <w:rPr>
      <w:rFonts w:ascii="仿宋_GB2312" w:eastAsia="仿宋_GB2312" w:hAnsi="Calibri" w:cs="仿宋_GB2312"/>
      <w:sz w:val="28"/>
      <w:szCs w:val="28"/>
    </w:rPr>
  </w:style>
  <w:style w:type="character" w:customStyle="1" w:styleId="H5Char">
    <w:name w:val="H5 Char"/>
    <w:aliases w:val="PIM 5 Char,h5 Char,Block Label Char,dash Char,ds Char,dd Char,h51 Char,heading 51 Char,h52 Char,heading 52 Char,h53 Char,heading 53 Char,Level 3 - i Char,一.标题 5 Char,Table label Char,l5 Char,hm Char,mh2 Char,Module heading 2 Char,Head 5 Char"/>
    <w:rsid w:val="004C37DC"/>
    <w:rPr>
      <w:rFonts w:ascii="Times New Roman" w:hAnsi="Times New Roman"/>
      <w:b/>
      <w:bCs/>
      <w:kern w:val="2"/>
      <w:sz w:val="28"/>
      <w:szCs w:val="28"/>
    </w:rPr>
  </w:style>
  <w:style w:type="character" w:customStyle="1" w:styleId="Char3">
    <w:name w:val="标题 Char"/>
    <w:rsid w:val="004C37DC"/>
    <w:rPr>
      <w:rFonts w:ascii="Cambria" w:hAnsi="Cambria"/>
      <w:b/>
      <w:kern w:val="2"/>
      <w:sz w:val="32"/>
      <w:szCs w:val="24"/>
    </w:rPr>
  </w:style>
  <w:style w:type="character" w:customStyle="1" w:styleId="Char4">
    <w:name w:val="默认样式 Char"/>
    <w:link w:val="ac"/>
    <w:locked/>
    <w:rsid w:val="004C37DC"/>
    <w:rPr>
      <w:rFonts w:ascii="微软雅黑" w:eastAsia="微软雅黑" w:hAnsi="微软雅黑" w:cs="微软雅黑"/>
      <w:sz w:val="24"/>
      <w:szCs w:val="24"/>
    </w:rPr>
  </w:style>
  <w:style w:type="character" w:customStyle="1" w:styleId="3Char2">
    <w:name w:val="标题 3 Char2"/>
    <w:link w:val="3"/>
    <w:rsid w:val="004C37DC"/>
    <w:rPr>
      <w:rFonts w:ascii="等线" w:eastAsia="宋体" w:hAnsi="等线" w:cs="Times New Roman"/>
      <w:b/>
      <w:bCs/>
      <w:sz w:val="32"/>
      <w:szCs w:val="32"/>
    </w:rPr>
  </w:style>
  <w:style w:type="character" w:customStyle="1" w:styleId="3Char0">
    <w:name w:val="小标题3 Char"/>
    <w:link w:val="30"/>
    <w:rsid w:val="004C37DC"/>
    <w:rPr>
      <w:rFonts w:ascii="宋体" w:eastAsia="宋体" w:hAnsi="宋体"/>
      <w:color w:val="000000"/>
      <w:sz w:val="24"/>
      <w:szCs w:val="24"/>
    </w:rPr>
  </w:style>
  <w:style w:type="character" w:customStyle="1" w:styleId="Char5">
    <w:name w:val="正文不空 Char"/>
    <w:link w:val="ad"/>
    <w:locked/>
    <w:rsid w:val="004C37DC"/>
    <w:rPr>
      <w:rFonts w:ascii="Arial" w:eastAsia="仿宋_GB2312" w:hAnsi="Arial" w:cs="Arial"/>
      <w:sz w:val="28"/>
      <w:szCs w:val="28"/>
    </w:rPr>
  </w:style>
  <w:style w:type="character" w:customStyle="1" w:styleId="FontStyle119">
    <w:name w:val="Font Style119"/>
    <w:unhideWhenUsed/>
    <w:rsid w:val="004C37DC"/>
    <w:rPr>
      <w:rFonts w:ascii="宋体" w:eastAsia="宋体" w:hAnsi="宋体" w:hint="eastAsia"/>
      <w:sz w:val="24"/>
    </w:rPr>
  </w:style>
  <w:style w:type="character" w:customStyle="1" w:styleId="Char6">
    <w:name w:val="正文首行缩进 Char"/>
    <w:link w:val="ae"/>
    <w:locked/>
    <w:rsid w:val="004C37DC"/>
    <w:rPr>
      <w:rFonts w:eastAsia="宋体"/>
      <w:sz w:val="24"/>
      <w:szCs w:val="24"/>
    </w:rPr>
  </w:style>
  <w:style w:type="character" w:customStyle="1" w:styleId="3Char1">
    <w:name w:val="正文文本缩进 3 Char"/>
    <w:rsid w:val="004C37DC"/>
    <w:rPr>
      <w:rFonts w:ascii="宋体" w:hAnsi="MS Sans Serif"/>
      <w:color w:val="000000"/>
      <w:sz w:val="24"/>
    </w:rPr>
  </w:style>
  <w:style w:type="character" w:customStyle="1" w:styleId="BodyTextFirstIndent2Char">
    <w:name w:val="Body Text First Indent 2 Char"/>
    <w:locked/>
    <w:rsid w:val="004C37DC"/>
    <w:rPr>
      <w:sz w:val="24"/>
    </w:rPr>
  </w:style>
  <w:style w:type="character" w:customStyle="1" w:styleId="Char7">
    <w:name w:val="文档正文 Char"/>
    <w:rsid w:val="004C37DC"/>
    <w:rPr>
      <w:rFonts w:eastAsia="仿宋_GB2312"/>
      <w:sz w:val="28"/>
    </w:rPr>
  </w:style>
  <w:style w:type="character" w:customStyle="1" w:styleId="3Char10">
    <w:name w:val="标题 3 Char1"/>
    <w:locked/>
    <w:rsid w:val="004C37DC"/>
    <w:rPr>
      <w:b/>
      <w:kern w:val="2"/>
      <w:sz w:val="32"/>
    </w:rPr>
  </w:style>
  <w:style w:type="character" w:customStyle="1" w:styleId="Char22">
    <w:name w:val="标题 Char2"/>
    <w:link w:val="af"/>
    <w:rsid w:val="004C37DC"/>
    <w:rPr>
      <w:rFonts w:ascii="Cambria" w:eastAsia="宋体" w:hAnsi="Cambria"/>
      <w:b/>
      <w:sz w:val="32"/>
      <w:szCs w:val="24"/>
    </w:rPr>
  </w:style>
  <w:style w:type="character" w:customStyle="1" w:styleId="Char8">
    <w:name w:val="*正文 Char"/>
    <w:link w:val="af0"/>
    <w:locked/>
    <w:rsid w:val="004C37DC"/>
    <w:rPr>
      <w:rFonts w:ascii="宋体" w:eastAsia="仿宋" w:hAnsi="宋体" w:cs="宋体"/>
      <w:sz w:val="24"/>
      <w:szCs w:val="24"/>
    </w:rPr>
  </w:style>
  <w:style w:type="character" w:customStyle="1" w:styleId="Char9">
    <w:name w:val="批注文字 Char"/>
    <w:rsid w:val="004C37DC"/>
    <w:rPr>
      <w:kern w:val="2"/>
      <w:sz w:val="21"/>
      <w:szCs w:val="24"/>
    </w:rPr>
  </w:style>
  <w:style w:type="character" w:customStyle="1" w:styleId="Chara">
    <w:name w:val="引用 Char"/>
    <w:link w:val="10"/>
    <w:locked/>
    <w:rsid w:val="004C37DC"/>
    <w:rPr>
      <w:rFonts w:eastAsia="宋体"/>
      <w:i/>
      <w:iCs/>
      <w:color w:val="000000"/>
      <w:sz w:val="24"/>
      <w:szCs w:val="24"/>
    </w:rPr>
  </w:style>
  <w:style w:type="character" w:customStyle="1" w:styleId="bdsnopic2">
    <w:name w:val="bds_nopic2"/>
    <w:rsid w:val="004C37DC"/>
    <w:rPr>
      <w:rFonts w:ascii="Times New Roman" w:eastAsia="宋体" w:hAnsi="Times New Roman"/>
    </w:rPr>
  </w:style>
  <w:style w:type="character" w:customStyle="1" w:styleId="CharChar16">
    <w:name w:val="Char Char16"/>
    <w:rsid w:val="004C37DC"/>
    <w:rPr>
      <w:rFonts w:ascii="宋体" w:eastAsia="宋体" w:hAnsi="Times New Roman"/>
      <w:b/>
      <w:sz w:val="24"/>
      <w:lang w:val="en-US" w:eastAsia="zh-CN" w:bidi="ar-SA"/>
    </w:rPr>
  </w:style>
  <w:style w:type="character" w:customStyle="1" w:styleId="4CharChar">
    <w:name w:val="标题 4 Char Char"/>
    <w:rsid w:val="004C37DC"/>
    <w:rPr>
      <w:rFonts w:ascii="Arial" w:eastAsia="宋体" w:hAnsi="Arial"/>
      <w:b/>
      <w:bCs/>
      <w:kern w:val="2"/>
      <w:sz w:val="21"/>
      <w:szCs w:val="28"/>
      <w:lang w:val="en-US" w:eastAsia="zh-CN" w:bidi="ar-SA"/>
    </w:rPr>
  </w:style>
  <w:style w:type="character" w:customStyle="1" w:styleId="Charb">
    <w:name w:val="页脚 Char"/>
    <w:rsid w:val="004C37DC"/>
    <w:rPr>
      <w:kern w:val="2"/>
      <w:sz w:val="18"/>
      <w:szCs w:val="18"/>
    </w:rPr>
  </w:style>
  <w:style w:type="character" w:customStyle="1" w:styleId="CharChar14">
    <w:name w:val="Char Char14"/>
    <w:rsid w:val="004C37DC"/>
    <w:rPr>
      <w:rFonts w:ascii="Arial" w:eastAsia="黑体" w:hAnsi="Arial"/>
      <w:b/>
      <w:bCs/>
      <w:sz w:val="28"/>
      <w:szCs w:val="28"/>
      <w:lang w:val="en-US" w:eastAsia="zh-CN" w:bidi="ar-SA"/>
    </w:rPr>
  </w:style>
  <w:style w:type="character" w:customStyle="1" w:styleId="FontStyle133">
    <w:name w:val="Font Style133"/>
    <w:unhideWhenUsed/>
    <w:rsid w:val="004C37DC"/>
    <w:rPr>
      <w:rFonts w:ascii="宋体" w:eastAsia="宋体" w:hAnsi="宋体" w:hint="eastAsia"/>
      <w:spacing w:val="30"/>
      <w:sz w:val="24"/>
    </w:rPr>
  </w:style>
  <w:style w:type="character" w:customStyle="1" w:styleId="Heading1Char">
    <w:name w:val="Heading 1 Char"/>
    <w:locked/>
    <w:rsid w:val="004C37DC"/>
    <w:rPr>
      <w:b/>
      <w:kern w:val="44"/>
      <w:sz w:val="44"/>
    </w:rPr>
  </w:style>
  <w:style w:type="character" w:customStyle="1" w:styleId="DateChar">
    <w:name w:val="Date Char"/>
    <w:semiHidden/>
    <w:locked/>
    <w:rsid w:val="004C37DC"/>
  </w:style>
  <w:style w:type="character" w:customStyle="1" w:styleId="2Char0">
    <w:name w:val="正文文本 2 Char"/>
    <w:link w:val="20"/>
    <w:locked/>
    <w:rsid w:val="004C37DC"/>
    <w:rPr>
      <w:rFonts w:eastAsia="宋体"/>
      <w:szCs w:val="24"/>
    </w:rPr>
  </w:style>
  <w:style w:type="character" w:customStyle="1" w:styleId="Charc">
    <w:name w:val="带缩进的正文 Char"/>
    <w:link w:val="af1"/>
    <w:locked/>
    <w:rsid w:val="004C37DC"/>
    <w:rPr>
      <w:rFonts w:ascii="Calibri" w:eastAsia="宋体" w:hAnsi="Calibri" w:cs="Calibri"/>
      <w:sz w:val="24"/>
      <w:szCs w:val="24"/>
    </w:rPr>
  </w:style>
  <w:style w:type="character" w:customStyle="1" w:styleId="FontStyle123">
    <w:name w:val="Font Style123"/>
    <w:unhideWhenUsed/>
    <w:rsid w:val="004C37DC"/>
    <w:rPr>
      <w:rFonts w:ascii="宋体" w:eastAsia="宋体" w:hAnsi="宋体" w:hint="eastAsia"/>
      <w:b/>
      <w:sz w:val="32"/>
    </w:rPr>
  </w:style>
  <w:style w:type="character" w:customStyle="1" w:styleId="sidecatalog-dot">
    <w:name w:val="sidecatalog-dot"/>
    <w:rsid w:val="004C37DC"/>
    <w:rPr>
      <w:rFonts w:ascii="Times New Roman" w:eastAsia="宋体" w:hAnsi="Times New Roman"/>
    </w:rPr>
  </w:style>
  <w:style w:type="character" w:customStyle="1" w:styleId="Chard">
    <w:name w:val="列出段落 Char"/>
    <w:aliases w:val="符号列表 Char,列出段落2 Char,lp1 Char,List Paragraph1 Char,·ûºÅÁÐ±í Char,¡¤?o?¨¢D¡À¨ª Char,?¡è?o?¡§¡éD?¨¤¡§a Char,??¨¨?o??¡ì?¨¦D?¡§¡è?¡ìa Char,??¡§¡§?o???¨¬?¡§|D??¡ì?¨¨??¨¬a Char,???¡ì?¡ì?o???¡§???¡ì|D???¨¬?¡§¡§??¡§?a Char,? Char,List Char,List1 Char"/>
    <w:link w:val="11"/>
    <w:uiPriority w:val="34"/>
    <w:rsid w:val="004C37DC"/>
    <w:rPr>
      <w:rFonts w:ascii="Calibri" w:hAnsi="Calibri" w:cs="黑体"/>
    </w:rPr>
  </w:style>
  <w:style w:type="character" w:customStyle="1" w:styleId="FontStyle86">
    <w:name w:val="Font Style86"/>
    <w:unhideWhenUsed/>
    <w:rsid w:val="004C37DC"/>
    <w:rPr>
      <w:rFonts w:ascii="黑体" w:eastAsia="黑体" w:hAnsi="黑体" w:hint="eastAsia"/>
      <w:spacing w:val="10"/>
      <w:sz w:val="30"/>
    </w:rPr>
  </w:style>
  <w:style w:type="character" w:customStyle="1" w:styleId="H2Char">
    <w:name w:val="H2 Char"/>
    <w:aliases w:val="Heading 2 Hidden Char,Heading 2 CCBS Char,2nd level Char,h2 Char,2 Char,Header 2 Char,Underrubrik1 Char,prop2 Char,UNDERRUBRIK 1-2 Char,l2 Char,Titre2 Char,Head 2 Char,Fab-2 Char,PIM2 Char,heading 2 Char,Titre3 Char,HD2 Char,sect 1.2 Char"/>
    <w:rsid w:val="004C37DC"/>
    <w:rPr>
      <w:rFonts w:ascii="Arial" w:eastAsia="黑体" w:hAnsi="Arial"/>
      <w:b/>
      <w:bCs/>
      <w:kern w:val="2"/>
      <w:sz w:val="32"/>
      <w:szCs w:val="32"/>
    </w:rPr>
  </w:style>
  <w:style w:type="character" w:customStyle="1" w:styleId="7Char1">
    <w:name w:val="标题 7 Char1"/>
    <w:locked/>
    <w:rsid w:val="004C37DC"/>
    <w:rPr>
      <w:b/>
      <w:sz w:val="24"/>
    </w:rPr>
  </w:style>
  <w:style w:type="character" w:customStyle="1" w:styleId="3Char20">
    <w:name w:val="正文文本缩进 3 Char2"/>
    <w:link w:val="31"/>
    <w:rsid w:val="004C37DC"/>
    <w:rPr>
      <w:rFonts w:eastAsia="宋体"/>
      <w:sz w:val="16"/>
      <w:szCs w:val="16"/>
    </w:rPr>
  </w:style>
  <w:style w:type="character" w:customStyle="1" w:styleId="DocParagraphChar">
    <w:name w:val="DocParagraph Char"/>
    <w:link w:val="DocParagraph"/>
    <w:locked/>
    <w:rsid w:val="004C37DC"/>
    <w:rPr>
      <w:rFonts w:ascii="Arial" w:eastAsia="宋体" w:hAnsi="Arial" w:cs="Arial"/>
      <w:kern w:val="44"/>
      <w:szCs w:val="21"/>
    </w:rPr>
  </w:style>
  <w:style w:type="character" w:customStyle="1" w:styleId="FontStyle122">
    <w:name w:val="Font Style122"/>
    <w:unhideWhenUsed/>
    <w:rsid w:val="004C37DC"/>
    <w:rPr>
      <w:rFonts w:ascii="宋体" w:eastAsia="宋体" w:hAnsi="宋体" w:hint="eastAsia"/>
      <w:spacing w:val="20"/>
      <w:sz w:val="24"/>
    </w:rPr>
  </w:style>
  <w:style w:type="character" w:customStyle="1" w:styleId="CharChar17">
    <w:name w:val="Char Char17"/>
    <w:rsid w:val="004C37DC"/>
    <w:rPr>
      <w:rFonts w:ascii="宋体" w:eastAsia="宋体" w:hAnsi="Times New Roman"/>
      <w:b/>
      <w:sz w:val="28"/>
      <w:lang w:val="en-US" w:eastAsia="zh-CN"/>
    </w:rPr>
  </w:style>
  <w:style w:type="character" w:customStyle="1" w:styleId="2Char1">
    <w:name w:val="正文首行缩进 2 Char"/>
    <w:link w:val="21"/>
    <w:locked/>
    <w:rsid w:val="004C37DC"/>
    <w:rPr>
      <w:rFonts w:eastAsia="宋体"/>
      <w:szCs w:val="24"/>
    </w:rPr>
  </w:style>
  <w:style w:type="character" w:customStyle="1" w:styleId="2Char10">
    <w:name w:val="标题 2 Char1"/>
    <w:locked/>
    <w:rsid w:val="004C37DC"/>
    <w:rPr>
      <w:b/>
      <w:kern w:val="2"/>
      <w:sz w:val="32"/>
    </w:rPr>
  </w:style>
  <w:style w:type="character" w:customStyle="1" w:styleId="BodyTextIndentChar">
    <w:name w:val="Body Text Indent Char"/>
    <w:semiHidden/>
    <w:locked/>
    <w:rsid w:val="004C37DC"/>
    <w:rPr>
      <w:rFonts w:ascii="Calibri" w:eastAsia="宋体" w:hAnsi="Calibri"/>
      <w:kern w:val="2"/>
      <w:sz w:val="22"/>
    </w:rPr>
  </w:style>
  <w:style w:type="character" w:customStyle="1" w:styleId="HTMLChar">
    <w:name w:val="HTML 预设格式 Char"/>
    <w:link w:val="HTML5"/>
    <w:locked/>
    <w:rsid w:val="004C37DC"/>
    <w:rPr>
      <w:rFonts w:ascii="Arial" w:eastAsia="宋体" w:hAnsi="Arial" w:cs="Arial"/>
      <w:sz w:val="24"/>
      <w:szCs w:val="24"/>
    </w:rPr>
  </w:style>
  <w:style w:type="character" w:customStyle="1" w:styleId="2Char2">
    <w:name w:val="标题 2 Char2"/>
    <w:link w:val="2"/>
    <w:rsid w:val="004C37DC"/>
    <w:rPr>
      <w:rFonts w:ascii="Arial" w:eastAsia="宋体" w:hAnsi="Arial" w:cs="Times New Roman"/>
      <w:b/>
      <w:bCs/>
      <w:sz w:val="24"/>
      <w:szCs w:val="32"/>
    </w:rPr>
  </w:style>
  <w:style w:type="character" w:customStyle="1" w:styleId="Body1Char">
    <w:name w:val="Body1! Char"/>
    <w:link w:val="Body1"/>
    <w:locked/>
    <w:rsid w:val="004C37DC"/>
    <w:rPr>
      <w:rFonts w:ascii="Arial" w:eastAsia="宋体" w:hAnsi="Arial" w:cs="Arial"/>
      <w:szCs w:val="21"/>
    </w:rPr>
  </w:style>
  <w:style w:type="character" w:customStyle="1" w:styleId="AltwChar">
    <w:name w:val="@正文文本首行缩进 Alt＋w Char"/>
    <w:link w:val="Altw"/>
    <w:locked/>
    <w:rsid w:val="004C37DC"/>
    <w:rPr>
      <w:rFonts w:eastAsia="宋体"/>
      <w:sz w:val="23"/>
      <w:szCs w:val="23"/>
    </w:rPr>
  </w:style>
  <w:style w:type="character" w:customStyle="1" w:styleId="6Char2">
    <w:name w:val="标题 6 Char2"/>
    <w:link w:val="6"/>
    <w:rsid w:val="004C37DC"/>
    <w:rPr>
      <w:rFonts w:ascii="Arial" w:eastAsia="黑体" w:hAnsi="Arial" w:cs="Times New Roman"/>
      <w:b/>
      <w:bCs/>
      <w:kern w:val="0"/>
      <w:sz w:val="24"/>
      <w:szCs w:val="24"/>
    </w:rPr>
  </w:style>
  <w:style w:type="character" w:customStyle="1" w:styleId="bdsmore8">
    <w:name w:val="bds_more8"/>
    <w:rsid w:val="004C37DC"/>
    <w:rPr>
      <w:rFonts w:ascii="Times New Roman" w:eastAsia="宋体" w:hAnsi="Times New Roman"/>
    </w:rPr>
  </w:style>
  <w:style w:type="character" w:customStyle="1" w:styleId="Char23">
    <w:name w:val="批注主题 Char2"/>
    <w:link w:val="af2"/>
    <w:rsid w:val="004C37DC"/>
    <w:rPr>
      <w:rFonts w:eastAsia="宋体"/>
      <w:b/>
      <w:bCs/>
      <w:szCs w:val="24"/>
    </w:rPr>
  </w:style>
  <w:style w:type="character" w:customStyle="1" w:styleId="Chare">
    <w:name w:val="脚注文本 Char"/>
    <w:link w:val="af3"/>
    <w:semiHidden/>
    <w:locked/>
    <w:rsid w:val="004C37DC"/>
    <w:rPr>
      <w:rFonts w:eastAsia="宋体"/>
      <w:sz w:val="18"/>
      <w:szCs w:val="18"/>
    </w:rPr>
  </w:style>
  <w:style w:type="character" w:customStyle="1" w:styleId="sort1">
    <w:name w:val="sort1"/>
    <w:rsid w:val="004C37DC"/>
    <w:rPr>
      <w:rFonts w:ascii="Times New Roman" w:eastAsia="宋体" w:hAnsi="Times New Roman"/>
    </w:rPr>
  </w:style>
  <w:style w:type="character" w:customStyle="1" w:styleId="Char10">
    <w:name w:val="页眉 Char1"/>
    <w:locked/>
    <w:rsid w:val="004C37DC"/>
    <w:rPr>
      <w:rFonts w:eastAsia="宋体"/>
      <w:kern w:val="2"/>
      <w:sz w:val="18"/>
      <w:lang w:val="en-US" w:eastAsia="zh-CN"/>
    </w:rPr>
  </w:style>
  <w:style w:type="character" w:customStyle="1" w:styleId="h1Char">
    <w:name w:val="h1 Char"/>
    <w:aliases w:val="1st level Char,Sec1 Char,H1 Char,app heading 1 Char,l1 Char,Huvudrubrik Char,Head 1 Char,Head 11 Char,Head 12 Char,Head 111 Char,Head 13 Char,Head 112 Char,Head 14 Char,Head 113 Char,Head 15 Char,Head 114 Char,Head 16 Char,Head 115 Char"/>
    <w:rsid w:val="004C37DC"/>
    <w:rPr>
      <w:rFonts w:ascii="Times New Roman" w:hAnsi="Times New Roman"/>
      <w:b/>
      <w:bCs/>
      <w:kern w:val="44"/>
      <w:sz w:val="36"/>
      <w:szCs w:val="44"/>
    </w:rPr>
  </w:style>
  <w:style w:type="character" w:customStyle="1" w:styleId="Charf">
    <w:name w:val="称呼 Char"/>
    <w:link w:val="af4"/>
    <w:locked/>
    <w:rsid w:val="004C37DC"/>
    <w:rPr>
      <w:rFonts w:ascii="仿宋_GB2312" w:eastAsia="仿宋_GB2312"/>
      <w:sz w:val="24"/>
      <w:szCs w:val="24"/>
    </w:rPr>
  </w:style>
  <w:style w:type="character" w:customStyle="1" w:styleId="BalloonTextChar">
    <w:name w:val="Balloon Text Char"/>
    <w:semiHidden/>
    <w:locked/>
    <w:rsid w:val="004C37DC"/>
    <w:rPr>
      <w:sz w:val="18"/>
    </w:rPr>
  </w:style>
  <w:style w:type="character" w:customStyle="1" w:styleId="Charf0">
    <w:name w:val="正文文本缩进 Char"/>
    <w:locked/>
    <w:rsid w:val="004C37DC"/>
    <w:rPr>
      <w:rFonts w:eastAsia="宋体"/>
      <w:kern w:val="2"/>
      <w:sz w:val="24"/>
      <w:lang w:val="en-US" w:eastAsia="zh-CN"/>
    </w:rPr>
  </w:style>
  <w:style w:type="character" w:customStyle="1" w:styleId="FontStyle121">
    <w:name w:val="Font Style121"/>
    <w:unhideWhenUsed/>
    <w:rsid w:val="004C37DC"/>
    <w:rPr>
      <w:rFonts w:ascii="宋体" w:eastAsia="宋体" w:hAnsi="宋体" w:hint="eastAsia"/>
      <w:spacing w:val="-10"/>
      <w:sz w:val="30"/>
    </w:rPr>
  </w:style>
  <w:style w:type="character" w:customStyle="1" w:styleId="FontStyle128">
    <w:name w:val="Font Style128"/>
    <w:unhideWhenUsed/>
    <w:rsid w:val="004C37DC"/>
    <w:rPr>
      <w:rFonts w:ascii="Times New Roman" w:eastAsia="Times New Roman" w:hAnsi="Times New Roman" w:hint="eastAsia"/>
      <w:sz w:val="16"/>
    </w:rPr>
  </w:style>
  <w:style w:type="character" w:customStyle="1" w:styleId="plus">
    <w:name w:val="plus"/>
    <w:rsid w:val="004C37DC"/>
    <w:rPr>
      <w:rFonts w:ascii="Times New Roman" w:eastAsia="宋体" w:hAnsi="Times New Roman"/>
      <w:b/>
      <w:vanish/>
      <w:color w:val="1F8DEF"/>
      <w:sz w:val="24"/>
      <w:szCs w:val="24"/>
    </w:rPr>
  </w:style>
  <w:style w:type="character" w:customStyle="1" w:styleId="FontStyle124">
    <w:name w:val="Font Style124"/>
    <w:unhideWhenUsed/>
    <w:rsid w:val="004C37DC"/>
    <w:rPr>
      <w:rFonts w:ascii="宋体" w:eastAsia="宋体" w:hAnsi="宋体" w:hint="eastAsia"/>
      <w:spacing w:val="30"/>
      <w:sz w:val="24"/>
    </w:rPr>
  </w:style>
  <w:style w:type="character" w:customStyle="1" w:styleId="z-Char">
    <w:name w:val="z-窗体顶端 Char"/>
    <w:link w:val="z-1"/>
    <w:locked/>
    <w:rsid w:val="004C37DC"/>
    <w:rPr>
      <w:rFonts w:ascii="Arial" w:eastAsia="宋体" w:hAnsi="Arial" w:cs="Arial"/>
      <w:vanish/>
      <w:sz w:val="16"/>
      <w:szCs w:val="16"/>
    </w:rPr>
  </w:style>
  <w:style w:type="character" w:customStyle="1" w:styleId="5Char1">
    <w:name w:val="标题 5 Char1"/>
    <w:locked/>
    <w:rsid w:val="004C37DC"/>
    <w:rPr>
      <w:b/>
      <w:sz w:val="28"/>
    </w:rPr>
  </w:style>
  <w:style w:type="character" w:customStyle="1" w:styleId="FontStyle90">
    <w:name w:val="Font Style90"/>
    <w:unhideWhenUsed/>
    <w:rsid w:val="004C37DC"/>
    <w:rPr>
      <w:rFonts w:ascii="宋体" w:eastAsia="宋体" w:hAnsi="宋体" w:hint="eastAsia"/>
      <w:b/>
      <w:spacing w:val="-20"/>
      <w:sz w:val="40"/>
    </w:rPr>
  </w:style>
  <w:style w:type="character" w:customStyle="1" w:styleId="sidecatalog-index1">
    <w:name w:val="sidecatalog-index1"/>
    <w:rsid w:val="004C37DC"/>
    <w:rPr>
      <w:rFonts w:ascii="Arial" w:eastAsia="宋体" w:hAnsi="Arial" w:cs="Arial"/>
      <w:b/>
      <w:color w:val="999999"/>
      <w:sz w:val="21"/>
      <w:szCs w:val="21"/>
    </w:rPr>
  </w:style>
  <w:style w:type="character" w:customStyle="1" w:styleId="CharChar170">
    <w:name w:val="Char Char17"/>
    <w:rsid w:val="004C37DC"/>
    <w:rPr>
      <w:rFonts w:ascii="宋体" w:eastAsia="宋体" w:hAnsi="Times New Roman"/>
      <w:b/>
      <w:sz w:val="28"/>
      <w:lang w:val="en-US" w:eastAsia="zh-CN" w:bidi="ar-SA"/>
    </w:rPr>
  </w:style>
  <w:style w:type="character" w:customStyle="1" w:styleId="8Char2">
    <w:name w:val="标题 8 Char2"/>
    <w:link w:val="8"/>
    <w:rsid w:val="004C37DC"/>
    <w:rPr>
      <w:rFonts w:ascii="Arial" w:eastAsia="黑体" w:hAnsi="Arial" w:cs="Times New Roman"/>
      <w:kern w:val="0"/>
      <w:sz w:val="24"/>
      <w:szCs w:val="24"/>
    </w:rPr>
  </w:style>
  <w:style w:type="character" w:customStyle="1" w:styleId="Charf1">
    <w:name w:val="表内文字 Char"/>
    <w:link w:val="af5"/>
    <w:locked/>
    <w:rsid w:val="004C37DC"/>
    <w:rPr>
      <w:rFonts w:ascii="宋体" w:eastAsia="楷体_GB2312" w:hAnsi="宋体" w:cs="宋体"/>
      <w:color w:val="000000"/>
      <w:szCs w:val="21"/>
    </w:rPr>
  </w:style>
  <w:style w:type="character" w:customStyle="1" w:styleId="7Char2">
    <w:name w:val="标题 7 Char2"/>
    <w:link w:val="7"/>
    <w:rsid w:val="004C37DC"/>
    <w:rPr>
      <w:rFonts w:ascii="等线" w:eastAsia="宋体" w:hAnsi="等线" w:cs="Times New Roman"/>
      <w:b/>
      <w:bCs/>
      <w:kern w:val="0"/>
      <w:sz w:val="24"/>
      <w:szCs w:val="24"/>
    </w:rPr>
  </w:style>
  <w:style w:type="character" w:customStyle="1" w:styleId="FontStyle117">
    <w:name w:val="Font Style117"/>
    <w:unhideWhenUsed/>
    <w:rsid w:val="004C37DC"/>
    <w:rPr>
      <w:rFonts w:ascii="宋体" w:eastAsia="宋体" w:hAnsi="宋体" w:hint="eastAsia"/>
      <w:spacing w:val="20"/>
      <w:sz w:val="24"/>
    </w:rPr>
  </w:style>
  <w:style w:type="character" w:customStyle="1" w:styleId="style2">
    <w:name w:val="style2"/>
    <w:rsid w:val="004C37DC"/>
  </w:style>
  <w:style w:type="character" w:customStyle="1" w:styleId="HeaderChar">
    <w:name w:val="Header Char"/>
    <w:semiHidden/>
    <w:locked/>
    <w:rsid w:val="004C37DC"/>
    <w:rPr>
      <w:sz w:val="18"/>
    </w:rPr>
  </w:style>
  <w:style w:type="character" w:customStyle="1" w:styleId="1Char0">
    <w:name w:val="样式1 Char"/>
    <w:link w:val="12"/>
    <w:locked/>
    <w:rsid w:val="004C37DC"/>
    <w:rPr>
      <w:rFonts w:ascii="宋体" w:eastAsia="宋体" w:hAnsi="宋体"/>
      <w:szCs w:val="21"/>
    </w:rPr>
  </w:style>
  <w:style w:type="character" w:customStyle="1" w:styleId="bdsmore10">
    <w:name w:val="bds_more10"/>
    <w:rsid w:val="004C37DC"/>
    <w:rPr>
      <w:rFonts w:ascii="Times New Roman" w:eastAsia="宋体" w:hAnsi="Times New Roman"/>
    </w:rPr>
  </w:style>
  <w:style w:type="character" w:customStyle="1" w:styleId="Footer-EvenCharChar">
    <w:name w:val="Footer-Even Char Char"/>
    <w:rsid w:val="004C37DC"/>
    <w:rPr>
      <w:rFonts w:eastAsia="宋体"/>
      <w:kern w:val="2"/>
      <w:sz w:val="18"/>
      <w:szCs w:val="18"/>
      <w:lang w:val="en-US" w:eastAsia="zh-CN" w:bidi="ar-SA"/>
    </w:rPr>
  </w:style>
  <w:style w:type="character" w:customStyle="1" w:styleId="Char11">
    <w:name w:val="批注框文本 Char1"/>
    <w:link w:val="af6"/>
    <w:locked/>
    <w:rsid w:val="004C37DC"/>
    <w:rPr>
      <w:rFonts w:ascii="Calibri" w:eastAsia="宋体" w:hAnsi="Calibri"/>
      <w:sz w:val="18"/>
      <w:szCs w:val="18"/>
    </w:rPr>
  </w:style>
  <w:style w:type="character" w:customStyle="1" w:styleId="4AltXmrNormalIndentWilChar">
    <w:name w:val="样式 样式 样式 正文缩进表正文正文非缩进正文对齐标题4Alt+Xmr正文缩进特点Normal Indent正文缩进Wil...... Char"/>
    <w:link w:val="4AltXmrNormalIndentWil"/>
    <w:locked/>
    <w:rsid w:val="004C37DC"/>
    <w:rPr>
      <w:rFonts w:eastAsia="宋体"/>
      <w:sz w:val="24"/>
      <w:szCs w:val="24"/>
    </w:rPr>
  </w:style>
  <w:style w:type="character" w:customStyle="1" w:styleId="Charf2">
    <w:name w:val="设计正文加粗 Char"/>
    <w:link w:val="af7"/>
    <w:locked/>
    <w:rsid w:val="004C37DC"/>
    <w:rPr>
      <w:rFonts w:ascii="仿宋_GB2312" w:eastAsia="仿宋_GB2312" w:cs="仿宋_GB2312"/>
      <w:b/>
      <w:bCs/>
      <w:sz w:val="24"/>
      <w:szCs w:val="24"/>
    </w:rPr>
  </w:style>
  <w:style w:type="character" w:customStyle="1" w:styleId="Charf3">
    <w:name w:val="正文李杰 Char"/>
    <w:link w:val="af8"/>
    <w:rsid w:val="004C37DC"/>
    <w:rPr>
      <w:rFonts w:ascii="宋体" w:eastAsia="宋体" w:hAnsi="宋体"/>
      <w:sz w:val="24"/>
      <w:szCs w:val="21"/>
    </w:rPr>
  </w:style>
  <w:style w:type="character" w:customStyle="1" w:styleId="Char12">
    <w:name w:val="批注文字 Char1"/>
    <w:locked/>
    <w:rsid w:val="004C37DC"/>
    <w:rPr>
      <w:rFonts w:eastAsia="宋体"/>
      <w:kern w:val="2"/>
      <w:sz w:val="24"/>
      <w:lang w:val="en-US" w:eastAsia="zh-CN"/>
    </w:rPr>
  </w:style>
  <w:style w:type="character" w:customStyle="1" w:styleId="Charf4">
    <w:name w:val="批注主题 Char"/>
    <w:rsid w:val="004C37DC"/>
    <w:rPr>
      <w:b/>
      <w:bCs/>
      <w:kern w:val="2"/>
      <w:sz w:val="21"/>
      <w:szCs w:val="24"/>
    </w:rPr>
  </w:style>
  <w:style w:type="character" w:customStyle="1" w:styleId="Char13">
    <w:name w:val="文档正文 Char1"/>
    <w:link w:val="af9"/>
    <w:locked/>
    <w:rsid w:val="004C37DC"/>
    <w:rPr>
      <w:rFonts w:ascii="长城仿宋" w:eastAsia="长城仿宋" w:hAnsi="长城仿宋" w:cs="Tahoma"/>
      <w:b/>
      <w:w w:val="80"/>
      <w:kern w:val="1"/>
      <w:sz w:val="28"/>
    </w:rPr>
  </w:style>
  <w:style w:type="character" w:customStyle="1" w:styleId="13">
    <w:name w:val="访问过的超链接1"/>
    <w:rsid w:val="004C37DC"/>
    <w:rPr>
      <w:color w:val="800080"/>
      <w:u w:val="single"/>
    </w:rPr>
  </w:style>
  <w:style w:type="character" w:customStyle="1" w:styleId="msoins0">
    <w:name w:val="msoins"/>
    <w:basedOn w:val="a0"/>
    <w:rsid w:val="004C37DC"/>
  </w:style>
  <w:style w:type="character" w:customStyle="1" w:styleId="Charf5">
    <w:name w:val="正文文字首行缩进 Char"/>
    <w:aliases w:val="HD正文1 Char,特点标题 Char Char"/>
    <w:rsid w:val="004C37DC"/>
    <w:rPr>
      <w:rFonts w:eastAsia="宋体"/>
      <w:kern w:val="2"/>
      <w:sz w:val="21"/>
      <w:szCs w:val="24"/>
      <w:lang w:val="en-US" w:eastAsia="zh-CN" w:bidi="ar-SA"/>
    </w:rPr>
  </w:style>
  <w:style w:type="character" w:customStyle="1" w:styleId="5Char2">
    <w:name w:val="标题 5 Char2"/>
    <w:link w:val="5"/>
    <w:rsid w:val="004C37DC"/>
    <w:rPr>
      <w:rFonts w:ascii="等线" w:eastAsia="宋体" w:hAnsi="等线" w:cs="Times New Roman"/>
      <w:b/>
      <w:bCs/>
      <w:kern w:val="0"/>
      <w:sz w:val="28"/>
      <w:szCs w:val="28"/>
    </w:rPr>
  </w:style>
  <w:style w:type="character" w:customStyle="1" w:styleId="CharChar150">
    <w:name w:val="Char Char15"/>
    <w:rsid w:val="004C37DC"/>
    <w:rPr>
      <w:b/>
      <w:sz w:val="24"/>
    </w:rPr>
  </w:style>
  <w:style w:type="character" w:customStyle="1" w:styleId="H4Char">
    <w:name w:val="H4 Char"/>
    <w:aliases w:val="Fab-4 Char,T5 Char,PIM 4 Char,h4 Char,Ref Heading 1 Char,rh1 Char,Heading sql Char,sect 1.2.3.4 Char,H41 Char,H42 Char,H43 Char,H44 Char,H45 Char,H46 Char,H47 Char,H48 Char,H49 Char,H410 Char,H411 Char,H421 Char,H431 Char,H441 Char,H451 Char"/>
    <w:rsid w:val="004C37DC"/>
    <w:rPr>
      <w:rFonts w:ascii="Arial" w:eastAsia="黑体" w:hAnsi="Arial"/>
      <w:b/>
      <w:bCs/>
      <w:kern w:val="2"/>
      <w:sz w:val="28"/>
      <w:szCs w:val="28"/>
    </w:rPr>
  </w:style>
  <w:style w:type="character" w:customStyle="1" w:styleId="14">
    <w:name w:val="不明显参考1"/>
    <w:rsid w:val="004C37DC"/>
    <w:rPr>
      <w:smallCaps/>
      <w:color w:val="auto"/>
      <w:u w:val="single"/>
    </w:rPr>
  </w:style>
  <w:style w:type="character" w:customStyle="1" w:styleId="FontStyle104">
    <w:name w:val="Font Style104"/>
    <w:unhideWhenUsed/>
    <w:rsid w:val="004C37DC"/>
    <w:rPr>
      <w:rFonts w:ascii="宋体" w:eastAsia="宋体" w:hAnsi="宋体" w:hint="eastAsia"/>
      <w:spacing w:val="30"/>
      <w:sz w:val="18"/>
    </w:rPr>
  </w:style>
  <w:style w:type="character" w:customStyle="1" w:styleId="lemmatitleh12">
    <w:name w:val="lemmatitleh12"/>
    <w:rsid w:val="004C37DC"/>
    <w:rPr>
      <w:rFonts w:ascii="Times New Roman" w:eastAsia="宋体" w:hAnsi="Times New Roman"/>
    </w:rPr>
  </w:style>
  <w:style w:type="character" w:customStyle="1" w:styleId="Char24">
    <w:name w:val="批注文字 Char2"/>
    <w:link w:val="afa"/>
    <w:semiHidden/>
    <w:rsid w:val="004C37DC"/>
    <w:rPr>
      <w:rFonts w:eastAsia="宋体"/>
      <w:szCs w:val="24"/>
    </w:rPr>
  </w:style>
  <w:style w:type="character" w:customStyle="1" w:styleId="BodyTextFirstIndent2Char1">
    <w:name w:val="Body Text First Indent 2 Char1"/>
    <w:semiHidden/>
    <w:locked/>
    <w:rsid w:val="004C37DC"/>
    <w:rPr>
      <w:rFonts w:ascii="Calibri" w:eastAsia="宋体" w:hAnsi="Calibri"/>
      <w:kern w:val="2"/>
      <w:sz w:val="22"/>
    </w:rPr>
  </w:style>
  <w:style w:type="character" w:customStyle="1" w:styleId="225Char">
    <w:name w:val="样式 首行缩进:  2.25 字符 Char"/>
    <w:link w:val="225"/>
    <w:locked/>
    <w:rsid w:val="004C37DC"/>
    <w:rPr>
      <w:rFonts w:eastAsia="宋体"/>
      <w:sz w:val="24"/>
      <w:szCs w:val="24"/>
    </w:rPr>
  </w:style>
  <w:style w:type="character" w:customStyle="1" w:styleId="Footer-EvenChar">
    <w:name w:val="Footer-Even Char"/>
    <w:aliases w:val="fo Char,footer odd Char,odd Char,footer Final Char,FtrF Char,f Char Char"/>
    <w:rsid w:val="004C37DC"/>
    <w:rPr>
      <w:rFonts w:ascii="Times New Roman" w:eastAsia="宋体" w:hAnsi="Times New Roman" w:cs="Times New Roman"/>
      <w:sz w:val="18"/>
      <w:szCs w:val="18"/>
    </w:rPr>
  </w:style>
  <w:style w:type="character" w:customStyle="1" w:styleId="Char14">
    <w:name w:val="页脚 Char1"/>
    <w:locked/>
    <w:rsid w:val="004C37DC"/>
    <w:rPr>
      <w:rFonts w:eastAsia="宋体"/>
      <w:kern w:val="2"/>
      <w:sz w:val="18"/>
      <w:lang w:val="en-US" w:eastAsia="zh-CN"/>
    </w:rPr>
  </w:style>
  <w:style w:type="character" w:customStyle="1" w:styleId="8Char1">
    <w:name w:val="标题 8 Char1"/>
    <w:locked/>
    <w:rsid w:val="004C37DC"/>
    <w:rPr>
      <w:rFonts w:ascii="Arial" w:eastAsia="黑体" w:hAnsi="Arial"/>
      <w:sz w:val="24"/>
      <w:lang w:val="en-US" w:eastAsia="zh-CN"/>
    </w:rPr>
  </w:style>
  <w:style w:type="character" w:customStyle="1" w:styleId="sort">
    <w:name w:val="sort"/>
    <w:rsid w:val="004C37DC"/>
    <w:rPr>
      <w:rFonts w:ascii="Times New Roman" w:eastAsia="宋体" w:hAnsi="Times New Roman"/>
      <w:color w:val="FFFFFF"/>
      <w:bdr w:val="single" w:sz="24" w:space="0" w:color="auto"/>
    </w:rPr>
  </w:style>
  <w:style w:type="character" w:customStyle="1" w:styleId="PIM7Char">
    <w:name w:val="PIM 7 Char"/>
    <w:aliases w:val="H7 Char,Legal Level 1.1. Char,1.标题 6 Char,不用 Char,正文七级标题 Char,H TIMES1 Char,ITT t7 Char,PA Appendix Major Char,标题 7 Char2 Char,标题 7 Char Char1 Char,标题 7 Char1 Char Char1 Char,标题 7 Char Char Char Char Char,标题 7 Char1 Char Char Char Char Char"/>
    <w:rsid w:val="004C37DC"/>
    <w:rPr>
      <w:rFonts w:ascii="Times New Roman" w:hAnsi="Times New Roman"/>
      <w:b/>
      <w:bCs/>
      <w:kern w:val="2"/>
      <w:sz w:val="24"/>
      <w:szCs w:val="24"/>
    </w:rPr>
  </w:style>
  <w:style w:type="character" w:customStyle="1" w:styleId="sidecatalog-dot1">
    <w:name w:val="sidecatalog-dot1"/>
    <w:rsid w:val="004C37DC"/>
    <w:rPr>
      <w:rFonts w:ascii="Times New Roman" w:eastAsia="宋体" w:hAnsi="Times New Roman"/>
    </w:rPr>
  </w:style>
  <w:style w:type="character" w:customStyle="1" w:styleId="CharChar10">
    <w:name w:val="普通文字 Char Char1"/>
    <w:aliases w:val="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rsid w:val="004C37DC"/>
    <w:rPr>
      <w:rFonts w:ascii="宋体" w:hAnsi="宋体"/>
      <w:sz w:val="24"/>
      <w:szCs w:val="24"/>
    </w:rPr>
  </w:style>
  <w:style w:type="character" w:customStyle="1" w:styleId="7Char0">
    <w:name w:val="样式7 Char"/>
    <w:link w:val="70"/>
    <w:rsid w:val="004C37DC"/>
    <w:rPr>
      <w:rFonts w:ascii="Arial" w:eastAsia="黑体" w:hAnsi="Arial"/>
      <w:bCs/>
      <w:sz w:val="28"/>
      <w:szCs w:val="28"/>
    </w:rPr>
  </w:style>
  <w:style w:type="character" w:customStyle="1" w:styleId="CharChar60">
    <w:name w:val="Char Char6"/>
    <w:rsid w:val="004C37DC"/>
    <w:rPr>
      <w:rFonts w:ascii="Arial" w:eastAsia="黑体" w:hAnsi="Arial"/>
      <w:sz w:val="24"/>
      <w:lang w:val="en-US" w:eastAsia="zh-CN"/>
    </w:rPr>
  </w:style>
  <w:style w:type="character" w:customStyle="1" w:styleId="1Char1">
    <w:name w:val="小标题1 Char"/>
    <w:link w:val="15"/>
    <w:rsid w:val="004C37DC"/>
    <w:rPr>
      <w:rFonts w:ascii="宋体" w:eastAsia="宋体" w:hAnsi="宋体"/>
      <w:b/>
      <w:bCs/>
      <w:color w:val="3A3A3A"/>
      <w:sz w:val="24"/>
      <w:szCs w:val="21"/>
    </w:rPr>
  </w:style>
  <w:style w:type="character" w:customStyle="1" w:styleId="Charf6">
    <w:name w:val="_正文段落 Char"/>
    <w:link w:val="afb"/>
    <w:locked/>
    <w:rsid w:val="004C37DC"/>
    <w:rPr>
      <w:rFonts w:ascii="宋体" w:eastAsia="宋体" w:hAnsi="宋体" w:cs="宋体"/>
      <w:sz w:val="24"/>
      <w:szCs w:val="24"/>
    </w:rPr>
  </w:style>
  <w:style w:type="character" w:customStyle="1" w:styleId="bdsnopic">
    <w:name w:val="bds_nopic"/>
    <w:rsid w:val="004C37DC"/>
    <w:rPr>
      <w:rFonts w:ascii="Times New Roman" w:eastAsia="宋体" w:hAnsi="Times New Roman"/>
    </w:rPr>
  </w:style>
  <w:style w:type="character" w:customStyle="1" w:styleId="FontStyle134">
    <w:name w:val="Font Style134"/>
    <w:unhideWhenUsed/>
    <w:rsid w:val="004C37DC"/>
    <w:rPr>
      <w:rFonts w:ascii="宋体" w:eastAsia="宋体" w:hAnsi="宋体" w:hint="eastAsia"/>
      <w:spacing w:val="20"/>
      <w:sz w:val="22"/>
    </w:rPr>
  </w:style>
  <w:style w:type="character" w:customStyle="1" w:styleId="Charf7">
    <w:name w:val="缩进正文 Char"/>
    <w:link w:val="afc"/>
    <w:locked/>
    <w:rsid w:val="004C37DC"/>
    <w:rPr>
      <w:rFonts w:ascii="Calibri" w:eastAsia="宋体" w:hAnsi="Calibri" w:cs="Calibri"/>
      <w:sz w:val="24"/>
      <w:szCs w:val="24"/>
    </w:rPr>
  </w:style>
  <w:style w:type="character" w:customStyle="1" w:styleId="FontStyle116">
    <w:name w:val="Font Style116"/>
    <w:unhideWhenUsed/>
    <w:rsid w:val="004C37DC"/>
    <w:rPr>
      <w:rFonts w:ascii="宋体" w:eastAsia="宋体" w:hAnsi="宋体" w:hint="eastAsia"/>
      <w:spacing w:val="-20"/>
      <w:sz w:val="24"/>
    </w:rPr>
  </w:style>
  <w:style w:type="character" w:customStyle="1" w:styleId="28Char">
    <w:name w:val="样式28 Char"/>
    <w:link w:val="28"/>
    <w:locked/>
    <w:rsid w:val="004C37DC"/>
    <w:rPr>
      <w:b/>
      <w:bCs/>
      <w:szCs w:val="21"/>
    </w:rPr>
  </w:style>
  <w:style w:type="character" w:customStyle="1" w:styleId="Charf8">
    <w:name w:val="正文文本样式 Char"/>
    <w:link w:val="afd"/>
    <w:locked/>
    <w:rsid w:val="004C37DC"/>
    <w:rPr>
      <w:sz w:val="24"/>
      <w:szCs w:val="24"/>
    </w:rPr>
  </w:style>
  <w:style w:type="character" w:customStyle="1" w:styleId="CharChar2">
    <w:name w:val="Char Char2"/>
    <w:rsid w:val="004C37DC"/>
    <w:rPr>
      <w:rFonts w:eastAsia="宋体"/>
      <w:kern w:val="2"/>
      <w:sz w:val="18"/>
      <w:lang w:val="en-US" w:eastAsia="zh-CN" w:bidi="ar-SA"/>
    </w:rPr>
  </w:style>
  <w:style w:type="character" w:customStyle="1" w:styleId="Char30">
    <w:name w:val="表正文 Char3"/>
    <w:aliases w:val="正文非缩进 Char2,四号 Char2,正文（首行缩进两字） Char1,特点 Char4,段1 Char1,标题4 Char2,首行缩进 Char2,缩进 Char2,ALT+Z Char2,二 Char1,正文不缩进 Char2,样式3 Char2,特点 Char Char2,水上软件 Char2,标题四 Char1,正文双线 Char1,表正文1 Char1,正文非缩进1 Char1,标题41 Char1,四号1 Char1,特点1 Char1"/>
    <w:rsid w:val="004C37DC"/>
    <w:rPr>
      <w:rFonts w:eastAsia="宋体"/>
      <w:kern w:val="2"/>
      <w:sz w:val="21"/>
      <w:szCs w:val="24"/>
      <w:lang w:val="en-US" w:eastAsia="zh-CN" w:bidi="ar-SA"/>
    </w:rPr>
  </w:style>
  <w:style w:type="character" w:customStyle="1" w:styleId="Charf9">
    <w:name w:val="设计正文 Char"/>
    <w:link w:val="afe"/>
    <w:locked/>
    <w:rsid w:val="004C37DC"/>
    <w:rPr>
      <w:rFonts w:ascii="仿宋_GB2312" w:eastAsia="仿宋_GB2312" w:cs="仿宋_GB2312"/>
      <w:sz w:val="28"/>
      <w:szCs w:val="28"/>
    </w:rPr>
  </w:style>
  <w:style w:type="character" w:customStyle="1" w:styleId="desc">
    <w:name w:val="desc"/>
    <w:rsid w:val="004C37DC"/>
    <w:rPr>
      <w:rFonts w:ascii="Times New Roman" w:eastAsia="宋体" w:hAnsi="Times New Roman"/>
      <w:color w:val="000000"/>
      <w:sz w:val="18"/>
      <w:szCs w:val="18"/>
    </w:rPr>
  </w:style>
  <w:style w:type="character" w:customStyle="1" w:styleId="FontStyle131">
    <w:name w:val="Font Style131"/>
    <w:unhideWhenUsed/>
    <w:rsid w:val="004C37DC"/>
    <w:rPr>
      <w:rFonts w:ascii="Times New Roman" w:eastAsia="Times New Roman" w:hAnsi="Times New Roman" w:hint="eastAsia"/>
      <w:sz w:val="18"/>
    </w:rPr>
  </w:style>
  <w:style w:type="character" w:customStyle="1" w:styleId="Charfa">
    <w:name w:val="信息主题 Char"/>
    <w:aliases w:val="题注 Char Char Char Char Char,Caption Char Char,信息主题1 Char, Char Char Char Char Char Char,题注(图注) Char,题注(图注) + 居中 Char Char"/>
    <w:rsid w:val="004C37DC"/>
    <w:rPr>
      <w:rFonts w:ascii="Palatino Linotype" w:eastAsia="楷体_GB2312" w:hAnsi="Palatino Linotype"/>
      <w:b/>
      <w:sz w:val="21"/>
      <w:szCs w:val="21"/>
    </w:rPr>
  </w:style>
  <w:style w:type="character" w:customStyle="1" w:styleId="Char15">
    <w:name w:val="批注主题 Char1"/>
    <w:locked/>
    <w:rsid w:val="004C37DC"/>
    <w:rPr>
      <w:rFonts w:eastAsia="宋体"/>
      <w:b/>
      <w:kern w:val="2"/>
      <w:sz w:val="24"/>
      <w:lang w:val="en-US" w:eastAsia="zh-CN"/>
    </w:rPr>
  </w:style>
  <w:style w:type="character" w:customStyle="1" w:styleId="FontStyle127">
    <w:name w:val="Font Style127"/>
    <w:unhideWhenUsed/>
    <w:rsid w:val="004C37DC"/>
    <w:rPr>
      <w:rFonts w:ascii="Times New Roman" w:eastAsia="Times New Roman" w:hAnsi="Times New Roman" w:hint="eastAsia"/>
      <w:sz w:val="20"/>
    </w:rPr>
  </w:style>
  <w:style w:type="character" w:customStyle="1" w:styleId="sidecatalog-index2">
    <w:name w:val="sidecatalog-index2"/>
    <w:rsid w:val="004C37DC"/>
    <w:rPr>
      <w:rFonts w:ascii="Arail" w:eastAsia="Arail" w:hAnsi="Arail" w:cs="Arail"/>
      <w:color w:val="999999"/>
      <w:sz w:val="21"/>
      <w:szCs w:val="21"/>
    </w:rPr>
  </w:style>
  <w:style w:type="character" w:customStyle="1" w:styleId="Heading2Char">
    <w:name w:val="Heading 2 Char"/>
    <w:locked/>
    <w:rsid w:val="004C37DC"/>
    <w:rPr>
      <w:rFonts w:ascii="Cambria" w:eastAsia="宋体" w:hAnsi="Cambria"/>
      <w:b/>
      <w:sz w:val="32"/>
    </w:rPr>
  </w:style>
  <w:style w:type="character" w:customStyle="1" w:styleId="polysemyexp">
    <w:name w:val="polysemyexp"/>
    <w:rsid w:val="004C37DC"/>
    <w:rPr>
      <w:rFonts w:ascii="Times New Roman" w:eastAsia="宋体" w:hAnsi="Times New Roman"/>
      <w:color w:val="AAAAAA"/>
      <w:sz w:val="18"/>
      <w:szCs w:val="18"/>
    </w:rPr>
  </w:style>
  <w:style w:type="character" w:customStyle="1" w:styleId="houChar">
    <w:name w:val="hou表格文字 Char"/>
    <w:link w:val="hou"/>
    <w:locked/>
    <w:rsid w:val="004C37DC"/>
    <w:rPr>
      <w:rFonts w:ascii="Calibri" w:eastAsia="宋体" w:hAnsi="Calibri" w:cs="Calibri"/>
      <w:sz w:val="18"/>
      <w:szCs w:val="18"/>
      <w:lang w:eastAsia="en-US"/>
    </w:rPr>
  </w:style>
  <w:style w:type="character" w:customStyle="1" w:styleId="CharChar">
    <w:name w:val="图表标题 Char Char"/>
    <w:link w:val="aff"/>
    <w:locked/>
    <w:rsid w:val="004C37DC"/>
    <w:rPr>
      <w:rFonts w:eastAsia="Times New Roman"/>
    </w:rPr>
  </w:style>
  <w:style w:type="character" w:customStyle="1" w:styleId="polysemyred">
    <w:name w:val="polysemyred"/>
    <w:rsid w:val="004C37DC"/>
    <w:rPr>
      <w:rFonts w:ascii="Times New Roman" w:eastAsia="宋体" w:hAnsi="Times New Roman"/>
      <w:color w:val="FF6666"/>
      <w:sz w:val="18"/>
      <w:szCs w:val="18"/>
    </w:rPr>
  </w:style>
  <w:style w:type="character" w:customStyle="1" w:styleId="Charfb">
    <w:name w:val="表编号 Char"/>
    <w:link w:val="aff0"/>
    <w:locked/>
    <w:rsid w:val="004C37DC"/>
    <w:rPr>
      <w:szCs w:val="21"/>
    </w:rPr>
  </w:style>
  <w:style w:type="character" w:customStyle="1" w:styleId="Charfc">
    <w:name w:val="页眉 Char"/>
    <w:rsid w:val="004C37DC"/>
    <w:rPr>
      <w:kern w:val="2"/>
      <w:sz w:val="18"/>
      <w:szCs w:val="18"/>
    </w:rPr>
  </w:style>
  <w:style w:type="character" w:customStyle="1" w:styleId="FontStyle115">
    <w:name w:val="Font Style115"/>
    <w:unhideWhenUsed/>
    <w:rsid w:val="004C37DC"/>
    <w:rPr>
      <w:rFonts w:ascii="Times New Roman" w:eastAsia="Times New Roman" w:hAnsi="Times New Roman" w:hint="eastAsia"/>
      <w:sz w:val="16"/>
    </w:rPr>
  </w:style>
  <w:style w:type="character" w:customStyle="1" w:styleId="FontStyle126">
    <w:name w:val="Font Style126"/>
    <w:unhideWhenUsed/>
    <w:rsid w:val="004C37DC"/>
    <w:rPr>
      <w:rFonts w:ascii="宋体" w:eastAsia="宋体" w:hAnsi="宋体" w:hint="eastAsia"/>
      <w:b/>
      <w:spacing w:val="-30"/>
      <w:sz w:val="28"/>
    </w:rPr>
  </w:style>
  <w:style w:type="character" w:customStyle="1" w:styleId="bdsnopic1">
    <w:name w:val="bds_nopic1"/>
    <w:rsid w:val="004C37DC"/>
    <w:rPr>
      <w:rFonts w:ascii="Times New Roman" w:eastAsia="宋体" w:hAnsi="Times New Roman"/>
    </w:rPr>
  </w:style>
  <w:style w:type="character" w:customStyle="1" w:styleId="ml5">
    <w:name w:val="ml_5"/>
    <w:rsid w:val="004C37DC"/>
  </w:style>
  <w:style w:type="character" w:customStyle="1" w:styleId="Charfd">
    <w:name w:val="图编号 Char"/>
    <w:link w:val="aff1"/>
    <w:locked/>
    <w:rsid w:val="004C37DC"/>
    <w:rPr>
      <w:szCs w:val="21"/>
    </w:rPr>
  </w:style>
  <w:style w:type="character" w:customStyle="1" w:styleId="Charfe">
    <w:name w:val="正文缩进 Char"/>
    <w:locked/>
    <w:rsid w:val="004C37DC"/>
  </w:style>
  <w:style w:type="character" w:customStyle="1" w:styleId="1Char10">
    <w:name w:val="标题 1 Char1"/>
    <w:locked/>
    <w:rsid w:val="004C37DC"/>
    <w:rPr>
      <w:b/>
      <w:kern w:val="2"/>
      <w:sz w:val="30"/>
    </w:rPr>
  </w:style>
  <w:style w:type="character" w:customStyle="1" w:styleId="2CharChar">
    <w:name w:val="样式2 Char Char"/>
    <w:rsid w:val="004C37DC"/>
    <w:rPr>
      <w:rFonts w:eastAsia="宋体"/>
      <w:kern w:val="2"/>
      <w:sz w:val="18"/>
      <w:szCs w:val="18"/>
      <w:lang w:val="en-US" w:eastAsia="zh-CN" w:bidi="ar-SA"/>
    </w:rPr>
  </w:style>
  <w:style w:type="character" w:customStyle="1" w:styleId="CharChar0">
    <w:name w:val="文档正文 Char Char"/>
    <w:rsid w:val="004C37DC"/>
    <w:rPr>
      <w:rFonts w:ascii="宋体"/>
      <w:sz w:val="24"/>
    </w:rPr>
  </w:style>
  <w:style w:type="character" w:customStyle="1" w:styleId="CharChar18">
    <w:name w:val="Char Char18"/>
    <w:rsid w:val="004C37DC"/>
    <w:rPr>
      <w:rFonts w:eastAsia="黑体"/>
      <w:kern w:val="2"/>
      <w:sz w:val="36"/>
      <w:lang w:val="en-US" w:eastAsia="zh-CN"/>
    </w:rPr>
  </w:style>
  <w:style w:type="character" w:customStyle="1" w:styleId="6Char1">
    <w:name w:val="标题 6 Char1"/>
    <w:locked/>
    <w:rsid w:val="004C37DC"/>
    <w:rPr>
      <w:rFonts w:ascii="Arial" w:eastAsia="黑体" w:hAnsi="Arial"/>
      <w:b/>
      <w:sz w:val="24"/>
    </w:rPr>
  </w:style>
  <w:style w:type="character" w:customStyle="1" w:styleId="Char1Char">
    <w:name w:val="正文（首行缩进两字） Char1 Char"/>
    <w:rsid w:val="004C37DC"/>
    <w:rPr>
      <w:rFonts w:eastAsia="宋体"/>
      <w:kern w:val="2"/>
      <w:sz w:val="24"/>
      <w:lang w:val="en-US" w:eastAsia="zh-CN"/>
    </w:rPr>
  </w:style>
  <w:style w:type="character" w:customStyle="1" w:styleId="9Char2">
    <w:name w:val="标题 9 Char2"/>
    <w:link w:val="9"/>
    <w:rsid w:val="004C37DC"/>
    <w:rPr>
      <w:rFonts w:ascii="Arial" w:eastAsia="黑体" w:hAnsi="Arial" w:cs="Times New Roman"/>
      <w:kern w:val="0"/>
      <w:szCs w:val="21"/>
    </w:rPr>
  </w:style>
  <w:style w:type="character" w:customStyle="1" w:styleId="CharChar20">
    <w:name w:val="Char Char2"/>
    <w:rsid w:val="004C37DC"/>
    <w:rPr>
      <w:rFonts w:ascii="Arial" w:eastAsia="黑体" w:hAnsi="Arial"/>
      <w:b/>
      <w:kern w:val="2"/>
      <w:sz w:val="32"/>
      <w:lang w:val="en-US" w:eastAsia="zh-CN"/>
    </w:rPr>
  </w:style>
  <w:style w:type="character" w:customStyle="1" w:styleId="bdsmore9">
    <w:name w:val="bds_more9"/>
    <w:rsid w:val="004C37DC"/>
    <w:rPr>
      <w:rFonts w:ascii="Times New Roman" w:eastAsia="宋体" w:hAnsi="Times New Roman"/>
    </w:rPr>
  </w:style>
  <w:style w:type="character" w:customStyle="1" w:styleId="CharChar160">
    <w:name w:val="Char Char16"/>
    <w:rsid w:val="004C37DC"/>
    <w:rPr>
      <w:rFonts w:ascii="宋体" w:eastAsia="宋体" w:hAnsi="Times New Roman"/>
      <w:b/>
      <w:sz w:val="24"/>
      <w:lang w:val="en-US" w:eastAsia="zh-CN"/>
    </w:rPr>
  </w:style>
  <w:style w:type="character" w:customStyle="1" w:styleId="074Char">
    <w:name w:val="标书正文:  0.74 厘米 Char"/>
    <w:link w:val="074"/>
    <w:locked/>
    <w:rsid w:val="004C37DC"/>
    <w:rPr>
      <w:rFonts w:eastAsia="宋体"/>
      <w:sz w:val="24"/>
      <w:szCs w:val="24"/>
    </w:rPr>
  </w:style>
  <w:style w:type="character" w:customStyle="1" w:styleId="Charff">
    <w:name w:val="表正文 Char"/>
    <w:aliases w:val="正文非缩进 Char,四号 Char,正文（首行缩进两字） Char,特点 Char1,段1 Char,标题4 Char,首行缩进 Char,缩进 Char,ALT+Z Char,二 Char,正文不缩进 Char,样式3 Char,正文缩进 Char Char,特点 Char Char,水上软件 Char,标题四 Char,正文双线 Char,表正文1 Char,正文非缩进1 Char,标题41 Char,四号1 Char,特点1 Char,表正文2 Char,标题42 Char"/>
    <w:rsid w:val="004C37DC"/>
    <w:rPr>
      <w:rFonts w:ascii="Times New Roman" w:hAnsi="Times New Roman"/>
      <w:kern w:val="2"/>
      <w:sz w:val="21"/>
      <w:szCs w:val="24"/>
    </w:rPr>
  </w:style>
  <w:style w:type="character" w:customStyle="1" w:styleId="Char25">
    <w:name w:val="页脚 Char2"/>
    <w:link w:val="aff2"/>
    <w:rsid w:val="004C37DC"/>
    <w:rPr>
      <w:rFonts w:eastAsia="宋体"/>
      <w:sz w:val="18"/>
      <w:szCs w:val="18"/>
    </w:rPr>
  </w:style>
  <w:style w:type="character" w:customStyle="1" w:styleId="Char16">
    <w:name w:val="正文文本 Char1"/>
    <w:rsid w:val="004C37DC"/>
    <w:rPr>
      <w:kern w:val="2"/>
      <w:sz w:val="24"/>
    </w:rPr>
  </w:style>
  <w:style w:type="character" w:customStyle="1" w:styleId="3Char11">
    <w:name w:val="正文文本缩进 3 Char1"/>
    <w:locked/>
    <w:rsid w:val="004C37DC"/>
    <w:rPr>
      <w:rFonts w:eastAsia="宋体"/>
      <w:kern w:val="2"/>
      <w:sz w:val="16"/>
      <w:lang w:val="en-US" w:eastAsia="zh-CN"/>
    </w:rPr>
  </w:style>
  <w:style w:type="character" w:customStyle="1" w:styleId="DocumentMapChar">
    <w:name w:val="Document Map Char"/>
    <w:semiHidden/>
    <w:locked/>
    <w:rsid w:val="004C37DC"/>
    <w:rPr>
      <w:rFonts w:ascii="宋体" w:hAnsi="Calibri"/>
      <w:kern w:val="2"/>
      <w:sz w:val="18"/>
    </w:rPr>
  </w:style>
  <w:style w:type="character" w:customStyle="1" w:styleId="Char17">
    <w:name w:val="纯文本 Char1"/>
    <w:aliases w:val="纯文本 Char Char1"/>
    <w:locked/>
    <w:rsid w:val="004C37DC"/>
    <w:rPr>
      <w:rFonts w:ascii="宋体" w:hAnsi="Courier New"/>
      <w:kern w:val="2"/>
      <w:sz w:val="21"/>
    </w:rPr>
  </w:style>
  <w:style w:type="character" w:customStyle="1" w:styleId="z-Char0">
    <w:name w:val="z-窗体底端 Char"/>
    <w:link w:val="z-10"/>
    <w:locked/>
    <w:rsid w:val="004C37DC"/>
    <w:rPr>
      <w:rFonts w:ascii="Arial" w:eastAsia="宋体" w:hAnsi="Arial" w:cs="Arial"/>
      <w:vanish/>
      <w:sz w:val="16"/>
      <w:szCs w:val="16"/>
    </w:rPr>
  </w:style>
  <w:style w:type="character" w:customStyle="1" w:styleId="Charff0">
    <w:name w:val="标准文件_正文图标题 Char"/>
    <w:link w:val="aff3"/>
    <w:locked/>
    <w:rsid w:val="004C37DC"/>
    <w:rPr>
      <w:rFonts w:ascii="黑体" w:eastAsia="黑体" w:cs="黑体"/>
      <w:szCs w:val="21"/>
    </w:rPr>
  </w:style>
  <w:style w:type="character" w:customStyle="1" w:styleId="Char26">
    <w:name w:val="表正文 Char2"/>
    <w:rsid w:val="004C37DC"/>
    <w:rPr>
      <w:rFonts w:eastAsia="宋体"/>
      <w:kern w:val="2"/>
      <w:sz w:val="24"/>
      <w:lang w:val="en-US" w:eastAsia="zh-CN"/>
    </w:rPr>
  </w:style>
  <w:style w:type="character" w:customStyle="1" w:styleId="2Char3">
    <w:name w:val="正文文本缩进 2 Char"/>
    <w:link w:val="22"/>
    <w:locked/>
    <w:rsid w:val="004C37DC"/>
    <w:rPr>
      <w:rFonts w:eastAsia="宋体"/>
      <w:szCs w:val="24"/>
    </w:rPr>
  </w:style>
  <w:style w:type="character" w:customStyle="1" w:styleId="Char18">
    <w:name w:val="日期 Char1"/>
    <w:locked/>
    <w:rsid w:val="004C37DC"/>
    <w:rPr>
      <w:rFonts w:eastAsia="宋体"/>
      <w:kern w:val="2"/>
      <w:sz w:val="24"/>
      <w:lang w:val="en-US" w:eastAsia="zh-CN"/>
    </w:rPr>
  </w:style>
  <w:style w:type="character" w:customStyle="1" w:styleId="3Char3">
    <w:name w:val="栖霞3级标题 Char"/>
    <w:link w:val="32"/>
    <w:locked/>
    <w:rsid w:val="004C37DC"/>
    <w:rPr>
      <w:rFonts w:ascii="微软雅黑" w:eastAsia="微软雅黑" w:hAnsi="微软雅黑" w:cs="微软雅黑"/>
      <w:b/>
      <w:bCs/>
      <w:kern w:val="44"/>
      <w:sz w:val="28"/>
      <w:szCs w:val="28"/>
    </w:rPr>
  </w:style>
  <w:style w:type="character" w:customStyle="1" w:styleId="Charff1">
    <w:name w:val="日期 Char"/>
    <w:rsid w:val="004C37DC"/>
    <w:rPr>
      <w:kern w:val="2"/>
      <w:sz w:val="21"/>
      <w:szCs w:val="24"/>
    </w:rPr>
  </w:style>
  <w:style w:type="character" w:customStyle="1" w:styleId="text">
    <w:name w:val="text"/>
    <w:rsid w:val="004C37DC"/>
  </w:style>
  <w:style w:type="character" w:customStyle="1" w:styleId="Char19">
    <w:name w:val="标题 Char1"/>
    <w:rsid w:val="004C37DC"/>
    <w:rPr>
      <w:rFonts w:ascii="Cambria" w:eastAsia="宋体" w:hAnsi="Cambria" w:cs="Times New Roman"/>
      <w:b/>
      <w:bCs/>
      <w:sz w:val="32"/>
      <w:szCs w:val="32"/>
    </w:rPr>
  </w:style>
  <w:style w:type="character" w:customStyle="1" w:styleId="4Char1">
    <w:name w:val="标题 4 Char1"/>
    <w:locked/>
    <w:rsid w:val="004C37DC"/>
    <w:rPr>
      <w:rFonts w:ascii="Arial" w:eastAsia="黑体" w:hAnsi="Arial"/>
      <w:b/>
      <w:kern w:val="2"/>
      <w:sz w:val="28"/>
    </w:rPr>
  </w:style>
  <w:style w:type="character" w:customStyle="1" w:styleId="FontStyle94">
    <w:name w:val="Font Style94"/>
    <w:unhideWhenUsed/>
    <w:rsid w:val="004C37DC"/>
    <w:rPr>
      <w:rFonts w:ascii="Times New Roman" w:eastAsia="Times New Roman" w:hAnsi="Times New Roman" w:hint="eastAsia"/>
      <w:sz w:val="28"/>
    </w:rPr>
  </w:style>
  <w:style w:type="character" w:customStyle="1" w:styleId="bdsmore7">
    <w:name w:val="bds_more7"/>
    <w:rsid w:val="004C37DC"/>
    <w:rPr>
      <w:rFonts w:ascii="Times New Roman" w:eastAsia="宋体" w:hAnsi="Times New Roman"/>
    </w:rPr>
  </w:style>
  <w:style w:type="character" w:customStyle="1" w:styleId="PIM9Char">
    <w:name w:val="PIM 9 Char"/>
    <w:aliases w:val="H9 Char,Legal Level 1.1.1.1. Char,图的编号 Char,不用9 Char,正文九级标题 Char,ITT t9 Char,huh Char,App Heading Char,progress Char,progress1 Char,progress2 Char,progress11 Char,progress3 Char,progress4 Char,progress5 Char,progress6 Char,progress7 Char"/>
    <w:rsid w:val="004C37DC"/>
    <w:rPr>
      <w:rFonts w:ascii="Arial" w:eastAsia="黑体" w:hAnsi="Arial"/>
      <w:kern w:val="2"/>
      <w:sz w:val="21"/>
      <w:szCs w:val="21"/>
    </w:rPr>
  </w:style>
  <w:style w:type="character" w:customStyle="1" w:styleId="FontStyle105">
    <w:name w:val="Font Style105"/>
    <w:unhideWhenUsed/>
    <w:rsid w:val="004C37DC"/>
    <w:rPr>
      <w:rFonts w:ascii="Times New Roman" w:eastAsia="Times New Roman" w:hAnsi="Times New Roman" w:hint="eastAsia"/>
      <w:w w:val="60"/>
      <w:sz w:val="26"/>
    </w:rPr>
  </w:style>
  <w:style w:type="character" w:customStyle="1" w:styleId="CharChar3">
    <w:name w:val="批注文字 Char Char"/>
    <w:rsid w:val="004C37DC"/>
    <w:rPr>
      <w:kern w:val="2"/>
      <w:sz w:val="21"/>
      <w:szCs w:val="24"/>
      <w:lang w:bidi="ar-SA"/>
    </w:rPr>
  </w:style>
  <w:style w:type="character" w:customStyle="1" w:styleId="Char1a">
    <w:name w:val="正文缩进 Char1"/>
    <w:link w:val="aff4"/>
    <w:locked/>
    <w:rsid w:val="004C37DC"/>
    <w:rPr>
      <w:rFonts w:ascii="等线" w:eastAsia="等线" w:hAnsi="等线" w:cs="Times New Roman"/>
      <w:kern w:val="0"/>
      <w:sz w:val="20"/>
      <w:szCs w:val="20"/>
    </w:rPr>
  </w:style>
  <w:style w:type="character" w:customStyle="1" w:styleId="PIM6Char">
    <w:name w:val="PIM 6 Char"/>
    <w:aliases w:val="H6 Char,BOD 4 Char,Legal Level 1. Char,Bullet (Single Lines) Char,第五层条 Char,h6 Char,Third Subheading Char,ToolsHeading 6 Char,6 Char,PIM 61 Char,H61 Char,BOD 41 Char,PIM 62 Char,H62 Char,BOD 42 Char,PIM 63 Char,H63 Char,PIM 64 Char,H64 Char"/>
    <w:rsid w:val="004C37DC"/>
    <w:rPr>
      <w:rFonts w:ascii="Arial" w:eastAsia="黑体" w:hAnsi="Arial"/>
      <w:b/>
      <w:bCs/>
      <w:kern w:val="2"/>
      <w:sz w:val="24"/>
      <w:szCs w:val="24"/>
    </w:rPr>
  </w:style>
  <w:style w:type="character" w:customStyle="1" w:styleId="Charff2">
    <w:name w:val="表格 Char"/>
    <w:link w:val="aff5"/>
    <w:locked/>
    <w:rsid w:val="004C37DC"/>
    <w:rPr>
      <w:rFonts w:ascii="Arial" w:eastAsia="仿宋_GB2312" w:hAnsi="Arial"/>
      <w:sz w:val="32"/>
    </w:rPr>
  </w:style>
  <w:style w:type="character" w:customStyle="1" w:styleId="p0Char">
    <w:name w:val="p0 Char"/>
    <w:link w:val="p0"/>
    <w:rsid w:val="004C37DC"/>
    <w:rPr>
      <w:rFonts w:eastAsia="宋体"/>
      <w:szCs w:val="21"/>
    </w:rPr>
  </w:style>
  <w:style w:type="character" w:customStyle="1" w:styleId="Charff3">
    <w:name w:val="题注 Char"/>
    <w:link w:val="aff6"/>
    <w:locked/>
    <w:rsid w:val="004C37DC"/>
    <w:rPr>
      <w:rFonts w:ascii="Arial" w:eastAsia="黑体" w:hAnsi="Arial" w:cs="Arial"/>
    </w:rPr>
  </w:style>
  <w:style w:type="character" w:customStyle="1" w:styleId="Charff4">
    <w:name w:val="文档结构图 Char"/>
    <w:link w:val="aff7"/>
    <w:semiHidden/>
    <w:locked/>
    <w:rsid w:val="004C37DC"/>
    <w:rPr>
      <w:rFonts w:eastAsia="宋体"/>
      <w:szCs w:val="24"/>
      <w:shd w:val="clear" w:color="auto" w:fill="000080"/>
    </w:rPr>
  </w:style>
  <w:style w:type="character" w:customStyle="1" w:styleId="4AltXmrNormalIndentWil3Char">
    <w:name w:val="样式 正文缩进表正文正文非缩进正文对齐标题4Alt+Xmr正文缩进特点Normal Indent正文缩进Wil...3 Char"/>
    <w:link w:val="4AltXmrNormalIndentWil3"/>
    <w:locked/>
    <w:rsid w:val="004C37DC"/>
    <w:rPr>
      <w:rFonts w:ascii="宋体" w:eastAsia="宋体" w:hAnsi="宋体" w:cs="宋体"/>
      <w:sz w:val="24"/>
      <w:szCs w:val="24"/>
    </w:rPr>
  </w:style>
  <w:style w:type="character" w:customStyle="1" w:styleId="bdsmore6">
    <w:name w:val="bds_more6"/>
    <w:rsid w:val="004C37DC"/>
    <w:rPr>
      <w:rFonts w:ascii="宋体" w:eastAsia="宋体" w:hAnsi="宋体" w:cs="宋体" w:hint="eastAsia"/>
    </w:rPr>
  </w:style>
  <w:style w:type="character" w:customStyle="1" w:styleId="im-content1">
    <w:name w:val="im-content1"/>
    <w:rsid w:val="004C37DC"/>
    <w:rPr>
      <w:color w:val="333333"/>
    </w:rPr>
  </w:style>
  <w:style w:type="character" w:customStyle="1" w:styleId="CharChar140">
    <w:name w:val="Char Char14"/>
    <w:rsid w:val="004C37DC"/>
    <w:rPr>
      <w:rFonts w:ascii="Arial" w:eastAsia="黑体" w:hAnsi="Arial"/>
      <w:b/>
      <w:sz w:val="28"/>
      <w:lang w:val="en-US" w:eastAsia="zh-CN"/>
    </w:rPr>
  </w:style>
  <w:style w:type="character" w:customStyle="1" w:styleId="Charff5">
    <w:name w:val="段 Char"/>
    <w:link w:val="aff8"/>
    <w:locked/>
    <w:rsid w:val="004C37DC"/>
    <w:rPr>
      <w:rFonts w:ascii="宋体" w:cs="宋体"/>
      <w:szCs w:val="21"/>
    </w:rPr>
  </w:style>
  <w:style w:type="character" w:customStyle="1" w:styleId="BOD0Char">
    <w:name w:val="BOD 0 Char"/>
    <w:aliases w:val="Heading 3 - old Char,H3 Char,h3 Char,3rd level Char,l3 Char,CT Char,Level 3 Head Char,Fab-3 Char,level_3 Char,PIM 3 Char,sect1.2.3 Char,Heading 3 Char,3 Char,Bold Head Char,bh Char,heading 3 Char,标题 4.1.1 Char,sect1.2.31 Char,sect1.2.32 Char"/>
    <w:rsid w:val="004C37DC"/>
    <w:rPr>
      <w:rFonts w:ascii="Times New Roman" w:hAnsi="Times New Roman"/>
      <w:b/>
      <w:bCs/>
      <w:kern w:val="2"/>
      <w:sz w:val="32"/>
      <w:szCs w:val="32"/>
    </w:rPr>
  </w:style>
  <w:style w:type="character" w:customStyle="1" w:styleId="Char1b">
    <w:name w:val="正文文本缩进 Char1"/>
    <w:rsid w:val="004C37DC"/>
    <w:rPr>
      <w:rFonts w:eastAsia="宋体"/>
      <w:kern w:val="2"/>
      <w:sz w:val="21"/>
      <w:szCs w:val="24"/>
      <w:lang w:val="en-US" w:eastAsia="zh-CN" w:bidi="ar-SA"/>
    </w:rPr>
  </w:style>
  <w:style w:type="character" w:customStyle="1" w:styleId="3Char4">
    <w:name w:val="正文文本 3 Char"/>
    <w:link w:val="33"/>
    <w:locked/>
    <w:rsid w:val="004C37DC"/>
    <w:rPr>
      <w:rFonts w:ascii="宋体" w:eastAsia="宋体"/>
      <w:color w:val="000000"/>
      <w:sz w:val="24"/>
    </w:rPr>
  </w:style>
  <w:style w:type="character" w:customStyle="1" w:styleId="morelink-item">
    <w:name w:val="morelink-item"/>
    <w:rsid w:val="004C37DC"/>
    <w:rPr>
      <w:rFonts w:ascii="Times New Roman" w:eastAsia="宋体" w:hAnsi="Times New Roman"/>
      <w:b w:val="0"/>
    </w:rPr>
  </w:style>
  <w:style w:type="character" w:customStyle="1" w:styleId="1Char2">
    <w:name w:val="标题 1 Char2"/>
    <w:link w:val="1"/>
    <w:rsid w:val="004C37DC"/>
    <w:rPr>
      <w:rFonts w:ascii="等线" w:eastAsia="宋体" w:hAnsi="等线" w:cs="Times New Roman"/>
      <w:b/>
      <w:bCs/>
      <w:sz w:val="24"/>
      <w:szCs w:val="20"/>
    </w:rPr>
  </w:style>
  <w:style w:type="character" w:customStyle="1" w:styleId="Charff6">
    <w:name w:val="纯文本 Char"/>
    <w:link w:val="aff9"/>
    <w:locked/>
    <w:rsid w:val="004C37DC"/>
    <w:rPr>
      <w:rFonts w:ascii="宋体" w:eastAsia="宋体" w:hAnsi="Courier New" w:cs="Courier New"/>
      <w:szCs w:val="21"/>
    </w:rPr>
  </w:style>
  <w:style w:type="character" w:customStyle="1" w:styleId="apple-style-span">
    <w:name w:val="apple-style-span"/>
    <w:rsid w:val="004C37DC"/>
    <w:rPr>
      <w:rFonts w:cs="Times New Roman"/>
    </w:rPr>
  </w:style>
  <w:style w:type="character" w:customStyle="1" w:styleId="description">
    <w:name w:val="description"/>
    <w:rsid w:val="004C37DC"/>
  </w:style>
  <w:style w:type="character" w:customStyle="1" w:styleId="4Char0">
    <w:name w:val="栖霞4级标题 Char"/>
    <w:link w:val="40"/>
    <w:locked/>
    <w:rsid w:val="004C37DC"/>
    <w:rPr>
      <w:rFonts w:ascii="微软雅黑" w:eastAsia="微软雅黑" w:hAnsi="微软雅黑" w:cs="微软雅黑"/>
      <w:b/>
      <w:bCs/>
      <w:kern w:val="44"/>
      <w:sz w:val="24"/>
      <w:szCs w:val="24"/>
    </w:rPr>
  </w:style>
  <w:style w:type="character" w:customStyle="1" w:styleId="9Char1">
    <w:name w:val="标题 9 Char1"/>
    <w:locked/>
    <w:rsid w:val="004C37DC"/>
    <w:rPr>
      <w:rFonts w:ascii="Arial" w:eastAsia="黑体" w:hAnsi="Arial"/>
      <w:sz w:val="21"/>
      <w:lang w:val="en-US" w:eastAsia="zh-CN"/>
    </w:rPr>
  </w:style>
  <w:style w:type="character" w:customStyle="1" w:styleId="FooterChar">
    <w:name w:val="Footer Char"/>
    <w:locked/>
    <w:rsid w:val="004C37DC"/>
    <w:rPr>
      <w:sz w:val="18"/>
    </w:rPr>
  </w:style>
  <w:style w:type="character" w:customStyle="1" w:styleId="HeadingChar">
    <w:name w:val="Heading Char"/>
    <w:aliases w:val="Policy Char,Ò³Ã¼ Char Char"/>
    <w:rsid w:val="004C37DC"/>
    <w:rPr>
      <w:rFonts w:ascii="Times New Roman" w:eastAsia="宋体" w:hAnsi="Times New Roman" w:cs="Times New Roman"/>
      <w:sz w:val="18"/>
      <w:szCs w:val="18"/>
    </w:rPr>
  </w:style>
  <w:style w:type="character" w:customStyle="1" w:styleId="p0CharChar">
    <w:name w:val="p0 Char Char"/>
    <w:rsid w:val="004C37DC"/>
    <w:rPr>
      <w:rFonts w:eastAsia="宋体"/>
      <w:kern w:val="2"/>
      <w:sz w:val="21"/>
      <w:szCs w:val="21"/>
      <w:lang w:val="en-US" w:eastAsia="zh-CN" w:bidi="ar-SA"/>
    </w:rPr>
  </w:style>
  <w:style w:type="character" w:customStyle="1" w:styleId="Heading4Char">
    <w:name w:val="Heading 4 Char"/>
    <w:locked/>
    <w:rsid w:val="004C37DC"/>
    <w:rPr>
      <w:rFonts w:ascii="Cambria" w:hAnsi="Cambria"/>
      <w:b/>
      <w:kern w:val="0"/>
      <w:sz w:val="28"/>
    </w:rPr>
  </w:style>
  <w:style w:type="paragraph" w:styleId="afa">
    <w:name w:val="annotation text"/>
    <w:basedOn w:val="a"/>
    <w:link w:val="Char24"/>
    <w:semiHidden/>
    <w:rsid w:val="004C37DC"/>
    <w:pPr>
      <w:jc w:val="left"/>
    </w:pPr>
    <w:rPr>
      <w:rFonts w:asciiTheme="minorHAnsi" w:eastAsia="宋体" w:hAnsiTheme="minorHAnsi" w:cstheme="minorBidi"/>
    </w:rPr>
  </w:style>
  <w:style w:type="character" w:customStyle="1" w:styleId="Char31">
    <w:name w:val="批注文字 Char3"/>
    <w:basedOn w:val="a0"/>
    <w:uiPriority w:val="99"/>
    <w:semiHidden/>
    <w:rsid w:val="004C37DC"/>
    <w:rPr>
      <w:rFonts w:ascii="等线" w:eastAsia="等线" w:hAnsi="等线" w:cs="Times New Roman"/>
      <w:szCs w:val="24"/>
    </w:rPr>
  </w:style>
  <w:style w:type="paragraph" w:styleId="16">
    <w:name w:val="toc 1"/>
    <w:basedOn w:val="a"/>
    <w:next w:val="a"/>
    <w:rsid w:val="004C37DC"/>
  </w:style>
  <w:style w:type="paragraph" w:styleId="80">
    <w:name w:val="toc 8"/>
    <w:basedOn w:val="a"/>
    <w:next w:val="a"/>
    <w:rsid w:val="004C37DC"/>
    <w:pPr>
      <w:ind w:leftChars="1400" w:left="2940"/>
    </w:pPr>
    <w:rPr>
      <w:rFonts w:ascii="Calibri" w:hAnsi="Calibri"/>
      <w:szCs w:val="22"/>
    </w:rPr>
  </w:style>
  <w:style w:type="paragraph" w:styleId="HTML5">
    <w:name w:val="HTML Preformatted"/>
    <w:basedOn w:val="a"/>
    <w:link w:val="HTMLChar"/>
    <w:rsid w:val="004C3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sz w:val="24"/>
    </w:rPr>
  </w:style>
  <w:style w:type="character" w:customStyle="1" w:styleId="HTMLChar1">
    <w:name w:val="HTML 预设格式 Char1"/>
    <w:basedOn w:val="a0"/>
    <w:uiPriority w:val="99"/>
    <w:semiHidden/>
    <w:rsid w:val="004C37DC"/>
    <w:rPr>
      <w:rFonts w:ascii="Courier New" w:eastAsia="等线" w:hAnsi="Courier New" w:cs="Courier New"/>
      <w:sz w:val="20"/>
      <w:szCs w:val="20"/>
    </w:rPr>
  </w:style>
  <w:style w:type="paragraph" w:styleId="affa">
    <w:name w:val="Body Text"/>
    <w:basedOn w:val="a"/>
    <w:link w:val="Char27"/>
    <w:unhideWhenUsed/>
    <w:rsid w:val="004C37DC"/>
    <w:pPr>
      <w:spacing w:after="120"/>
    </w:pPr>
  </w:style>
  <w:style w:type="character" w:customStyle="1" w:styleId="Char27">
    <w:name w:val="正文文本 Char2"/>
    <w:basedOn w:val="a0"/>
    <w:link w:val="affa"/>
    <w:uiPriority w:val="99"/>
    <w:semiHidden/>
    <w:rsid w:val="004C37DC"/>
    <w:rPr>
      <w:rFonts w:ascii="等线" w:eastAsia="等线" w:hAnsi="等线" w:cs="Times New Roman"/>
      <w:szCs w:val="24"/>
    </w:rPr>
  </w:style>
  <w:style w:type="paragraph" w:styleId="ae">
    <w:name w:val="Body Text First Indent"/>
    <w:basedOn w:val="a"/>
    <w:link w:val="Char6"/>
    <w:rsid w:val="004C37DC"/>
    <w:pPr>
      <w:autoSpaceDE w:val="0"/>
      <w:autoSpaceDN w:val="0"/>
      <w:adjustRightInd w:val="0"/>
      <w:spacing w:before="72" w:after="48" w:line="306" w:lineRule="exact"/>
      <w:ind w:firstLineChars="200" w:firstLine="454"/>
      <w:jc w:val="left"/>
    </w:pPr>
    <w:rPr>
      <w:rFonts w:asciiTheme="minorHAnsi" w:eastAsia="宋体" w:hAnsiTheme="minorHAnsi" w:cstheme="minorBidi"/>
      <w:sz w:val="24"/>
    </w:rPr>
  </w:style>
  <w:style w:type="character" w:customStyle="1" w:styleId="Char1c">
    <w:name w:val="正文首行缩进 Char1"/>
    <w:basedOn w:val="Char27"/>
    <w:uiPriority w:val="99"/>
    <w:semiHidden/>
    <w:rsid w:val="004C37DC"/>
    <w:rPr>
      <w:rFonts w:ascii="等线" w:eastAsia="等线" w:hAnsi="等线" w:cs="Times New Roman"/>
      <w:szCs w:val="24"/>
    </w:rPr>
  </w:style>
  <w:style w:type="paragraph" w:styleId="34">
    <w:name w:val="toc 3"/>
    <w:basedOn w:val="a"/>
    <w:next w:val="a"/>
    <w:rsid w:val="004C37DC"/>
    <w:pPr>
      <w:ind w:leftChars="400" w:left="840"/>
    </w:pPr>
  </w:style>
  <w:style w:type="paragraph" w:styleId="20">
    <w:name w:val="Body Text 2"/>
    <w:basedOn w:val="a"/>
    <w:link w:val="2Char0"/>
    <w:rsid w:val="004C37DC"/>
    <w:pPr>
      <w:spacing w:after="120" w:line="480" w:lineRule="auto"/>
    </w:pPr>
    <w:rPr>
      <w:rFonts w:asciiTheme="minorHAnsi" w:eastAsia="宋体" w:hAnsiTheme="minorHAnsi" w:cstheme="minorBidi"/>
    </w:rPr>
  </w:style>
  <w:style w:type="character" w:customStyle="1" w:styleId="2Char11">
    <w:name w:val="正文文本 2 Char1"/>
    <w:basedOn w:val="a0"/>
    <w:uiPriority w:val="99"/>
    <w:semiHidden/>
    <w:rsid w:val="004C37DC"/>
    <w:rPr>
      <w:rFonts w:ascii="等线" w:eastAsia="等线" w:hAnsi="等线" w:cs="Times New Roman"/>
      <w:szCs w:val="24"/>
    </w:rPr>
  </w:style>
  <w:style w:type="paragraph" w:styleId="60">
    <w:name w:val="toc 6"/>
    <w:basedOn w:val="a"/>
    <w:next w:val="a"/>
    <w:rsid w:val="004C37DC"/>
    <w:pPr>
      <w:ind w:leftChars="1000" w:left="2100"/>
    </w:pPr>
    <w:rPr>
      <w:rFonts w:ascii="Calibri" w:hAnsi="Calibri"/>
      <w:szCs w:val="22"/>
    </w:rPr>
  </w:style>
  <w:style w:type="paragraph" w:styleId="affb">
    <w:name w:val="List Number"/>
    <w:basedOn w:val="a"/>
    <w:rsid w:val="004C37DC"/>
    <w:pPr>
      <w:widowControl/>
      <w:tabs>
        <w:tab w:val="left" w:pos="1050"/>
      </w:tabs>
      <w:spacing w:line="360" w:lineRule="auto"/>
      <w:ind w:left="1050" w:firstLineChars="200" w:hanging="450"/>
      <w:jc w:val="left"/>
    </w:pPr>
    <w:rPr>
      <w:kern w:val="0"/>
      <w:sz w:val="20"/>
      <w:szCs w:val="20"/>
    </w:rPr>
  </w:style>
  <w:style w:type="paragraph" w:styleId="71">
    <w:name w:val="toc 7"/>
    <w:basedOn w:val="a"/>
    <w:next w:val="a"/>
    <w:rsid w:val="004C37DC"/>
    <w:pPr>
      <w:ind w:leftChars="1200" w:left="2520"/>
    </w:pPr>
    <w:rPr>
      <w:rFonts w:ascii="Calibri" w:hAnsi="Calibri"/>
      <w:szCs w:val="22"/>
    </w:rPr>
  </w:style>
  <w:style w:type="paragraph" w:styleId="aff4">
    <w:name w:val="Normal Indent"/>
    <w:basedOn w:val="a"/>
    <w:link w:val="Char1a"/>
    <w:rsid w:val="004C37DC"/>
    <w:pPr>
      <w:widowControl/>
      <w:ind w:firstLine="420"/>
      <w:jc w:val="left"/>
    </w:pPr>
    <w:rPr>
      <w:kern w:val="0"/>
      <w:sz w:val="20"/>
      <w:szCs w:val="20"/>
    </w:rPr>
  </w:style>
  <w:style w:type="paragraph" w:styleId="af">
    <w:name w:val="Title"/>
    <w:basedOn w:val="a"/>
    <w:next w:val="a"/>
    <w:link w:val="Char22"/>
    <w:qFormat/>
    <w:rsid w:val="004C37DC"/>
    <w:pPr>
      <w:spacing w:before="240" w:after="60"/>
      <w:jc w:val="center"/>
      <w:outlineLvl w:val="0"/>
    </w:pPr>
    <w:rPr>
      <w:rFonts w:ascii="Cambria" w:eastAsia="宋体" w:hAnsi="Cambria" w:cstheme="minorBidi"/>
      <w:b/>
      <w:sz w:val="32"/>
    </w:rPr>
  </w:style>
  <w:style w:type="character" w:customStyle="1" w:styleId="Char32">
    <w:name w:val="标题 Char3"/>
    <w:basedOn w:val="a0"/>
    <w:uiPriority w:val="10"/>
    <w:rsid w:val="004C37DC"/>
    <w:rPr>
      <w:rFonts w:asciiTheme="majorHAnsi" w:eastAsia="宋体" w:hAnsiTheme="majorHAnsi" w:cstheme="majorBidi"/>
      <w:b/>
      <w:bCs/>
      <w:sz w:val="32"/>
      <w:szCs w:val="32"/>
    </w:rPr>
  </w:style>
  <w:style w:type="paragraph" w:styleId="affc">
    <w:name w:val="Normal (Web)"/>
    <w:basedOn w:val="a"/>
    <w:rsid w:val="004C37DC"/>
    <w:pPr>
      <w:widowControl/>
      <w:spacing w:before="100" w:beforeAutospacing="1" w:after="100" w:afterAutospacing="1"/>
      <w:jc w:val="left"/>
    </w:pPr>
    <w:rPr>
      <w:rFonts w:ascii="宋体" w:hAnsi="宋体" w:cs="宋体"/>
      <w:kern w:val="0"/>
      <w:sz w:val="24"/>
    </w:rPr>
  </w:style>
  <w:style w:type="paragraph" w:styleId="affd">
    <w:name w:val="Body Text Indent"/>
    <w:basedOn w:val="a"/>
    <w:link w:val="Char28"/>
    <w:unhideWhenUsed/>
    <w:rsid w:val="004C37DC"/>
    <w:pPr>
      <w:spacing w:after="120"/>
      <w:ind w:leftChars="200" w:left="420"/>
    </w:pPr>
  </w:style>
  <w:style w:type="character" w:customStyle="1" w:styleId="Char28">
    <w:name w:val="正文文本缩进 Char2"/>
    <w:basedOn w:val="a0"/>
    <w:link w:val="affd"/>
    <w:uiPriority w:val="99"/>
    <w:semiHidden/>
    <w:rsid w:val="004C37DC"/>
    <w:rPr>
      <w:rFonts w:ascii="等线" w:eastAsia="等线" w:hAnsi="等线" w:cs="Times New Roman"/>
      <w:szCs w:val="24"/>
    </w:rPr>
  </w:style>
  <w:style w:type="paragraph" w:styleId="21">
    <w:name w:val="Body Text First Indent 2"/>
    <w:basedOn w:val="affd"/>
    <w:link w:val="2Char1"/>
    <w:unhideWhenUsed/>
    <w:rsid w:val="004C37DC"/>
    <w:pPr>
      <w:ind w:firstLineChars="200" w:firstLine="420"/>
    </w:pPr>
    <w:rPr>
      <w:rFonts w:asciiTheme="minorHAnsi" w:eastAsia="宋体" w:hAnsiTheme="minorHAnsi" w:cstheme="minorBidi"/>
    </w:rPr>
  </w:style>
  <w:style w:type="character" w:customStyle="1" w:styleId="2Char12">
    <w:name w:val="正文首行缩进 2 Char1"/>
    <w:basedOn w:val="Char28"/>
    <w:uiPriority w:val="99"/>
    <w:semiHidden/>
    <w:rsid w:val="004C37DC"/>
    <w:rPr>
      <w:rFonts w:ascii="等线" w:eastAsia="等线" w:hAnsi="等线" w:cs="Times New Roman"/>
      <w:szCs w:val="24"/>
    </w:rPr>
  </w:style>
  <w:style w:type="paragraph" w:styleId="23">
    <w:name w:val="List Number 2"/>
    <w:basedOn w:val="a"/>
    <w:rsid w:val="004C37DC"/>
    <w:pPr>
      <w:tabs>
        <w:tab w:val="left" w:pos="780"/>
      </w:tabs>
      <w:spacing w:line="360" w:lineRule="auto"/>
      <w:ind w:leftChars="200" w:left="780" w:hangingChars="200" w:hanging="360"/>
      <w:jc w:val="left"/>
    </w:pPr>
    <w:rPr>
      <w:sz w:val="24"/>
    </w:rPr>
  </w:style>
  <w:style w:type="paragraph" w:styleId="aff9">
    <w:name w:val="Plain Text"/>
    <w:basedOn w:val="a"/>
    <w:link w:val="Charff6"/>
    <w:rsid w:val="004C37DC"/>
    <w:rPr>
      <w:rFonts w:ascii="宋体" w:eastAsia="宋体" w:hAnsi="Courier New" w:cs="Courier New"/>
      <w:szCs w:val="21"/>
    </w:rPr>
  </w:style>
  <w:style w:type="character" w:customStyle="1" w:styleId="Char33">
    <w:name w:val="纯文本 Char3"/>
    <w:basedOn w:val="a0"/>
    <w:uiPriority w:val="99"/>
    <w:semiHidden/>
    <w:rsid w:val="004C37DC"/>
    <w:rPr>
      <w:rFonts w:ascii="宋体" w:eastAsia="宋体" w:hAnsi="Courier New" w:cs="Courier New"/>
      <w:szCs w:val="21"/>
    </w:rPr>
  </w:style>
  <w:style w:type="paragraph" w:styleId="af2">
    <w:name w:val="annotation subject"/>
    <w:basedOn w:val="afa"/>
    <w:next w:val="afa"/>
    <w:link w:val="Char23"/>
    <w:rsid w:val="004C37DC"/>
    <w:rPr>
      <w:b/>
      <w:bCs/>
    </w:rPr>
  </w:style>
  <w:style w:type="character" w:customStyle="1" w:styleId="Char34">
    <w:name w:val="批注主题 Char3"/>
    <w:basedOn w:val="Char31"/>
    <w:uiPriority w:val="99"/>
    <w:semiHidden/>
    <w:rsid w:val="004C37DC"/>
    <w:rPr>
      <w:rFonts w:ascii="等线" w:eastAsia="等线" w:hAnsi="等线" w:cs="Times New Roman"/>
      <w:b/>
      <w:bCs/>
      <w:szCs w:val="24"/>
    </w:rPr>
  </w:style>
  <w:style w:type="paragraph" w:styleId="af4">
    <w:name w:val="Salutation"/>
    <w:basedOn w:val="a"/>
    <w:next w:val="a"/>
    <w:link w:val="Charf"/>
    <w:rsid w:val="004C37DC"/>
    <w:rPr>
      <w:rFonts w:ascii="仿宋_GB2312" w:eastAsia="仿宋_GB2312" w:hAnsiTheme="minorHAnsi" w:cstheme="minorBidi"/>
      <w:sz w:val="24"/>
    </w:rPr>
  </w:style>
  <w:style w:type="character" w:customStyle="1" w:styleId="Char1d">
    <w:name w:val="称呼 Char1"/>
    <w:basedOn w:val="a0"/>
    <w:uiPriority w:val="99"/>
    <w:semiHidden/>
    <w:rsid w:val="004C37DC"/>
    <w:rPr>
      <w:rFonts w:ascii="等线" w:eastAsia="等线" w:hAnsi="等线" w:cs="Times New Roman"/>
      <w:szCs w:val="24"/>
    </w:rPr>
  </w:style>
  <w:style w:type="paragraph" w:styleId="41">
    <w:name w:val="toc 4"/>
    <w:basedOn w:val="a"/>
    <w:next w:val="a"/>
    <w:rsid w:val="004C37DC"/>
    <w:pPr>
      <w:ind w:leftChars="600" w:left="1260"/>
    </w:pPr>
  </w:style>
  <w:style w:type="paragraph" w:styleId="aff6">
    <w:name w:val="caption"/>
    <w:basedOn w:val="a"/>
    <w:next w:val="a"/>
    <w:link w:val="Charff3"/>
    <w:qFormat/>
    <w:rsid w:val="004C37DC"/>
    <w:pPr>
      <w:spacing w:line="360" w:lineRule="auto"/>
      <w:ind w:firstLineChars="200" w:firstLine="200"/>
      <w:jc w:val="left"/>
    </w:pPr>
    <w:rPr>
      <w:rFonts w:ascii="Arial" w:eastAsia="黑体" w:hAnsi="Arial" w:cs="Arial"/>
      <w:szCs w:val="22"/>
    </w:rPr>
  </w:style>
  <w:style w:type="paragraph" w:styleId="af6">
    <w:name w:val="Balloon Text"/>
    <w:basedOn w:val="a"/>
    <w:link w:val="Char11"/>
    <w:rsid w:val="004C37DC"/>
    <w:rPr>
      <w:rFonts w:ascii="Calibri" w:eastAsia="宋体" w:hAnsi="Calibri" w:cstheme="minorBidi"/>
      <w:sz w:val="18"/>
      <w:szCs w:val="18"/>
    </w:rPr>
  </w:style>
  <w:style w:type="character" w:customStyle="1" w:styleId="Char29">
    <w:name w:val="批注框文本 Char2"/>
    <w:basedOn w:val="a0"/>
    <w:uiPriority w:val="99"/>
    <w:semiHidden/>
    <w:rsid w:val="004C37DC"/>
    <w:rPr>
      <w:rFonts w:ascii="等线" w:eastAsia="等线" w:hAnsi="等线" w:cs="Times New Roman"/>
      <w:sz w:val="18"/>
      <w:szCs w:val="18"/>
    </w:rPr>
  </w:style>
  <w:style w:type="paragraph" w:styleId="24">
    <w:name w:val="toc 2"/>
    <w:basedOn w:val="a"/>
    <w:next w:val="a"/>
    <w:rsid w:val="004C37DC"/>
    <w:pPr>
      <w:ind w:leftChars="200" w:left="420"/>
    </w:pPr>
  </w:style>
  <w:style w:type="paragraph" w:styleId="31">
    <w:name w:val="Body Text Indent 3"/>
    <w:basedOn w:val="a"/>
    <w:link w:val="3Char20"/>
    <w:rsid w:val="004C37DC"/>
    <w:pPr>
      <w:spacing w:after="120"/>
      <w:ind w:leftChars="200" w:left="420"/>
    </w:pPr>
    <w:rPr>
      <w:rFonts w:asciiTheme="minorHAnsi" w:eastAsia="宋体" w:hAnsiTheme="minorHAnsi" w:cstheme="minorBidi"/>
      <w:sz w:val="16"/>
      <w:szCs w:val="16"/>
    </w:rPr>
  </w:style>
  <w:style w:type="character" w:customStyle="1" w:styleId="3Char30">
    <w:name w:val="正文文本缩进 3 Char3"/>
    <w:basedOn w:val="a0"/>
    <w:uiPriority w:val="99"/>
    <w:semiHidden/>
    <w:rsid w:val="004C37DC"/>
    <w:rPr>
      <w:rFonts w:ascii="等线" w:eastAsia="等线" w:hAnsi="等线" w:cs="Times New Roman"/>
      <w:sz w:val="16"/>
      <w:szCs w:val="16"/>
    </w:rPr>
  </w:style>
  <w:style w:type="paragraph" w:styleId="aff7">
    <w:name w:val="Document Map"/>
    <w:basedOn w:val="a"/>
    <w:link w:val="Charff4"/>
    <w:semiHidden/>
    <w:rsid w:val="004C37DC"/>
    <w:pPr>
      <w:shd w:val="clear" w:color="auto" w:fill="000080"/>
    </w:pPr>
    <w:rPr>
      <w:rFonts w:asciiTheme="minorHAnsi" w:eastAsia="宋体" w:hAnsiTheme="minorHAnsi" w:cstheme="minorBidi"/>
    </w:rPr>
  </w:style>
  <w:style w:type="character" w:customStyle="1" w:styleId="Char1e">
    <w:name w:val="文档结构图 Char1"/>
    <w:basedOn w:val="a0"/>
    <w:uiPriority w:val="99"/>
    <w:semiHidden/>
    <w:rsid w:val="004C37DC"/>
    <w:rPr>
      <w:rFonts w:ascii="宋体" w:eastAsia="宋体" w:hAnsi="等线" w:cs="Times New Roman"/>
      <w:sz w:val="18"/>
      <w:szCs w:val="18"/>
    </w:rPr>
  </w:style>
  <w:style w:type="paragraph" w:styleId="aa">
    <w:name w:val="header"/>
    <w:basedOn w:val="a"/>
    <w:link w:val="Char20"/>
    <w:uiPriority w:val="99"/>
    <w:rsid w:val="004C37DC"/>
    <w:pPr>
      <w:pBdr>
        <w:bottom w:val="single" w:sz="6" w:space="1" w:color="auto"/>
      </w:pBdr>
      <w:tabs>
        <w:tab w:val="center" w:pos="4153"/>
        <w:tab w:val="right" w:pos="8306"/>
      </w:tabs>
      <w:snapToGrid w:val="0"/>
      <w:jc w:val="center"/>
    </w:pPr>
    <w:rPr>
      <w:rFonts w:asciiTheme="minorHAnsi" w:eastAsia="宋体" w:hAnsiTheme="minorHAnsi" w:cstheme="minorBidi"/>
      <w:sz w:val="18"/>
      <w:szCs w:val="18"/>
    </w:rPr>
  </w:style>
  <w:style w:type="character" w:customStyle="1" w:styleId="Char35">
    <w:name w:val="页眉 Char3"/>
    <w:basedOn w:val="a0"/>
    <w:uiPriority w:val="99"/>
    <w:semiHidden/>
    <w:rsid w:val="004C37DC"/>
    <w:rPr>
      <w:rFonts w:ascii="等线" w:eastAsia="等线" w:hAnsi="等线" w:cs="Times New Roman"/>
      <w:sz w:val="18"/>
      <w:szCs w:val="18"/>
    </w:rPr>
  </w:style>
  <w:style w:type="paragraph" w:styleId="a9">
    <w:name w:val="Date"/>
    <w:basedOn w:val="a"/>
    <w:next w:val="a"/>
    <w:link w:val="Char2"/>
    <w:rsid w:val="004C37DC"/>
    <w:rPr>
      <w:rFonts w:asciiTheme="minorHAnsi" w:eastAsia="宋体" w:hAnsiTheme="minorHAnsi" w:cstheme="minorBidi"/>
      <w:sz w:val="24"/>
      <w:szCs w:val="22"/>
    </w:rPr>
  </w:style>
  <w:style w:type="character" w:customStyle="1" w:styleId="Char36">
    <w:name w:val="日期 Char3"/>
    <w:basedOn w:val="a0"/>
    <w:uiPriority w:val="99"/>
    <w:semiHidden/>
    <w:rsid w:val="004C37DC"/>
    <w:rPr>
      <w:rFonts w:ascii="等线" w:eastAsia="等线" w:hAnsi="等线" w:cs="Times New Roman"/>
      <w:szCs w:val="24"/>
    </w:rPr>
  </w:style>
  <w:style w:type="paragraph" w:styleId="22">
    <w:name w:val="Body Text Indent 2"/>
    <w:basedOn w:val="a"/>
    <w:link w:val="2Char3"/>
    <w:rsid w:val="004C37DC"/>
    <w:pPr>
      <w:spacing w:after="120" w:line="480" w:lineRule="auto"/>
      <w:ind w:leftChars="200" w:left="420"/>
    </w:pPr>
    <w:rPr>
      <w:rFonts w:asciiTheme="minorHAnsi" w:eastAsia="宋体" w:hAnsiTheme="minorHAnsi" w:cstheme="minorBidi"/>
    </w:rPr>
  </w:style>
  <w:style w:type="character" w:customStyle="1" w:styleId="2Char13">
    <w:name w:val="正文文本缩进 2 Char1"/>
    <w:basedOn w:val="a0"/>
    <w:uiPriority w:val="99"/>
    <w:semiHidden/>
    <w:rsid w:val="004C37DC"/>
    <w:rPr>
      <w:rFonts w:ascii="等线" w:eastAsia="等线" w:hAnsi="等线" w:cs="Times New Roman"/>
      <w:szCs w:val="24"/>
    </w:rPr>
  </w:style>
  <w:style w:type="paragraph" w:styleId="17">
    <w:name w:val="index 1"/>
    <w:basedOn w:val="a"/>
    <w:next w:val="a"/>
    <w:rsid w:val="004C37DC"/>
    <w:pPr>
      <w:spacing w:line="220" w:lineRule="exact"/>
      <w:jc w:val="center"/>
    </w:pPr>
    <w:rPr>
      <w:rFonts w:ascii="仿宋_GB2312" w:eastAsia="仿宋_GB2312"/>
      <w:szCs w:val="20"/>
    </w:rPr>
  </w:style>
  <w:style w:type="paragraph" w:styleId="50">
    <w:name w:val="toc 5"/>
    <w:basedOn w:val="a"/>
    <w:next w:val="a"/>
    <w:rsid w:val="004C37DC"/>
    <w:pPr>
      <w:ind w:leftChars="800" w:left="1680"/>
    </w:pPr>
    <w:rPr>
      <w:rFonts w:ascii="Calibri" w:hAnsi="Calibri"/>
      <w:szCs w:val="22"/>
    </w:rPr>
  </w:style>
  <w:style w:type="paragraph" w:styleId="90">
    <w:name w:val="toc 9"/>
    <w:basedOn w:val="a"/>
    <w:next w:val="a"/>
    <w:rsid w:val="004C37DC"/>
    <w:pPr>
      <w:ind w:leftChars="1600" w:left="3360"/>
    </w:pPr>
    <w:rPr>
      <w:rFonts w:ascii="Calibri" w:hAnsi="Calibri"/>
      <w:szCs w:val="22"/>
    </w:rPr>
  </w:style>
  <w:style w:type="paragraph" w:styleId="af3">
    <w:name w:val="footnote text"/>
    <w:basedOn w:val="a"/>
    <w:link w:val="Chare"/>
    <w:semiHidden/>
    <w:rsid w:val="004C37DC"/>
    <w:pPr>
      <w:snapToGrid w:val="0"/>
      <w:spacing w:line="360" w:lineRule="auto"/>
      <w:ind w:firstLineChars="200" w:firstLine="200"/>
      <w:jc w:val="left"/>
    </w:pPr>
    <w:rPr>
      <w:rFonts w:asciiTheme="minorHAnsi" w:eastAsia="宋体" w:hAnsiTheme="minorHAnsi" w:cstheme="minorBidi"/>
      <w:sz w:val="18"/>
      <w:szCs w:val="18"/>
    </w:rPr>
  </w:style>
  <w:style w:type="character" w:customStyle="1" w:styleId="Char1f">
    <w:name w:val="脚注文本 Char1"/>
    <w:basedOn w:val="a0"/>
    <w:uiPriority w:val="99"/>
    <w:semiHidden/>
    <w:rsid w:val="004C37DC"/>
    <w:rPr>
      <w:rFonts w:ascii="等线" w:eastAsia="等线" w:hAnsi="等线" w:cs="Times New Roman"/>
      <w:sz w:val="18"/>
      <w:szCs w:val="18"/>
    </w:rPr>
  </w:style>
  <w:style w:type="paragraph" w:styleId="aff2">
    <w:name w:val="footer"/>
    <w:basedOn w:val="a"/>
    <w:link w:val="Char25"/>
    <w:rsid w:val="004C37DC"/>
    <w:pPr>
      <w:tabs>
        <w:tab w:val="center" w:pos="4153"/>
        <w:tab w:val="right" w:pos="8306"/>
      </w:tabs>
      <w:snapToGrid w:val="0"/>
      <w:jc w:val="left"/>
    </w:pPr>
    <w:rPr>
      <w:rFonts w:asciiTheme="minorHAnsi" w:eastAsia="宋体" w:hAnsiTheme="minorHAnsi" w:cstheme="minorBidi"/>
      <w:sz w:val="18"/>
      <w:szCs w:val="18"/>
    </w:rPr>
  </w:style>
  <w:style w:type="character" w:customStyle="1" w:styleId="Char37">
    <w:name w:val="页脚 Char3"/>
    <w:basedOn w:val="a0"/>
    <w:uiPriority w:val="99"/>
    <w:semiHidden/>
    <w:rsid w:val="004C37DC"/>
    <w:rPr>
      <w:rFonts w:ascii="等线" w:eastAsia="等线" w:hAnsi="等线" w:cs="Times New Roman"/>
      <w:sz w:val="18"/>
      <w:szCs w:val="18"/>
    </w:rPr>
  </w:style>
  <w:style w:type="paragraph" w:styleId="affe">
    <w:name w:val="Block Text"/>
    <w:basedOn w:val="a"/>
    <w:rsid w:val="004C37DC"/>
    <w:pPr>
      <w:ind w:left="1171" w:right="91" w:hanging="1080"/>
    </w:pPr>
    <w:rPr>
      <w:rFonts w:eastAsia="楷体_GB2312"/>
      <w:szCs w:val="20"/>
    </w:rPr>
  </w:style>
  <w:style w:type="paragraph" w:styleId="33">
    <w:name w:val="Body Text 3"/>
    <w:basedOn w:val="a"/>
    <w:link w:val="3Char4"/>
    <w:rsid w:val="004C37DC"/>
    <w:pPr>
      <w:autoSpaceDE w:val="0"/>
      <w:autoSpaceDN w:val="0"/>
      <w:adjustRightInd w:val="0"/>
      <w:spacing w:line="410" w:lineRule="atLeast"/>
      <w:jc w:val="left"/>
    </w:pPr>
    <w:rPr>
      <w:rFonts w:ascii="宋体" w:eastAsia="宋体" w:hAnsiTheme="minorHAnsi" w:cstheme="minorBidi"/>
      <w:color w:val="000000"/>
      <w:sz w:val="24"/>
      <w:szCs w:val="22"/>
    </w:rPr>
  </w:style>
  <w:style w:type="character" w:customStyle="1" w:styleId="3Char12">
    <w:name w:val="正文文本 3 Char1"/>
    <w:basedOn w:val="a0"/>
    <w:uiPriority w:val="99"/>
    <w:semiHidden/>
    <w:rsid w:val="004C37DC"/>
    <w:rPr>
      <w:rFonts w:ascii="等线" w:eastAsia="等线" w:hAnsi="等线" w:cs="Times New Roman"/>
      <w:sz w:val="16"/>
      <w:szCs w:val="16"/>
    </w:rPr>
  </w:style>
  <w:style w:type="paragraph" w:customStyle="1" w:styleId="afff">
    <w:name w:val="目录标题"/>
    <w:rsid w:val="004C37DC"/>
    <w:pPr>
      <w:spacing w:before="480" w:after="360" w:line="360" w:lineRule="auto"/>
      <w:ind w:left="0" w:firstLine="0"/>
      <w:jc w:val="center"/>
    </w:pPr>
    <w:rPr>
      <w:rFonts w:ascii="Arial" w:eastAsia="黑体" w:hAnsi="Arial" w:cs="Arial"/>
      <w:b/>
      <w:bCs/>
      <w:kern w:val="0"/>
      <w:sz w:val="32"/>
      <w:szCs w:val="32"/>
    </w:rPr>
  </w:style>
  <w:style w:type="paragraph" w:customStyle="1" w:styleId="afff0">
    <w:name w:val="四级条标题"/>
    <w:basedOn w:val="afff1"/>
    <w:next w:val="a"/>
    <w:rsid w:val="004C37DC"/>
    <w:pPr>
      <w:numPr>
        <w:ilvl w:val="0"/>
      </w:numPr>
      <w:ind w:left="710" w:hanging="360"/>
      <w:outlineLvl w:val="5"/>
    </w:pPr>
  </w:style>
  <w:style w:type="paragraph" w:customStyle="1" w:styleId="afff2">
    <w:name w:val="五级条标题"/>
    <w:basedOn w:val="afff0"/>
    <w:next w:val="a"/>
    <w:rsid w:val="004C37DC"/>
    <w:pPr>
      <w:numPr>
        <w:ilvl w:val="5"/>
      </w:numPr>
      <w:ind w:left="710" w:hanging="360"/>
      <w:outlineLvl w:val="6"/>
    </w:pPr>
  </w:style>
  <w:style w:type="paragraph" w:customStyle="1" w:styleId="Style4">
    <w:name w:val="Style4"/>
    <w:basedOn w:val="a"/>
    <w:unhideWhenUsed/>
    <w:rsid w:val="004C37DC"/>
  </w:style>
  <w:style w:type="paragraph" w:customStyle="1" w:styleId="GB231220515">
    <w:name w:val="样式 正文首行缩进 + 仿宋_GB2312 小四 首行缩进:  2 字符 段后: 0.5 行 行距: 1.5 倍行距"/>
    <w:basedOn w:val="a"/>
    <w:rsid w:val="004C37DC"/>
    <w:pPr>
      <w:spacing w:line="360" w:lineRule="auto"/>
      <w:ind w:firstLineChars="200" w:firstLine="200"/>
      <w:jc w:val="left"/>
    </w:pPr>
    <w:rPr>
      <w:rFonts w:ascii="仿宋_GB2312" w:eastAsia="仿宋_GB2312" w:hAnsi="仿宋_GB2312" w:cs="仿宋_GB2312"/>
      <w:sz w:val="24"/>
    </w:rPr>
  </w:style>
  <w:style w:type="paragraph" w:customStyle="1" w:styleId="xl34">
    <w:name w:val="xl34"/>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20"/>
      <w:szCs w:val="20"/>
    </w:rPr>
  </w:style>
  <w:style w:type="paragraph" w:customStyle="1" w:styleId="xl94">
    <w:name w:val="xl94"/>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kern w:val="0"/>
      <w:sz w:val="20"/>
      <w:szCs w:val="20"/>
    </w:rPr>
  </w:style>
  <w:style w:type="paragraph" w:customStyle="1" w:styleId="hidden">
    <w:name w:val="hidden"/>
    <w:basedOn w:val="a"/>
    <w:rsid w:val="004C37DC"/>
    <w:pPr>
      <w:widowControl/>
      <w:spacing w:before="100" w:beforeAutospacing="1" w:after="100" w:afterAutospacing="1" w:line="360" w:lineRule="auto"/>
      <w:jc w:val="left"/>
    </w:pPr>
    <w:rPr>
      <w:kern w:val="0"/>
      <w:sz w:val="24"/>
    </w:rPr>
  </w:style>
  <w:style w:type="paragraph" w:customStyle="1" w:styleId="Style73">
    <w:name w:val="Style73"/>
    <w:basedOn w:val="a"/>
    <w:unhideWhenUsed/>
    <w:rsid w:val="004C37DC"/>
    <w:pPr>
      <w:spacing w:line="538" w:lineRule="exact"/>
      <w:ind w:firstLine="533"/>
    </w:pPr>
  </w:style>
  <w:style w:type="paragraph" w:customStyle="1" w:styleId="18">
    <w:name w:val="1"/>
    <w:basedOn w:val="a"/>
    <w:rsid w:val="004C37DC"/>
    <w:pPr>
      <w:spacing w:afterLines="50" w:line="360" w:lineRule="auto"/>
    </w:pPr>
    <w:rPr>
      <w:rFonts w:ascii="宋体" w:hAnsi="宋体"/>
      <w:b/>
      <w:sz w:val="30"/>
      <w:szCs w:val="21"/>
    </w:rPr>
  </w:style>
  <w:style w:type="paragraph" w:customStyle="1" w:styleId="MMNotes">
    <w:name w:val="MM Notes"/>
    <w:basedOn w:val="074"/>
    <w:rsid w:val="004C37DC"/>
  </w:style>
  <w:style w:type="paragraph" w:customStyle="1" w:styleId="xl44">
    <w:name w:val="xl44"/>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0">
    <w:name w:val="0"/>
    <w:basedOn w:val="a"/>
    <w:rsid w:val="004C37DC"/>
    <w:pPr>
      <w:widowControl/>
    </w:pPr>
    <w:rPr>
      <w:kern w:val="0"/>
      <w:szCs w:val="20"/>
    </w:rPr>
  </w:style>
  <w:style w:type="paragraph" w:customStyle="1" w:styleId="RepParaltp">
    <w:name w:val="!RepPar_alt+p"/>
    <w:basedOn w:val="a"/>
    <w:link w:val="RepParaltpChar"/>
    <w:rsid w:val="004C37DC"/>
    <w:pPr>
      <w:spacing w:line="360" w:lineRule="auto"/>
      <w:ind w:firstLineChars="200" w:firstLine="200"/>
    </w:pPr>
    <w:rPr>
      <w:rFonts w:asciiTheme="minorHAnsi" w:eastAsia="宋体" w:hAnsiTheme="minorHAnsi" w:cstheme="minorBidi"/>
      <w:sz w:val="24"/>
    </w:rPr>
  </w:style>
  <w:style w:type="paragraph" w:customStyle="1" w:styleId="xl48">
    <w:name w:val="xl48"/>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71">
    <w:name w:val="Style71"/>
    <w:basedOn w:val="a"/>
    <w:unhideWhenUsed/>
    <w:rsid w:val="004C37DC"/>
    <w:pPr>
      <w:spacing w:line="538" w:lineRule="exact"/>
      <w:ind w:firstLine="101"/>
    </w:pPr>
  </w:style>
  <w:style w:type="paragraph" w:customStyle="1" w:styleId="afff3">
    <w:name w:val="表格标题"/>
    <w:basedOn w:val="afff4"/>
    <w:rsid w:val="004C37DC"/>
    <w:pPr>
      <w:jc w:val="center"/>
    </w:pPr>
    <w:rPr>
      <w:b/>
      <w:bCs/>
    </w:rPr>
  </w:style>
  <w:style w:type="paragraph" w:customStyle="1" w:styleId="xl163">
    <w:name w:val="xl163"/>
    <w:basedOn w:val="a"/>
    <w:rsid w:val="004C37D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FF0000"/>
      <w:kern w:val="0"/>
      <w:sz w:val="20"/>
      <w:szCs w:val="20"/>
    </w:rPr>
  </w:style>
  <w:style w:type="paragraph" w:customStyle="1" w:styleId="xl138">
    <w:name w:val="xl138"/>
    <w:basedOn w:val="a"/>
    <w:rsid w:val="004C37DC"/>
    <w:pPr>
      <w:widowControl/>
      <w:pBdr>
        <w:top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Style48">
    <w:name w:val="Style48"/>
    <w:basedOn w:val="a"/>
    <w:unhideWhenUsed/>
    <w:rsid w:val="004C37DC"/>
    <w:pPr>
      <w:spacing w:line="542" w:lineRule="exact"/>
      <w:jc w:val="right"/>
    </w:pPr>
  </w:style>
  <w:style w:type="paragraph" w:customStyle="1" w:styleId="19">
    <w:name w:val="列出段落1"/>
    <w:basedOn w:val="a"/>
    <w:rsid w:val="004C37DC"/>
    <w:pPr>
      <w:ind w:firstLineChars="200" w:firstLine="420"/>
    </w:pPr>
    <w:rPr>
      <w:rFonts w:ascii="Calibri" w:hAnsi="Calibri" w:cs="Calibri"/>
      <w:szCs w:val="21"/>
    </w:rPr>
  </w:style>
  <w:style w:type="paragraph" w:customStyle="1" w:styleId="CharCharChar">
    <w:name w:val="设计正文 Char Char Char"/>
    <w:basedOn w:val="a"/>
    <w:rsid w:val="004C37DC"/>
    <w:pPr>
      <w:spacing w:line="300" w:lineRule="auto"/>
      <w:ind w:firstLineChars="200" w:firstLine="480"/>
      <w:jc w:val="left"/>
    </w:pPr>
    <w:rPr>
      <w:rFonts w:ascii="仿宋_GB2312" w:eastAsia="仿宋_GB2312" w:cs="仿宋_GB2312"/>
      <w:sz w:val="28"/>
      <w:szCs w:val="28"/>
    </w:rPr>
  </w:style>
  <w:style w:type="paragraph" w:customStyle="1" w:styleId="074">
    <w:name w:val="标书正文:  0.74 厘米"/>
    <w:basedOn w:val="a"/>
    <w:link w:val="074Char"/>
    <w:rsid w:val="004C37DC"/>
    <w:pPr>
      <w:snapToGrid w:val="0"/>
      <w:spacing w:line="360" w:lineRule="auto"/>
      <w:ind w:firstLineChars="200" w:firstLine="420"/>
      <w:jc w:val="left"/>
    </w:pPr>
    <w:rPr>
      <w:rFonts w:asciiTheme="minorHAnsi" w:eastAsia="宋体" w:hAnsiTheme="minorHAnsi" w:cstheme="minorBidi"/>
      <w:sz w:val="24"/>
    </w:rPr>
  </w:style>
  <w:style w:type="paragraph" w:customStyle="1" w:styleId="xl88">
    <w:name w:val="xl88"/>
    <w:basedOn w:val="a"/>
    <w:rsid w:val="004C37D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color w:val="FF0000"/>
      <w:kern w:val="0"/>
      <w:sz w:val="20"/>
      <w:szCs w:val="20"/>
    </w:rPr>
  </w:style>
  <w:style w:type="paragraph" w:customStyle="1" w:styleId="25">
    <w:name w:val="样式 标题 2 + 宋体 五号 行距: 单倍行距"/>
    <w:basedOn w:val="2"/>
    <w:rsid w:val="004C37DC"/>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Style34">
    <w:name w:val="Style34"/>
    <w:basedOn w:val="a"/>
    <w:unhideWhenUsed/>
    <w:rsid w:val="004C37DC"/>
    <w:pPr>
      <w:spacing w:line="375" w:lineRule="exact"/>
    </w:pPr>
  </w:style>
  <w:style w:type="paragraph" w:customStyle="1" w:styleId="26">
    <w:name w:val="列表2"/>
    <w:basedOn w:val="a"/>
    <w:next w:val="a"/>
    <w:rsid w:val="004C37DC"/>
    <w:pPr>
      <w:tabs>
        <w:tab w:val="left" w:pos="1547"/>
      </w:tabs>
      <w:spacing w:line="200" w:lineRule="atLeast"/>
      <w:ind w:left="1547" w:hanging="507"/>
    </w:pPr>
    <w:rPr>
      <w:sz w:val="28"/>
    </w:rPr>
  </w:style>
  <w:style w:type="paragraph" w:customStyle="1" w:styleId="Char1CharCharChar">
    <w:name w:val="Char1 Char Char Char"/>
    <w:basedOn w:val="a"/>
    <w:rsid w:val="004C37DC"/>
    <w:pPr>
      <w:widowControl/>
      <w:spacing w:after="160" w:line="240" w:lineRule="exact"/>
      <w:jc w:val="left"/>
    </w:pPr>
    <w:rPr>
      <w:kern w:val="0"/>
      <w:sz w:val="24"/>
    </w:rPr>
  </w:style>
  <w:style w:type="paragraph" w:customStyle="1" w:styleId="Picture">
    <w:name w:val="Picture"/>
    <w:basedOn w:val="a"/>
    <w:rsid w:val="004C37DC"/>
    <w:pPr>
      <w:spacing w:before="120" w:line="288" w:lineRule="auto"/>
      <w:ind w:left="1247"/>
      <w:jc w:val="left"/>
    </w:pPr>
    <w:rPr>
      <w:rFonts w:ascii="Arial" w:hAnsi="Arial" w:cs="Arial"/>
      <w:kern w:val="44"/>
      <w:szCs w:val="21"/>
    </w:rPr>
  </w:style>
  <w:style w:type="paragraph" w:customStyle="1" w:styleId="xl166">
    <w:name w:val="xl166"/>
    <w:basedOn w:val="a"/>
    <w:rsid w:val="004C37DC"/>
    <w:pPr>
      <w:widowControl/>
      <w:pBdr>
        <w:left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58">
    <w:name w:val="Style58"/>
    <w:basedOn w:val="a"/>
    <w:unhideWhenUsed/>
    <w:rsid w:val="004C37DC"/>
    <w:pPr>
      <w:spacing w:line="413" w:lineRule="exact"/>
    </w:pPr>
  </w:style>
  <w:style w:type="paragraph" w:customStyle="1" w:styleId="afff5">
    <w:name w:val="_标准正文"/>
    <w:rsid w:val="004C37DC"/>
    <w:pPr>
      <w:spacing w:after="156" w:line="360" w:lineRule="auto"/>
      <w:ind w:left="0" w:firstLine="567"/>
      <w:jc w:val="left"/>
    </w:pPr>
    <w:rPr>
      <w:rFonts w:ascii="等线" w:eastAsia="仿宋" w:hAnsi="等线" w:cs="宋体"/>
      <w:sz w:val="32"/>
    </w:rPr>
  </w:style>
  <w:style w:type="paragraph" w:customStyle="1" w:styleId="xl152">
    <w:name w:val="xl152"/>
    <w:basedOn w:val="a"/>
    <w:rsid w:val="004C37DC"/>
    <w:pPr>
      <w:widowControl/>
      <w:pBdr>
        <w:top w:val="single" w:sz="4" w:space="0" w:color="auto"/>
        <w:left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49">
    <w:name w:val="xl49"/>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78">
    <w:name w:val="xl78"/>
    <w:basedOn w:val="a"/>
    <w:rsid w:val="004C37D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Style11">
    <w:name w:val="Style11"/>
    <w:basedOn w:val="a"/>
    <w:unhideWhenUsed/>
    <w:rsid w:val="004C37DC"/>
    <w:pPr>
      <w:spacing w:line="559" w:lineRule="exact"/>
      <w:ind w:firstLine="590"/>
    </w:pPr>
  </w:style>
  <w:style w:type="paragraph" w:customStyle="1" w:styleId="NO3">
    <w:name w:val="NO3"/>
    <w:basedOn w:val="a"/>
    <w:qFormat/>
    <w:rsid w:val="004C37DC"/>
    <w:pPr>
      <w:tabs>
        <w:tab w:val="left" w:pos="907"/>
      </w:tabs>
      <w:spacing w:line="360" w:lineRule="auto"/>
    </w:pPr>
    <w:rPr>
      <w:rFonts w:ascii="宋体" w:hAnsi="宋体"/>
      <w:sz w:val="24"/>
    </w:rPr>
  </w:style>
  <w:style w:type="paragraph" w:customStyle="1" w:styleId="xl140">
    <w:name w:val="xl140"/>
    <w:basedOn w:val="a"/>
    <w:rsid w:val="004C37D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35">
    <w:name w:val="列出段落3"/>
    <w:basedOn w:val="a"/>
    <w:rsid w:val="004C37DC"/>
    <w:pPr>
      <w:spacing w:line="360" w:lineRule="auto"/>
      <w:ind w:firstLineChars="200" w:firstLine="420"/>
      <w:jc w:val="left"/>
    </w:pPr>
    <w:rPr>
      <w:rFonts w:ascii="Calibri" w:hAnsi="Calibri" w:cs="Calibri"/>
      <w:szCs w:val="21"/>
    </w:rPr>
  </w:style>
  <w:style w:type="paragraph" w:customStyle="1" w:styleId="27">
    <w:name w:val="常规2"/>
    <w:basedOn w:val="a"/>
    <w:rsid w:val="004C37DC"/>
    <w:pPr>
      <w:suppressAutoHyphens/>
      <w:overflowPunct w:val="0"/>
      <w:autoSpaceDE w:val="0"/>
      <w:autoSpaceDN w:val="0"/>
      <w:adjustRightInd w:val="0"/>
      <w:snapToGrid w:val="0"/>
      <w:spacing w:line="300" w:lineRule="auto"/>
      <w:ind w:firstLineChars="200" w:firstLine="200"/>
      <w:jc w:val="left"/>
    </w:pPr>
    <w:rPr>
      <w:rFonts w:ascii="Arial" w:eastAsia="华文细黑" w:hAnsi="Arial" w:cs="Arial"/>
      <w:kern w:val="0"/>
      <w:sz w:val="28"/>
      <w:szCs w:val="28"/>
    </w:rPr>
  </w:style>
  <w:style w:type="paragraph" w:customStyle="1" w:styleId="110">
    <w:name w:val="列出段落11"/>
    <w:basedOn w:val="a"/>
    <w:rsid w:val="004C37DC"/>
    <w:pPr>
      <w:spacing w:line="360" w:lineRule="auto"/>
      <w:ind w:firstLineChars="200" w:firstLine="420"/>
    </w:pPr>
    <w:rPr>
      <w:rFonts w:ascii="Calibri" w:hAnsi="Calibri" w:cs="Calibri"/>
      <w:szCs w:val="21"/>
    </w:rPr>
  </w:style>
  <w:style w:type="paragraph" w:customStyle="1" w:styleId="xl99">
    <w:name w:val="xl99"/>
    <w:basedOn w:val="a"/>
    <w:rsid w:val="004C37D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font12">
    <w:name w:val="font12"/>
    <w:basedOn w:val="a"/>
    <w:rsid w:val="004C37DC"/>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xl36">
    <w:name w:val="xl36"/>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B2">
    <w:name w:val="B2"/>
    <w:basedOn w:val="a"/>
    <w:rsid w:val="004C37DC"/>
    <w:pPr>
      <w:widowControl/>
      <w:adjustRightInd w:val="0"/>
      <w:snapToGrid w:val="0"/>
      <w:spacing w:after="120"/>
      <w:ind w:left="374"/>
      <w:jc w:val="left"/>
    </w:pPr>
    <w:rPr>
      <w:kern w:val="0"/>
      <w:sz w:val="22"/>
      <w:szCs w:val="20"/>
    </w:rPr>
  </w:style>
  <w:style w:type="paragraph" w:customStyle="1" w:styleId="xl176">
    <w:name w:val="xl176"/>
    <w:basedOn w:val="a"/>
    <w:rsid w:val="004C37DC"/>
    <w:pPr>
      <w:widowControl/>
      <w:pBdr>
        <w:top w:val="single" w:sz="4" w:space="0" w:color="auto"/>
        <w:left w:val="single" w:sz="4" w:space="0" w:color="auto"/>
        <w:bottom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12">
    <w:name w:val="样式1"/>
    <w:basedOn w:val="a"/>
    <w:link w:val="1Char0"/>
    <w:rsid w:val="004C37DC"/>
    <w:pPr>
      <w:tabs>
        <w:tab w:val="left" w:pos="360"/>
      </w:tabs>
      <w:adjustRightInd w:val="0"/>
      <w:ind w:left="360" w:hanging="360"/>
      <w:textAlignment w:val="baseline"/>
    </w:pPr>
    <w:rPr>
      <w:rFonts w:ascii="宋体" w:eastAsia="宋体" w:hAnsi="宋体" w:cstheme="minorBidi"/>
      <w:szCs w:val="21"/>
    </w:rPr>
  </w:style>
  <w:style w:type="paragraph" w:customStyle="1" w:styleId="29">
    <w:name w:val="标题2"/>
    <w:basedOn w:val="af"/>
    <w:rsid w:val="004C37DC"/>
    <w:pPr>
      <w:spacing w:after="240"/>
      <w:jc w:val="left"/>
    </w:pPr>
    <w:rPr>
      <w:sz w:val="30"/>
    </w:rPr>
  </w:style>
  <w:style w:type="paragraph" w:styleId="afff6">
    <w:name w:val="Revision"/>
    <w:rsid w:val="004C37DC"/>
    <w:pPr>
      <w:spacing w:line="240" w:lineRule="auto"/>
      <w:ind w:left="0" w:firstLine="0"/>
      <w:jc w:val="left"/>
    </w:pPr>
    <w:rPr>
      <w:rFonts w:ascii="等线" w:eastAsia="等线" w:hAnsi="等线" w:cs="Times New Roman"/>
      <w:szCs w:val="24"/>
    </w:rPr>
  </w:style>
  <w:style w:type="paragraph" w:customStyle="1" w:styleId="afe">
    <w:name w:val="设计正文"/>
    <w:basedOn w:val="a"/>
    <w:link w:val="Charf9"/>
    <w:rsid w:val="004C37DC"/>
    <w:pPr>
      <w:spacing w:line="300" w:lineRule="auto"/>
      <w:ind w:firstLineChars="200" w:firstLine="480"/>
      <w:jc w:val="left"/>
    </w:pPr>
    <w:rPr>
      <w:rFonts w:ascii="仿宋_GB2312" w:eastAsia="仿宋_GB2312" w:hAnsiTheme="minorHAnsi" w:cs="仿宋_GB2312"/>
      <w:sz w:val="28"/>
      <w:szCs w:val="28"/>
    </w:rPr>
  </w:style>
  <w:style w:type="paragraph" w:customStyle="1" w:styleId="xl130">
    <w:name w:val="xl130"/>
    <w:basedOn w:val="a"/>
    <w:rsid w:val="004C37D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123">
    <w:name w:val="123"/>
    <w:basedOn w:val="a"/>
    <w:link w:val="123Char"/>
    <w:qFormat/>
    <w:rsid w:val="004C37DC"/>
    <w:pPr>
      <w:spacing w:line="500" w:lineRule="exact"/>
      <w:ind w:firstLineChars="200" w:firstLine="600"/>
    </w:pPr>
    <w:rPr>
      <w:rFonts w:ascii="仿宋_GB2312" w:eastAsia="仿宋_GB2312" w:hAnsiTheme="minorHAnsi" w:cstheme="minorBidi"/>
      <w:sz w:val="30"/>
    </w:rPr>
  </w:style>
  <w:style w:type="paragraph" w:customStyle="1" w:styleId="CharCharChar1">
    <w:name w:val="Char Char Char1"/>
    <w:basedOn w:val="a"/>
    <w:rsid w:val="004C37DC"/>
    <w:pPr>
      <w:widowControl/>
      <w:spacing w:after="160" w:line="240" w:lineRule="exact"/>
      <w:ind w:firstLineChars="200" w:firstLine="200"/>
      <w:jc w:val="left"/>
    </w:pPr>
    <w:rPr>
      <w:rFonts w:ascii="Verdana" w:eastAsia="仿宋_GB2312" w:hAnsi="Verdana" w:cs="Verdana"/>
      <w:kern w:val="0"/>
      <w:sz w:val="24"/>
      <w:lang w:eastAsia="en-US"/>
    </w:rPr>
  </w:style>
  <w:style w:type="paragraph" w:customStyle="1" w:styleId="ad">
    <w:name w:val="正文不空"/>
    <w:basedOn w:val="a"/>
    <w:link w:val="Char5"/>
    <w:rsid w:val="004C37DC"/>
    <w:pPr>
      <w:spacing w:line="360" w:lineRule="auto"/>
      <w:ind w:firstLineChars="200" w:firstLine="200"/>
      <w:jc w:val="center"/>
    </w:pPr>
    <w:rPr>
      <w:rFonts w:ascii="Arial" w:eastAsia="仿宋_GB2312" w:hAnsi="Arial" w:cs="Arial"/>
      <w:sz w:val="28"/>
      <w:szCs w:val="28"/>
    </w:rPr>
  </w:style>
  <w:style w:type="paragraph" w:customStyle="1" w:styleId="Style45">
    <w:name w:val="Style45"/>
    <w:basedOn w:val="a"/>
    <w:unhideWhenUsed/>
    <w:rsid w:val="004C37DC"/>
  </w:style>
  <w:style w:type="paragraph" w:customStyle="1" w:styleId="xl60">
    <w:name w:val="xl60"/>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CharChar1CharCharCharChar">
    <w:name w:val="Char Char1 Char Char Char Char"/>
    <w:basedOn w:val="a"/>
    <w:rsid w:val="004C37DC"/>
    <w:pPr>
      <w:spacing w:line="360" w:lineRule="auto"/>
      <w:ind w:firstLineChars="200" w:firstLine="200"/>
      <w:jc w:val="left"/>
    </w:pPr>
    <w:rPr>
      <w:szCs w:val="21"/>
    </w:rPr>
  </w:style>
  <w:style w:type="paragraph" w:customStyle="1" w:styleId="T3">
    <w:name w:val="T3"/>
    <w:basedOn w:val="a"/>
    <w:rsid w:val="004C37DC"/>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200"/>
      <w:jc w:val="left"/>
    </w:pPr>
    <w:rPr>
      <w:rFonts w:ascii="Arial" w:hAnsi="Arial" w:cs="Arial"/>
      <w:kern w:val="0"/>
      <w:sz w:val="22"/>
      <w:szCs w:val="22"/>
      <w:lang w:eastAsia="en-US"/>
    </w:rPr>
  </w:style>
  <w:style w:type="paragraph" w:customStyle="1" w:styleId="afff7">
    <w:name w:val="普通正文"/>
    <w:basedOn w:val="a"/>
    <w:rsid w:val="004C37DC"/>
    <w:pPr>
      <w:adjustRightInd w:val="0"/>
      <w:spacing w:before="120" w:after="120" w:line="360" w:lineRule="auto"/>
      <w:ind w:firstLine="480"/>
      <w:jc w:val="left"/>
      <w:textAlignment w:val="baseline"/>
    </w:pPr>
    <w:rPr>
      <w:rFonts w:ascii="Arial" w:hAnsi="Arial"/>
      <w:kern w:val="0"/>
      <w:sz w:val="24"/>
    </w:rPr>
  </w:style>
  <w:style w:type="paragraph" w:customStyle="1" w:styleId="28">
    <w:name w:val="样式28"/>
    <w:basedOn w:val="aff1"/>
    <w:link w:val="28Char"/>
    <w:rsid w:val="004C37DC"/>
    <w:pPr>
      <w:tabs>
        <w:tab w:val="clear" w:pos="360"/>
        <w:tab w:val="clear" w:pos="780"/>
        <w:tab w:val="left" w:pos="4777"/>
      </w:tabs>
      <w:ind w:left="2690"/>
    </w:pPr>
    <w:rPr>
      <w:b/>
      <w:bCs/>
    </w:rPr>
  </w:style>
  <w:style w:type="paragraph" w:customStyle="1" w:styleId="xl67">
    <w:name w:val="xl67"/>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afff8">
    <w:name w:val="表格文字"/>
    <w:basedOn w:val="a"/>
    <w:next w:val="a"/>
    <w:rsid w:val="004C37DC"/>
    <w:pPr>
      <w:spacing w:line="360" w:lineRule="auto"/>
      <w:ind w:firstLineChars="200" w:firstLine="200"/>
      <w:jc w:val="left"/>
    </w:pPr>
    <w:rPr>
      <w:sz w:val="24"/>
    </w:rPr>
  </w:style>
  <w:style w:type="paragraph" w:customStyle="1" w:styleId="aff1">
    <w:name w:val="图编号"/>
    <w:basedOn w:val="a"/>
    <w:link w:val="Charfd"/>
    <w:rsid w:val="004C37DC"/>
    <w:pPr>
      <w:tabs>
        <w:tab w:val="left" w:pos="360"/>
        <w:tab w:val="num" w:pos="780"/>
      </w:tabs>
      <w:spacing w:line="360" w:lineRule="auto"/>
      <w:jc w:val="center"/>
    </w:pPr>
    <w:rPr>
      <w:rFonts w:asciiTheme="minorHAnsi" w:eastAsiaTheme="minorEastAsia" w:hAnsiTheme="minorHAnsi" w:cstheme="minorBidi"/>
      <w:szCs w:val="21"/>
    </w:rPr>
  </w:style>
  <w:style w:type="paragraph" w:customStyle="1" w:styleId="afff9">
    <w:name w:val="附录二级条标题"/>
    <w:basedOn w:val="a"/>
    <w:next w:val="a"/>
    <w:rsid w:val="004C37DC"/>
    <w:pPr>
      <w:widowControl/>
      <w:wordWrap w:val="0"/>
      <w:overflowPunct w:val="0"/>
      <w:autoSpaceDE w:val="0"/>
      <w:autoSpaceDN w:val="0"/>
      <w:spacing w:line="360" w:lineRule="auto"/>
      <w:ind w:firstLineChars="200" w:firstLine="200"/>
      <w:jc w:val="left"/>
      <w:textAlignment w:val="baseline"/>
      <w:outlineLvl w:val="3"/>
    </w:pPr>
    <w:rPr>
      <w:rFonts w:ascii="宋体" w:hAnsi="宋体" w:cs="宋体"/>
      <w:b/>
      <w:bCs/>
      <w:kern w:val="21"/>
      <w:szCs w:val="21"/>
    </w:rPr>
  </w:style>
  <w:style w:type="paragraph" w:customStyle="1" w:styleId="af8">
    <w:name w:val="正文李杰"/>
    <w:basedOn w:val="22"/>
    <w:link w:val="Charf3"/>
    <w:qFormat/>
    <w:rsid w:val="004C37DC"/>
    <w:pPr>
      <w:spacing w:after="0" w:line="360" w:lineRule="auto"/>
      <w:ind w:leftChars="0" w:left="0" w:firstLineChars="200" w:firstLine="200"/>
    </w:pPr>
    <w:rPr>
      <w:rFonts w:ascii="宋体" w:hAnsi="宋体"/>
      <w:sz w:val="24"/>
      <w:szCs w:val="21"/>
    </w:rPr>
  </w:style>
  <w:style w:type="paragraph" w:customStyle="1" w:styleId="Default">
    <w:name w:val="Default"/>
    <w:rsid w:val="004C37DC"/>
    <w:pPr>
      <w:widowControl w:val="0"/>
      <w:autoSpaceDE w:val="0"/>
      <w:autoSpaceDN w:val="0"/>
      <w:adjustRightInd w:val="0"/>
      <w:spacing w:line="240" w:lineRule="auto"/>
      <w:ind w:left="0" w:firstLine="0"/>
      <w:jc w:val="left"/>
    </w:pPr>
    <w:rPr>
      <w:rFonts w:ascii="黑体" w:eastAsia="黑体" w:hAnsi="等线" w:cs="Times New Roman"/>
      <w:kern w:val="0"/>
      <w:sz w:val="20"/>
      <w:szCs w:val="20"/>
    </w:rPr>
  </w:style>
  <w:style w:type="paragraph" w:customStyle="1" w:styleId="xl92">
    <w:name w:val="xl92"/>
    <w:basedOn w:val="a"/>
    <w:rsid w:val="004C37D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105">
    <w:name w:val="xl105"/>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a">
    <w:name w:val="标准文件_段"/>
    <w:rsid w:val="004C37DC"/>
    <w:pPr>
      <w:autoSpaceDE w:val="0"/>
      <w:autoSpaceDN w:val="0"/>
      <w:adjustRightInd w:val="0"/>
      <w:snapToGrid w:val="0"/>
      <w:spacing w:line="360" w:lineRule="auto"/>
      <w:ind w:left="0" w:right="-120" w:firstLineChars="168" w:firstLine="360"/>
    </w:pPr>
    <w:rPr>
      <w:rFonts w:ascii="等线" w:eastAsia="等线" w:hAnsi="等线" w:cs="Times New Roman"/>
      <w:color w:val="FF0000"/>
      <w:spacing w:val="2"/>
      <w:kern w:val="0"/>
      <w:szCs w:val="21"/>
    </w:rPr>
  </w:style>
  <w:style w:type="paragraph" w:customStyle="1" w:styleId="Style67">
    <w:name w:val="Style67"/>
    <w:basedOn w:val="a"/>
    <w:unhideWhenUsed/>
    <w:rsid w:val="004C37DC"/>
    <w:pPr>
      <w:spacing w:line="566" w:lineRule="exact"/>
      <w:ind w:firstLine="552"/>
    </w:pPr>
  </w:style>
  <w:style w:type="paragraph" w:customStyle="1" w:styleId="Altw">
    <w:name w:val="@正文文本首行缩进 Alt＋w"/>
    <w:basedOn w:val="a"/>
    <w:link w:val="AltwChar"/>
    <w:rsid w:val="004C37DC"/>
    <w:pPr>
      <w:spacing w:beforeLines="50" w:afterLines="50" w:line="400" w:lineRule="exact"/>
      <w:ind w:firstLineChars="200" w:firstLine="200"/>
      <w:jc w:val="left"/>
      <w:textAlignment w:val="baseline"/>
    </w:pPr>
    <w:rPr>
      <w:rFonts w:asciiTheme="minorHAnsi" w:eastAsia="宋体" w:hAnsiTheme="minorHAnsi" w:cstheme="minorBidi"/>
      <w:sz w:val="23"/>
      <w:szCs w:val="23"/>
    </w:rPr>
  </w:style>
  <w:style w:type="paragraph" w:customStyle="1" w:styleId="xl63">
    <w:name w:val="xl63"/>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80">
    <w:name w:val="Style80"/>
    <w:basedOn w:val="a"/>
    <w:unhideWhenUsed/>
    <w:rsid w:val="004C37DC"/>
  </w:style>
  <w:style w:type="paragraph" w:customStyle="1" w:styleId="36">
    <w:name w:val="标题3"/>
    <w:basedOn w:val="1"/>
    <w:rsid w:val="004C37DC"/>
    <w:pPr>
      <w:spacing w:beforeLines="50" w:afterLines="50" w:line="400" w:lineRule="exact"/>
      <w:jc w:val="both"/>
    </w:pPr>
    <w:rPr>
      <w:rFonts w:ascii="宋体" w:hAnsi="宋体"/>
      <w:kern w:val="32"/>
      <w:szCs w:val="32"/>
    </w:rPr>
  </w:style>
  <w:style w:type="paragraph" w:customStyle="1" w:styleId="Style78">
    <w:name w:val="Style78"/>
    <w:basedOn w:val="a"/>
    <w:unhideWhenUsed/>
    <w:rsid w:val="004C37DC"/>
  </w:style>
  <w:style w:type="paragraph" w:customStyle="1" w:styleId="af9">
    <w:name w:val="文档正文"/>
    <w:basedOn w:val="a"/>
    <w:link w:val="Char13"/>
    <w:rsid w:val="004C37DC"/>
    <w:pPr>
      <w:suppressAutoHyphens/>
      <w:spacing w:line="312" w:lineRule="atLeast"/>
      <w:ind w:firstLine="567"/>
      <w:jc w:val="left"/>
      <w:textAlignment w:val="baseline"/>
    </w:pPr>
    <w:rPr>
      <w:rFonts w:ascii="长城仿宋" w:eastAsia="长城仿宋" w:hAnsi="长城仿宋" w:cs="Tahoma"/>
      <w:b/>
      <w:w w:val="80"/>
      <w:kern w:val="1"/>
      <w:sz w:val="28"/>
      <w:szCs w:val="22"/>
    </w:rPr>
  </w:style>
  <w:style w:type="paragraph" w:customStyle="1" w:styleId="Style24">
    <w:name w:val="Style24"/>
    <w:basedOn w:val="a"/>
    <w:unhideWhenUsed/>
    <w:rsid w:val="004C37DC"/>
  </w:style>
  <w:style w:type="paragraph" w:customStyle="1" w:styleId="00">
    <w:name w:val="表格样式 宋体 五号 加粗 黑色 行距: 单倍行距 首行缩进:  0 字符"/>
    <w:basedOn w:val="a"/>
    <w:rsid w:val="004C37DC"/>
    <w:rPr>
      <w:rFonts w:ascii="宋体" w:hAnsi="宋体" w:cs="宋体"/>
      <w:b/>
      <w:bCs/>
      <w:color w:val="000000"/>
      <w:kern w:val="0"/>
      <w:szCs w:val="21"/>
    </w:rPr>
  </w:style>
  <w:style w:type="paragraph" w:customStyle="1" w:styleId="11">
    <w:name w:val="列出段落1"/>
    <w:basedOn w:val="a"/>
    <w:link w:val="Chard"/>
    <w:uiPriority w:val="34"/>
    <w:qFormat/>
    <w:rsid w:val="004C37DC"/>
    <w:pPr>
      <w:ind w:firstLineChars="200" w:firstLine="420"/>
    </w:pPr>
    <w:rPr>
      <w:rFonts w:ascii="Calibri" w:eastAsiaTheme="minorEastAsia" w:hAnsi="Calibri" w:cs="黑体"/>
      <w:szCs w:val="22"/>
    </w:rPr>
  </w:style>
  <w:style w:type="paragraph" w:customStyle="1" w:styleId="NormalIndentAltXmrW">
    <w:name w:val="样式 正文缩进正文（首行缩进两字）表正文正文非缩进Normal Indent特点Alt+Xmr正文缩进正文缩进W..."/>
    <w:basedOn w:val="a"/>
    <w:rsid w:val="004C37DC"/>
    <w:pPr>
      <w:adjustRightInd w:val="0"/>
      <w:spacing w:line="312" w:lineRule="auto"/>
      <w:textAlignment w:val="baseline"/>
    </w:pPr>
    <w:rPr>
      <w:rFonts w:ascii="宋体" w:hAnsi="宋体" w:cs="宋体"/>
      <w:sz w:val="24"/>
    </w:rPr>
  </w:style>
  <w:style w:type="paragraph" w:customStyle="1" w:styleId="xl52">
    <w:name w:val="xl52"/>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b">
    <w:name w:val="一级条标题"/>
    <w:next w:val="a"/>
    <w:rsid w:val="004C37DC"/>
    <w:pPr>
      <w:spacing w:beforeLines="50" w:afterLines="50" w:line="240" w:lineRule="auto"/>
      <w:ind w:left="710" w:firstLine="0"/>
      <w:jc w:val="left"/>
      <w:outlineLvl w:val="2"/>
    </w:pPr>
    <w:rPr>
      <w:rFonts w:ascii="黑体" w:eastAsia="黑体" w:hAnsi="等线" w:cs="黑体"/>
      <w:kern w:val="0"/>
      <w:szCs w:val="21"/>
    </w:rPr>
  </w:style>
  <w:style w:type="paragraph" w:customStyle="1" w:styleId="xl55">
    <w:name w:val="xl55"/>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16">
    <w:name w:val="xl116"/>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T2">
    <w:name w:val="T2"/>
    <w:basedOn w:val="a"/>
    <w:rsid w:val="004C37DC"/>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firstLineChars="200" w:firstLine="200"/>
      <w:jc w:val="left"/>
    </w:pPr>
    <w:rPr>
      <w:rFonts w:ascii="Arial" w:hAnsi="Arial" w:cs="Arial"/>
      <w:kern w:val="0"/>
      <w:sz w:val="22"/>
      <w:szCs w:val="22"/>
      <w:lang w:eastAsia="en-US"/>
    </w:rPr>
  </w:style>
  <w:style w:type="paragraph" w:customStyle="1" w:styleId="Style69">
    <w:name w:val="Style69"/>
    <w:basedOn w:val="a"/>
    <w:unhideWhenUsed/>
    <w:rsid w:val="004C37DC"/>
    <w:pPr>
      <w:spacing w:line="557" w:lineRule="exact"/>
      <w:ind w:firstLine="1666"/>
    </w:pPr>
  </w:style>
  <w:style w:type="paragraph" w:customStyle="1" w:styleId="Charff7">
    <w:name w:val="Char"/>
    <w:basedOn w:val="a"/>
    <w:rsid w:val="004C37DC"/>
    <w:pPr>
      <w:tabs>
        <w:tab w:val="left" w:pos="360"/>
      </w:tabs>
      <w:ind w:left="360" w:hangingChars="200" w:hanging="360"/>
    </w:pPr>
    <w:rPr>
      <w:sz w:val="24"/>
    </w:rPr>
  </w:style>
  <w:style w:type="paragraph" w:styleId="TOC">
    <w:name w:val="TOC Heading"/>
    <w:basedOn w:val="1"/>
    <w:next w:val="a"/>
    <w:qFormat/>
    <w:rsid w:val="004C37DC"/>
    <w:pPr>
      <w:keepLines/>
      <w:widowControl/>
      <w:spacing w:before="480" w:line="276" w:lineRule="auto"/>
      <w:jc w:val="left"/>
      <w:outlineLvl w:val="9"/>
    </w:pPr>
    <w:rPr>
      <w:rFonts w:ascii="Cambria" w:hAnsi="Cambria"/>
      <w:color w:val="365F91"/>
      <w:kern w:val="0"/>
      <w:sz w:val="28"/>
      <w:szCs w:val="28"/>
    </w:rPr>
  </w:style>
  <w:style w:type="paragraph" w:customStyle="1" w:styleId="xl26">
    <w:name w:val="xl26"/>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bottom"/>
    </w:pPr>
    <w:rPr>
      <w:rFonts w:ascii="宋体" w:hAnsi="宋体" w:cs="宋体"/>
      <w:kern w:val="0"/>
      <w:sz w:val="20"/>
      <w:szCs w:val="20"/>
    </w:rPr>
  </w:style>
  <w:style w:type="paragraph" w:customStyle="1" w:styleId="Style77">
    <w:name w:val="Style77"/>
    <w:basedOn w:val="a"/>
    <w:unhideWhenUsed/>
    <w:rsid w:val="004C37DC"/>
  </w:style>
  <w:style w:type="paragraph" w:customStyle="1" w:styleId="Style16">
    <w:name w:val="Style16"/>
    <w:basedOn w:val="a"/>
    <w:unhideWhenUsed/>
    <w:rsid w:val="004C37DC"/>
    <w:pPr>
      <w:jc w:val="right"/>
    </w:pPr>
  </w:style>
  <w:style w:type="paragraph" w:customStyle="1" w:styleId="xl27">
    <w:name w:val="xl27"/>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64">
    <w:name w:val="xl64"/>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bottom"/>
    </w:pPr>
    <w:rPr>
      <w:rFonts w:ascii="宋体" w:hAnsi="宋体" w:cs="宋体"/>
      <w:color w:val="FF0000"/>
      <w:kern w:val="0"/>
      <w:sz w:val="20"/>
      <w:szCs w:val="20"/>
    </w:rPr>
  </w:style>
  <w:style w:type="paragraph" w:customStyle="1" w:styleId="xl45">
    <w:name w:val="xl45"/>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Style46">
    <w:name w:val="Style46"/>
    <w:basedOn w:val="a"/>
    <w:unhideWhenUsed/>
    <w:rsid w:val="004C37DC"/>
    <w:pPr>
      <w:spacing w:line="672" w:lineRule="exact"/>
    </w:pPr>
  </w:style>
  <w:style w:type="paragraph" w:customStyle="1" w:styleId="xl162">
    <w:name w:val="xl162"/>
    <w:basedOn w:val="a"/>
    <w:rsid w:val="004C37DC"/>
    <w:pPr>
      <w:widowControl/>
      <w:pBdr>
        <w:left w:val="single" w:sz="4" w:space="0" w:color="auto"/>
        <w:bottom w:val="single" w:sz="4" w:space="0" w:color="auto"/>
        <w:right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c">
    <w:name w:val="我的正文"/>
    <w:basedOn w:val="a"/>
    <w:rsid w:val="004C37DC"/>
    <w:pPr>
      <w:spacing w:line="360" w:lineRule="auto"/>
      <w:ind w:firstLineChars="200" w:firstLine="200"/>
      <w:jc w:val="left"/>
    </w:pPr>
    <w:rPr>
      <w:rFonts w:eastAsia="方正仿宋_GBK"/>
      <w:sz w:val="32"/>
      <w:szCs w:val="32"/>
    </w:rPr>
  </w:style>
  <w:style w:type="paragraph" w:customStyle="1" w:styleId="xl142">
    <w:name w:val="xl142"/>
    <w:basedOn w:val="a"/>
    <w:rsid w:val="004C37DC"/>
    <w:pPr>
      <w:widowControl/>
      <w:pBdr>
        <w:top w:val="single" w:sz="4" w:space="0" w:color="auto"/>
        <w:left w:val="single" w:sz="4" w:space="0" w:color="auto"/>
        <w:bottom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reader-word-layer">
    <w:name w:val="reader-word-layer"/>
    <w:basedOn w:val="a"/>
    <w:rsid w:val="004C37DC"/>
    <w:pPr>
      <w:widowControl/>
      <w:spacing w:before="100" w:beforeAutospacing="1" w:after="100" w:afterAutospacing="1" w:line="360" w:lineRule="auto"/>
      <w:ind w:firstLineChars="200" w:firstLine="200"/>
      <w:jc w:val="left"/>
    </w:pPr>
    <w:rPr>
      <w:rFonts w:ascii="宋体" w:hAnsi="宋体" w:cs="宋体"/>
      <w:kern w:val="0"/>
      <w:sz w:val="24"/>
    </w:rPr>
  </w:style>
  <w:style w:type="paragraph" w:customStyle="1" w:styleId="afb">
    <w:name w:val="_正文段落"/>
    <w:basedOn w:val="a"/>
    <w:link w:val="Charf6"/>
    <w:rsid w:val="004C37DC"/>
    <w:pPr>
      <w:spacing w:beforeLines="15" w:afterLines="15" w:line="360" w:lineRule="auto"/>
      <w:ind w:firstLineChars="200" w:firstLine="480"/>
    </w:pPr>
    <w:rPr>
      <w:rFonts w:ascii="宋体" w:eastAsia="宋体" w:hAnsi="宋体" w:cs="宋体"/>
      <w:sz w:val="24"/>
    </w:rPr>
  </w:style>
  <w:style w:type="paragraph" w:customStyle="1" w:styleId="afff4">
    <w:name w:val="表格正文"/>
    <w:basedOn w:val="a"/>
    <w:rsid w:val="004C37DC"/>
    <w:pPr>
      <w:spacing w:line="360" w:lineRule="auto"/>
      <w:jc w:val="left"/>
    </w:pPr>
    <w:rPr>
      <w:rFonts w:ascii="仿宋_GB2312" w:eastAsia="仿宋_GB2312" w:hAnsi="Calibri" w:cs="仿宋_GB2312"/>
      <w:color w:val="000000"/>
      <w:sz w:val="28"/>
      <w:szCs w:val="28"/>
    </w:rPr>
  </w:style>
  <w:style w:type="paragraph" w:customStyle="1" w:styleId="jkm6">
    <w:name w:val="jkm6"/>
    <w:rsid w:val="004C37DC"/>
    <w:pPr>
      <w:spacing w:before="100" w:beforeAutospacing="1" w:after="100" w:afterAutospacing="1" w:line="360" w:lineRule="auto"/>
      <w:ind w:left="0" w:firstLine="0"/>
      <w:jc w:val="left"/>
      <w:outlineLvl w:val="5"/>
    </w:pPr>
    <w:rPr>
      <w:rFonts w:ascii="Arial" w:eastAsia="等线" w:hAnsi="Arial" w:cs="Arial"/>
      <w:b/>
      <w:bCs/>
      <w:sz w:val="24"/>
      <w:szCs w:val="24"/>
    </w:rPr>
  </w:style>
  <w:style w:type="paragraph" w:styleId="afffd">
    <w:name w:val="List Paragraph"/>
    <w:basedOn w:val="a"/>
    <w:uiPriority w:val="34"/>
    <w:qFormat/>
    <w:rsid w:val="004C37DC"/>
    <w:pPr>
      <w:ind w:firstLineChars="200" w:firstLine="420"/>
    </w:pPr>
    <w:rPr>
      <w:rFonts w:ascii="Calibri" w:hAnsi="Calibri"/>
      <w:szCs w:val="22"/>
    </w:rPr>
  </w:style>
  <w:style w:type="paragraph" w:customStyle="1" w:styleId="xl175">
    <w:name w:val="xl175"/>
    <w:basedOn w:val="a"/>
    <w:rsid w:val="004C37D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xl80">
    <w:name w:val="xl80"/>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57">
    <w:name w:val="xl157"/>
    <w:basedOn w:val="a"/>
    <w:rsid w:val="004C37DC"/>
    <w:pPr>
      <w:widowControl/>
      <w:pBdr>
        <w:top w:val="single" w:sz="4" w:space="0" w:color="auto"/>
        <w:left w:val="single" w:sz="4" w:space="0" w:color="auto"/>
        <w:right w:val="single" w:sz="4" w:space="0" w:color="auto"/>
      </w:pBdr>
      <w:shd w:val="clear" w:color="auto" w:fill="00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Style44">
    <w:name w:val="Style44"/>
    <w:basedOn w:val="a"/>
    <w:unhideWhenUsed/>
    <w:rsid w:val="004C37DC"/>
  </w:style>
  <w:style w:type="paragraph" w:customStyle="1" w:styleId="font5">
    <w:name w:val="font5"/>
    <w:basedOn w:val="a"/>
    <w:rsid w:val="004C37DC"/>
    <w:pPr>
      <w:widowControl/>
      <w:spacing w:before="100" w:beforeAutospacing="1" w:after="100" w:afterAutospacing="1" w:line="360" w:lineRule="auto"/>
      <w:ind w:firstLineChars="200" w:firstLine="200"/>
      <w:jc w:val="left"/>
    </w:pPr>
    <w:rPr>
      <w:rFonts w:ascii="宋体" w:hAnsi="宋体" w:cs="宋体"/>
      <w:kern w:val="0"/>
      <w:sz w:val="18"/>
      <w:szCs w:val="18"/>
    </w:rPr>
  </w:style>
  <w:style w:type="paragraph" w:customStyle="1" w:styleId="xl106">
    <w:name w:val="xl106"/>
    <w:basedOn w:val="a"/>
    <w:rsid w:val="004C37DC"/>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10">
    <w:name w:val="Style10"/>
    <w:basedOn w:val="a"/>
    <w:unhideWhenUsed/>
    <w:rsid w:val="004C37DC"/>
    <w:pPr>
      <w:spacing w:line="538" w:lineRule="exact"/>
    </w:pPr>
  </w:style>
  <w:style w:type="paragraph" w:customStyle="1" w:styleId="xl69">
    <w:name w:val="xl69"/>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bottom"/>
    </w:pPr>
    <w:rPr>
      <w:kern w:val="0"/>
      <w:sz w:val="20"/>
      <w:szCs w:val="20"/>
    </w:rPr>
  </w:style>
  <w:style w:type="paragraph" w:customStyle="1" w:styleId="xl168">
    <w:name w:val="xl168"/>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Char1CharCharChar0">
    <w:name w:val="Char1 Char Char Char"/>
    <w:basedOn w:val="a"/>
    <w:rsid w:val="004C37DC"/>
    <w:pPr>
      <w:widowControl/>
      <w:spacing w:after="160" w:line="240" w:lineRule="exact"/>
      <w:jc w:val="left"/>
    </w:pPr>
    <w:rPr>
      <w:kern w:val="0"/>
      <w:sz w:val="24"/>
      <w:szCs w:val="20"/>
    </w:rPr>
  </w:style>
  <w:style w:type="paragraph" w:customStyle="1" w:styleId="xl109">
    <w:name w:val="xl109"/>
    <w:basedOn w:val="a"/>
    <w:rsid w:val="004C37D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65">
    <w:name w:val="xl165"/>
    <w:basedOn w:val="a"/>
    <w:rsid w:val="004C37DC"/>
    <w:pPr>
      <w:widowControl/>
      <w:pBdr>
        <w:top w:val="single" w:sz="4" w:space="0" w:color="auto"/>
        <w:bottom w:val="single" w:sz="4" w:space="0" w:color="auto"/>
        <w:right w:val="single" w:sz="4" w:space="0" w:color="auto"/>
      </w:pBdr>
      <w:shd w:val="clear" w:color="auto" w:fill="FF00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54">
    <w:name w:val="xl54"/>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afd">
    <w:name w:val="正文文本样式"/>
    <w:link w:val="Charf8"/>
    <w:rsid w:val="004C37DC"/>
    <w:pPr>
      <w:spacing w:line="360" w:lineRule="auto"/>
      <w:ind w:left="0" w:firstLineChars="200" w:firstLine="200"/>
      <w:jc w:val="left"/>
    </w:pPr>
    <w:rPr>
      <w:sz w:val="24"/>
      <w:szCs w:val="24"/>
    </w:rPr>
  </w:style>
  <w:style w:type="paragraph" w:customStyle="1" w:styleId="CharChar1CharCharChar">
    <w:name w:val="Char Char1 Char Char Char"/>
    <w:basedOn w:val="a"/>
    <w:rsid w:val="004C37DC"/>
    <w:rPr>
      <w:kern w:val="0"/>
      <w:sz w:val="20"/>
      <w:szCs w:val="20"/>
    </w:rPr>
  </w:style>
  <w:style w:type="paragraph" w:customStyle="1" w:styleId="xl66">
    <w:name w:val="xl66"/>
    <w:basedOn w:val="a"/>
    <w:rsid w:val="004C37DC"/>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1a">
    <w:name w:val="修订1"/>
    <w:rsid w:val="004C37DC"/>
    <w:pPr>
      <w:spacing w:line="240" w:lineRule="auto"/>
      <w:ind w:left="0" w:firstLine="0"/>
      <w:jc w:val="left"/>
    </w:pPr>
    <w:rPr>
      <w:rFonts w:ascii="等线" w:eastAsia="等线" w:hAnsi="等线" w:cs="Times New Roman"/>
      <w:szCs w:val="21"/>
    </w:rPr>
  </w:style>
  <w:style w:type="paragraph" w:customStyle="1" w:styleId="af5">
    <w:name w:val="表内文字"/>
    <w:basedOn w:val="a"/>
    <w:link w:val="Charf1"/>
    <w:rsid w:val="004C37DC"/>
    <w:pPr>
      <w:spacing w:line="360" w:lineRule="auto"/>
      <w:ind w:firstLineChars="200" w:firstLine="200"/>
      <w:jc w:val="center"/>
    </w:pPr>
    <w:rPr>
      <w:rFonts w:ascii="宋体" w:eastAsia="楷体_GB2312" w:hAnsi="宋体" w:cs="宋体"/>
      <w:color w:val="000000"/>
      <w:szCs w:val="21"/>
    </w:rPr>
  </w:style>
  <w:style w:type="paragraph" w:customStyle="1" w:styleId="Style76">
    <w:name w:val="Style76"/>
    <w:basedOn w:val="a"/>
    <w:unhideWhenUsed/>
    <w:rsid w:val="004C37DC"/>
  </w:style>
  <w:style w:type="paragraph" w:customStyle="1" w:styleId="xl68">
    <w:name w:val="xl68"/>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107">
    <w:name w:val="xl107"/>
    <w:basedOn w:val="a"/>
    <w:rsid w:val="004C37DC"/>
    <w:pPr>
      <w:widowControl/>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4AltXmrNormalIndentWil3">
    <w:name w:val="样式 正文缩进表正文正文非缩进正文对齐标题4Alt+Xmr正文缩进特点Normal Indent正文缩进Wil...3"/>
    <w:basedOn w:val="aff4"/>
    <w:link w:val="4AltXmrNormalIndentWil3Char"/>
    <w:rsid w:val="004C37DC"/>
    <w:pPr>
      <w:widowControl w:val="0"/>
      <w:spacing w:beforeLines="30" w:line="360" w:lineRule="auto"/>
      <w:ind w:firstLineChars="200" w:firstLine="510"/>
    </w:pPr>
    <w:rPr>
      <w:rFonts w:ascii="宋体" w:eastAsia="宋体" w:hAnsi="宋体" w:cs="宋体"/>
      <w:kern w:val="2"/>
      <w:sz w:val="24"/>
      <w:szCs w:val="24"/>
    </w:rPr>
  </w:style>
  <w:style w:type="paragraph" w:customStyle="1" w:styleId="51">
    <w:name w:val="栖霞5级标题"/>
    <w:basedOn w:val="5"/>
    <w:rsid w:val="004C37DC"/>
    <w:pPr>
      <w:widowControl/>
      <w:tabs>
        <w:tab w:val="left" w:pos="0"/>
        <w:tab w:val="left" w:pos="360"/>
      </w:tabs>
      <w:adjustRightInd/>
      <w:spacing w:beforeLines="50" w:afterLines="50" w:line="240" w:lineRule="auto"/>
      <w:ind w:leftChars="100" w:left="100" w:right="100" w:firstLineChars="200" w:firstLine="200"/>
      <w:jc w:val="both"/>
      <w:textAlignment w:val="auto"/>
    </w:pPr>
    <w:rPr>
      <w:rFonts w:ascii="微软雅黑" w:eastAsia="微软雅黑" w:hAnsi="微软雅黑" w:cs="微软雅黑"/>
      <w:kern w:val="44"/>
      <w:sz w:val="24"/>
      <w:szCs w:val="24"/>
    </w:rPr>
  </w:style>
  <w:style w:type="paragraph" w:customStyle="1" w:styleId="xl28">
    <w:name w:val="xl28"/>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e">
    <w:name w:val="表格编号"/>
    <w:basedOn w:val="a"/>
    <w:next w:val="a"/>
    <w:rsid w:val="004C37DC"/>
    <w:pPr>
      <w:tabs>
        <w:tab w:val="left" w:pos="0"/>
      </w:tabs>
      <w:ind w:firstLineChars="200" w:firstLine="200"/>
      <w:jc w:val="center"/>
      <w:textAlignment w:val="center"/>
    </w:pPr>
    <w:rPr>
      <w:rFonts w:ascii="宋体" w:eastAsia="仿宋_GB2312" w:hAnsi="宋体"/>
    </w:rPr>
  </w:style>
  <w:style w:type="paragraph" w:customStyle="1" w:styleId="xl112">
    <w:name w:val="xl112"/>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1b">
    <w:name w:val="无间距1"/>
    <w:rsid w:val="004C37DC"/>
    <w:pPr>
      <w:widowControl w:val="0"/>
      <w:spacing w:line="240" w:lineRule="auto"/>
      <w:ind w:left="0" w:firstLine="0"/>
    </w:pPr>
    <w:rPr>
      <w:rFonts w:ascii="等线" w:eastAsia="等线" w:hAnsi="等线" w:cs="Calibri"/>
      <w:szCs w:val="21"/>
    </w:rPr>
  </w:style>
  <w:style w:type="paragraph" w:customStyle="1" w:styleId="affff">
    <w:name w:val="表格内文字"/>
    <w:basedOn w:val="a"/>
    <w:rsid w:val="004C37DC"/>
    <w:pPr>
      <w:widowControl/>
      <w:spacing w:line="300" w:lineRule="atLeast"/>
      <w:ind w:firstLineChars="200" w:firstLine="200"/>
      <w:jc w:val="left"/>
    </w:pPr>
    <w:rPr>
      <w:rFonts w:ascii="宋体" w:cs="宋体"/>
      <w:kern w:val="0"/>
      <w:szCs w:val="21"/>
    </w:rPr>
  </w:style>
  <w:style w:type="paragraph" w:customStyle="1" w:styleId="xl47">
    <w:name w:val="xl47"/>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0">
    <w:name w:val="标准文件_二级条标题"/>
    <w:basedOn w:val="affff1"/>
    <w:next w:val="afffa"/>
    <w:rsid w:val="004C37DC"/>
    <w:pPr>
      <w:outlineLvl w:val="3"/>
    </w:pPr>
  </w:style>
  <w:style w:type="paragraph" w:customStyle="1" w:styleId="37">
    <w:name w:val="标题 3 + 宋体"/>
    <w:basedOn w:val="a"/>
    <w:rsid w:val="004C37DC"/>
    <w:pPr>
      <w:tabs>
        <w:tab w:val="left" w:pos="420"/>
      </w:tabs>
      <w:autoSpaceDE w:val="0"/>
      <w:autoSpaceDN w:val="0"/>
      <w:adjustRightInd w:val="0"/>
      <w:spacing w:line="480" w:lineRule="atLeast"/>
      <w:ind w:left="420" w:firstLineChars="200" w:firstLine="200"/>
      <w:jc w:val="left"/>
    </w:pPr>
    <w:rPr>
      <w:rFonts w:ascii="宋体" w:hAnsi="宋体" w:cs="宋体"/>
      <w:b/>
      <w:bCs/>
      <w:kern w:val="0"/>
      <w:sz w:val="24"/>
    </w:rPr>
  </w:style>
  <w:style w:type="paragraph" w:customStyle="1" w:styleId="affff2">
    <w:name w:val="附录标识"/>
    <w:basedOn w:val="affff3"/>
    <w:rsid w:val="004C37DC"/>
    <w:pPr>
      <w:tabs>
        <w:tab w:val="clear" w:pos="360"/>
        <w:tab w:val="clear" w:pos="720"/>
        <w:tab w:val="left" w:pos="6405"/>
      </w:tabs>
      <w:spacing w:after="200"/>
    </w:pPr>
    <w:rPr>
      <w:sz w:val="21"/>
    </w:rPr>
  </w:style>
  <w:style w:type="paragraph" w:customStyle="1" w:styleId="30">
    <w:name w:val="小标题3"/>
    <w:basedOn w:val="a"/>
    <w:link w:val="3Char0"/>
    <w:qFormat/>
    <w:rsid w:val="004C37DC"/>
    <w:pPr>
      <w:spacing w:before="156" w:after="62" w:line="360" w:lineRule="auto"/>
      <w:ind w:left="1163" w:hanging="420"/>
    </w:pPr>
    <w:rPr>
      <w:rFonts w:ascii="宋体" w:eastAsia="宋体" w:hAnsi="宋体" w:cstheme="minorBidi"/>
      <w:color w:val="000000"/>
      <w:sz w:val="24"/>
    </w:rPr>
  </w:style>
  <w:style w:type="paragraph" w:customStyle="1" w:styleId="1c">
    <w:name w:val="标题 1 +"/>
    <w:basedOn w:val="1"/>
    <w:next w:val="a"/>
    <w:rsid w:val="004C37DC"/>
    <w:pPr>
      <w:keepLines/>
      <w:spacing w:line="600" w:lineRule="auto"/>
    </w:pPr>
    <w:rPr>
      <w:rFonts w:eastAsia="黑体"/>
      <w:kern w:val="0"/>
      <w:sz w:val="32"/>
      <w:szCs w:val="32"/>
    </w:rPr>
  </w:style>
  <w:style w:type="paragraph" w:customStyle="1" w:styleId="xl103">
    <w:name w:val="xl103"/>
    <w:basedOn w:val="a"/>
    <w:rsid w:val="004C37DC"/>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360" w:lineRule="auto"/>
      <w:ind w:firstLineChars="200" w:firstLine="200"/>
      <w:jc w:val="center"/>
    </w:pPr>
    <w:rPr>
      <w:rFonts w:ascii="宋体" w:hAnsi="宋体" w:cs="宋体"/>
      <w:color w:val="FF0000"/>
      <w:kern w:val="0"/>
      <w:sz w:val="20"/>
      <w:szCs w:val="20"/>
    </w:rPr>
  </w:style>
  <w:style w:type="paragraph" w:customStyle="1" w:styleId="affff4">
    <w:name w:val="标准正文"/>
    <w:basedOn w:val="a"/>
    <w:rsid w:val="004C37DC"/>
    <w:pPr>
      <w:spacing w:line="360" w:lineRule="auto"/>
    </w:pPr>
    <w:rPr>
      <w:rFonts w:cs="宋体"/>
      <w:spacing w:val="2"/>
    </w:rPr>
  </w:style>
  <w:style w:type="paragraph" w:customStyle="1" w:styleId="CharCharChar1Char">
    <w:name w:val="Char Char Char1 Char"/>
    <w:basedOn w:val="a"/>
    <w:rsid w:val="004C37DC"/>
    <w:pPr>
      <w:tabs>
        <w:tab w:val="left" w:pos="360"/>
      </w:tabs>
      <w:snapToGrid w:val="0"/>
      <w:spacing w:line="360" w:lineRule="auto"/>
    </w:pPr>
    <w:rPr>
      <w:rFonts w:eastAsia="仿宋_GB2312" w:cs="宋体"/>
      <w:sz w:val="24"/>
    </w:rPr>
  </w:style>
  <w:style w:type="paragraph" w:customStyle="1" w:styleId="Style29">
    <w:name w:val="Style29"/>
    <w:basedOn w:val="a"/>
    <w:unhideWhenUsed/>
    <w:rsid w:val="004C37DC"/>
    <w:pPr>
      <w:spacing w:line="547" w:lineRule="exact"/>
      <w:ind w:firstLine="547"/>
    </w:pPr>
  </w:style>
  <w:style w:type="paragraph" w:customStyle="1" w:styleId="xl145">
    <w:name w:val="xl145"/>
    <w:basedOn w:val="a"/>
    <w:rsid w:val="004C37DC"/>
    <w:pPr>
      <w:widowControl/>
      <w:pBdr>
        <w:top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T4">
    <w:name w:val="样式 T4 + 居中"/>
    <w:basedOn w:val="T40"/>
    <w:rsid w:val="004C37DC"/>
    <w:pPr>
      <w:tabs>
        <w:tab w:val="clear" w:pos="1276"/>
        <w:tab w:val="clear" w:pos="1701"/>
        <w:tab w:val="clear" w:pos="2126"/>
        <w:tab w:val="clear" w:pos="2552"/>
        <w:tab w:val="clear" w:pos="2977"/>
        <w:tab w:val="clear" w:pos="3402"/>
        <w:tab w:val="left" w:pos="992"/>
        <w:tab w:val="left" w:pos="1418"/>
        <w:tab w:val="left" w:pos="1843"/>
        <w:tab w:val="left" w:pos="2268"/>
        <w:tab w:val="left" w:pos="2693"/>
        <w:tab w:val="left" w:pos="3119"/>
        <w:tab w:val="left" w:pos="3544"/>
      </w:tabs>
      <w:ind w:left="3570" w:firstLineChars="0" w:firstLine="0"/>
      <w:jc w:val="center"/>
    </w:pPr>
    <w:rPr>
      <w:rFonts w:ascii="Times New Roman" w:hAnsi="Times New Roman" w:cs="Times New Roman"/>
    </w:rPr>
  </w:style>
  <w:style w:type="paragraph" w:customStyle="1" w:styleId="10">
    <w:name w:val="引用1"/>
    <w:basedOn w:val="a"/>
    <w:next w:val="a"/>
    <w:link w:val="Chara"/>
    <w:rsid w:val="004C37DC"/>
    <w:pPr>
      <w:spacing w:line="415" w:lineRule="auto"/>
      <w:ind w:firstLineChars="200" w:firstLine="200"/>
    </w:pPr>
    <w:rPr>
      <w:rFonts w:asciiTheme="minorHAnsi" w:eastAsia="宋体" w:hAnsiTheme="minorHAnsi" w:cstheme="minorBidi"/>
      <w:i/>
      <w:iCs/>
      <w:color w:val="000000"/>
      <w:sz w:val="24"/>
    </w:rPr>
  </w:style>
  <w:style w:type="paragraph" w:customStyle="1" w:styleId="xl40">
    <w:name w:val="xl40"/>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59">
    <w:name w:val="xl59"/>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affff5">
    <w:name w:val="正文图标题"/>
    <w:next w:val="a"/>
    <w:rsid w:val="004C37DC"/>
    <w:pPr>
      <w:tabs>
        <w:tab w:val="left" w:pos="840"/>
      </w:tabs>
      <w:spacing w:line="240" w:lineRule="auto"/>
      <w:ind w:left="840" w:hanging="420"/>
      <w:jc w:val="center"/>
    </w:pPr>
    <w:rPr>
      <w:rFonts w:ascii="黑体" w:eastAsia="黑体" w:hAnsi="等线" w:cs="黑体"/>
      <w:kern w:val="0"/>
      <w:szCs w:val="21"/>
    </w:rPr>
  </w:style>
  <w:style w:type="paragraph" w:customStyle="1" w:styleId="CharChar1CharCharCharCharCharChar">
    <w:name w:val="Char Char1 Char Char Char Char Char Char"/>
    <w:basedOn w:val="a"/>
    <w:rsid w:val="004C37DC"/>
    <w:pPr>
      <w:widowControl/>
      <w:overflowPunct w:val="0"/>
      <w:spacing w:after="160" w:line="240" w:lineRule="exact"/>
      <w:ind w:firstLineChars="200" w:firstLine="200"/>
      <w:jc w:val="left"/>
    </w:pPr>
    <w:rPr>
      <w:rFonts w:ascii="Arial Unicode MS" w:eastAsia="Arial Unicode MS" w:hAnsi="Arial Unicode MS" w:cs="Arial Unicode MS"/>
      <w:szCs w:val="21"/>
    </w:rPr>
  </w:style>
  <w:style w:type="paragraph" w:customStyle="1" w:styleId="Style68">
    <w:name w:val="Style68"/>
    <w:basedOn w:val="a"/>
    <w:unhideWhenUsed/>
    <w:rsid w:val="004C37DC"/>
    <w:pPr>
      <w:spacing w:line="547" w:lineRule="exact"/>
    </w:pPr>
  </w:style>
  <w:style w:type="paragraph" w:customStyle="1" w:styleId="font11">
    <w:name w:val="font11"/>
    <w:basedOn w:val="a"/>
    <w:rsid w:val="004C37DC"/>
    <w:pPr>
      <w:widowControl/>
      <w:spacing w:before="100" w:beforeAutospacing="1" w:after="100" w:afterAutospacing="1" w:line="360" w:lineRule="auto"/>
      <w:ind w:firstLineChars="200" w:firstLine="200"/>
      <w:jc w:val="left"/>
    </w:pPr>
    <w:rPr>
      <w:kern w:val="0"/>
      <w:sz w:val="18"/>
      <w:szCs w:val="18"/>
    </w:rPr>
  </w:style>
  <w:style w:type="paragraph" w:customStyle="1" w:styleId="Style12">
    <w:name w:val="Style12"/>
    <w:basedOn w:val="a"/>
    <w:unhideWhenUsed/>
    <w:rsid w:val="004C37DC"/>
    <w:pPr>
      <w:spacing w:line="564" w:lineRule="exact"/>
      <w:ind w:hanging="115"/>
    </w:pPr>
  </w:style>
  <w:style w:type="paragraph" w:customStyle="1" w:styleId="xl113">
    <w:name w:val="xl113"/>
    <w:basedOn w:val="a"/>
    <w:rsid w:val="004C37D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8">
    <w:name w:val="Style8"/>
    <w:basedOn w:val="a"/>
    <w:unhideWhenUsed/>
    <w:rsid w:val="004C37DC"/>
    <w:pPr>
      <w:spacing w:line="566" w:lineRule="exact"/>
      <w:jc w:val="center"/>
    </w:pPr>
  </w:style>
  <w:style w:type="paragraph" w:customStyle="1" w:styleId="1H1propappheading1appheading11appheading12app">
    <w:name w:val="样式 标题 1H1propapp heading 1app heading 11app heading 12app ..."/>
    <w:basedOn w:val="1"/>
    <w:rsid w:val="004C37DC"/>
    <w:pPr>
      <w:keepLines/>
      <w:pageBreakBefore/>
      <w:spacing w:before="340" w:after="330" w:line="578" w:lineRule="auto"/>
      <w:jc w:val="left"/>
    </w:pPr>
    <w:rPr>
      <w:color w:val="FF0000"/>
      <w:kern w:val="44"/>
      <w:sz w:val="44"/>
      <w:szCs w:val="44"/>
    </w:rPr>
  </w:style>
  <w:style w:type="paragraph" w:customStyle="1" w:styleId="xl86">
    <w:name w:val="xl86"/>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FF0000"/>
      <w:kern w:val="0"/>
      <w:sz w:val="20"/>
      <w:szCs w:val="20"/>
    </w:rPr>
  </w:style>
  <w:style w:type="paragraph" w:customStyle="1" w:styleId="xl125">
    <w:name w:val="xl125"/>
    <w:basedOn w:val="a"/>
    <w:rsid w:val="004C37DC"/>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25">
    <w:name w:val="xl25"/>
    <w:basedOn w:val="a"/>
    <w:rsid w:val="004C37DC"/>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0">
    <w:name w:val="Char Char Char"/>
    <w:basedOn w:val="a"/>
    <w:rsid w:val="004C37DC"/>
    <w:rPr>
      <w:rFonts w:ascii="宋体" w:hAnsi="宋体"/>
      <w:b/>
      <w:sz w:val="28"/>
      <w:szCs w:val="28"/>
    </w:rPr>
  </w:style>
  <w:style w:type="paragraph" w:customStyle="1" w:styleId="Style47">
    <w:name w:val="Style47"/>
    <w:basedOn w:val="a"/>
    <w:unhideWhenUsed/>
    <w:rsid w:val="004C37DC"/>
  </w:style>
  <w:style w:type="paragraph" w:customStyle="1" w:styleId="affff6">
    <w:name w:val="缺省文本"/>
    <w:basedOn w:val="a"/>
    <w:rsid w:val="004C37DC"/>
    <w:pPr>
      <w:autoSpaceDE w:val="0"/>
      <w:autoSpaceDN w:val="0"/>
      <w:adjustRightInd w:val="0"/>
      <w:spacing w:beforeLines="50" w:afterLines="50" w:line="300" w:lineRule="auto"/>
      <w:jc w:val="left"/>
    </w:pPr>
    <w:rPr>
      <w:rFonts w:ascii="宋体" w:hAnsi="宋体" w:cs="宋体"/>
      <w:kern w:val="0"/>
      <w:sz w:val="24"/>
    </w:rPr>
  </w:style>
  <w:style w:type="paragraph" w:customStyle="1" w:styleId="Style28">
    <w:name w:val="Style28"/>
    <w:basedOn w:val="a"/>
    <w:unhideWhenUsed/>
    <w:rsid w:val="004C37DC"/>
    <w:pPr>
      <w:spacing w:line="552" w:lineRule="exact"/>
      <w:ind w:firstLine="547"/>
    </w:pPr>
  </w:style>
  <w:style w:type="paragraph" w:customStyle="1" w:styleId="TOC2">
    <w:name w:val="TOC 标题2"/>
    <w:basedOn w:val="1"/>
    <w:next w:val="a"/>
    <w:rsid w:val="004C37DC"/>
    <w:pPr>
      <w:keepLines/>
      <w:widowControl/>
      <w:spacing w:before="480" w:line="276" w:lineRule="auto"/>
      <w:jc w:val="left"/>
      <w:outlineLvl w:val="9"/>
    </w:pPr>
    <w:rPr>
      <w:rFonts w:ascii="Cambria" w:hAnsi="Cambria"/>
      <w:color w:val="365F91"/>
      <w:kern w:val="0"/>
      <w:sz w:val="28"/>
      <w:szCs w:val="28"/>
    </w:rPr>
  </w:style>
  <w:style w:type="paragraph" w:customStyle="1" w:styleId="xl154">
    <w:name w:val="xl154"/>
    <w:basedOn w:val="a"/>
    <w:rsid w:val="004C37DC"/>
    <w:pPr>
      <w:widowControl/>
      <w:pBdr>
        <w:left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CharCharCharCharCharChar1CharCharCharChar">
    <w:name w:val="Char Char Char Char Char Char1 Char Char Char Char"/>
    <w:basedOn w:val="a"/>
    <w:rsid w:val="004C37DC"/>
    <w:pPr>
      <w:widowControl/>
      <w:spacing w:after="160" w:line="240" w:lineRule="exact"/>
      <w:ind w:firstLineChars="200" w:firstLine="200"/>
      <w:jc w:val="left"/>
    </w:pPr>
    <w:rPr>
      <w:rFonts w:ascii="Verdana" w:eastAsia="仿宋_GB2312" w:hAnsi="Verdana" w:cs="Verdana"/>
      <w:kern w:val="0"/>
      <w:sz w:val="24"/>
      <w:lang w:eastAsia="en-US"/>
    </w:rPr>
  </w:style>
  <w:style w:type="paragraph" w:customStyle="1" w:styleId="xl31">
    <w:name w:val="xl31"/>
    <w:basedOn w:val="a"/>
    <w:rsid w:val="004C37DC"/>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7">
    <w:name w:val="表标题行"/>
    <w:basedOn w:val="a"/>
    <w:rsid w:val="004C37DC"/>
    <w:pPr>
      <w:spacing w:line="360" w:lineRule="auto"/>
      <w:ind w:firstLineChars="200" w:firstLine="200"/>
      <w:jc w:val="center"/>
    </w:pPr>
    <w:rPr>
      <w:rFonts w:ascii="宋体" w:eastAsia="方正黑体_GBK" w:hAnsi="宋体" w:cs="宋体"/>
      <w:color w:val="000000"/>
      <w:szCs w:val="21"/>
    </w:rPr>
  </w:style>
  <w:style w:type="paragraph" w:customStyle="1" w:styleId="xl82">
    <w:name w:val="xl82"/>
    <w:basedOn w:val="a"/>
    <w:rsid w:val="004C37DC"/>
    <w:pPr>
      <w:widowControl/>
      <w:pBdr>
        <w:top w:val="single" w:sz="4" w:space="0" w:color="auto"/>
        <w:left w:val="single" w:sz="4" w:space="0" w:color="auto"/>
        <w:right w:val="single" w:sz="4" w:space="0" w:color="auto"/>
      </w:pBdr>
      <w:shd w:val="clear" w:color="auto" w:fill="FF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2TimesNewRoman5020">
    <w:name w:val="样式 标题 2 + Times New Roman 四号 非加粗 段前: 5 磅 段后: 0 磅 行距: 固定值 20..."/>
    <w:basedOn w:val="2"/>
    <w:rsid w:val="004C37DC"/>
    <w:pPr>
      <w:spacing w:before="100" w:line="400" w:lineRule="exact"/>
    </w:pPr>
    <w:rPr>
      <w:rFonts w:ascii="Times New Roman" w:eastAsia="黑体" w:hAnsi="Times New Roman"/>
      <w:b w:val="0"/>
      <w:bCs w:val="0"/>
      <w:sz w:val="28"/>
      <w:szCs w:val="20"/>
    </w:rPr>
  </w:style>
  <w:style w:type="paragraph" w:customStyle="1" w:styleId="font8">
    <w:name w:val="font8"/>
    <w:basedOn w:val="a"/>
    <w:rsid w:val="004C37DC"/>
    <w:pPr>
      <w:widowControl/>
      <w:spacing w:before="100" w:beforeAutospacing="1" w:after="100" w:afterAutospacing="1" w:line="360" w:lineRule="auto"/>
      <w:ind w:firstLineChars="200" w:firstLine="200"/>
      <w:jc w:val="left"/>
    </w:pPr>
    <w:rPr>
      <w:kern w:val="0"/>
      <w:sz w:val="20"/>
      <w:szCs w:val="20"/>
    </w:rPr>
  </w:style>
  <w:style w:type="paragraph" w:customStyle="1" w:styleId="Char110">
    <w:name w:val="Char11"/>
    <w:basedOn w:val="a"/>
    <w:rsid w:val="004C37DC"/>
    <w:pPr>
      <w:widowControl/>
      <w:spacing w:after="160" w:line="240" w:lineRule="exact"/>
      <w:jc w:val="left"/>
    </w:pPr>
    <w:rPr>
      <w:rFonts w:ascii="Verdana" w:hAnsi="Verdana" w:cs="Verdana"/>
      <w:kern w:val="0"/>
      <w:sz w:val="20"/>
      <w:szCs w:val="20"/>
      <w:lang w:eastAsia="en-US"/>
    </w:rPr>
  </w:style>
  <w:style w:type="paragraph" w:customStyle="1" w:styleId="affff8">
    <w:name w:val="列表（编号二级）（绿盟科技）"/>
    <w:basedOn w:val="a"/>
    <w:rsid w:val="004C37DC"/>
    <w:pPr>
      <w:widowControl/>
      <w:spacing w:line="300" w:lineRule="auto"/>
      <w:ind w:left="840"/>
      <w:jc w:val="left"/>
    </w:pPr>
    <w:rPr>
      <w:rFonts w:ascii="Arial" w:hAnsi="Arial" w:cs="Arial"/>
      <w:kern w:val="0"/>
      <w:szCs w:val="21"/>
    </w:rPr>
  </w:style>
  <w:style w:type="paragraph" w:customStyle="1" w:styleId="affff1">
    <w:name w:val="标准文件_一级条标题"/>
    <w:basedOn w:val="affff9"/>
    <w:next w:val="afffa"/>
    <w:rsid w:val="004C37DC"/>
    <w:pPr>
      <w:spacing w:beforeLines="0" w:afterLines="0"/>
      <w:ind w:left="360" w:hanging="360"/>
      <w:outlineLvl w:val="2"/>
    </w:pPr>
  </w:style>
  <w:style w:type="paragraph" w:customStyle="1" w:styleId="xl33">
    <w:name w:val="xl33"/>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TableHeader">
    <w:name w:val="TableHeader"/>
    <w:rsid w:val="004C37DC"/>
    <w:pPr>
      <w:spacing w:before="40" w:after="40" w:line="240" w:lineRule="auto"/>
      <w:ind w:left="0" w:firstLine="0"/>
      <w:jc w:val="center"/>
    </w:pPr>
    <w:rPr>
      <w:rFonts w:ascii="Arial" w:eastAsia="等线" w:hAnsi="Arial" w:cs="Arial"/>
      <w:b/>
      <w:bCs/>
      <w:kern w:val="44"/>
      <w:sz w:val="18"/>
      <w:szCs w:val="18"/>
    </w:rPr>
  </w:style>
  <w:style w:type="paragraph" w:customStyle="1" w:styleId="affff9">
    <w:name w:val="标准文件_章标题"/>
    <w:next w:val="afffa"/>
    <w:rsid w:val="004C37DC"/>
    <w:pPr>
      <w:spacing w:beforeLines="50" w:afterLines="50" w:line="240" w:lineRule="auto"/>
      <w:ind w:left="0" w:rightChars="-50" w:right="-50" w:firstLine="0"/>
      <w:outlineLvl w:val="1"/>
    </w:pPr>
    <w:rPr>
      <w:rFonts w:ascii="黑体" w:eastAsia="黑体" w:hAnsi="等线" w:cs="黑体"/>
      <w:spacing w:val="2"/>
      <w:kern w:val="0"/>
      <w:szCs w:val="21"/>
    </w:rPr>
  </w:style>
  <w:style w:type="paragraph" w:customStyle="1" w:styleId="xl39">
    <w:name w:val="xl39"/>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bottom"/>
    </w:pPr>
    <w:rPr>
      <w:rFonts w:ascii="宋体" w:hAnsi="宋体" w:cs="宋体"/>
      <w:kern w:val="0"/>
      <w:sz w:val="20"/>
      <w:szCs w:val="20"/>
    </w:rPr>
  </w:style>
  <w:style w:type="paragraph" w:customStyle="1" w:styleId="xl173">
    <w:name w:val="xl173"/>
    <w:basedOn w:val="a"/>
    <w:rsid w:val="004C37D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xl42">
    <w:name w:val="xl42"/>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111">
    <w:name w:val="列出段落111"/>
    <w:basedOn w:val="a"/>
    <w:rsid w:val="004C37DC"/>
    <w:pPr>
      <w:spacing w:line="360" w:lineRule="auto"/>
      <w:ind w:firstLineChars="200" w:firstLine="420"/>
    </w:pPr>
    <w:rPr>
      <w:rFonts w:ascii="Calibri" w:hAnsi="Calibri" w:cs="Calibri"/>
      <w:szCs w:val="21"/>
    </w:rPr>
  </w:style>
  <w:style w:type="paragraph" w:customStyle="1" w:styleId="xl171">
    <w:name w:val="xl171"/>
    <w:basedOn w:val="a"/>
    <w:rsid w:val="004C37DC"/>
    <w:pPr>
      <w:widowControl/>
      <w:pBdr>
        <w:top w:val="single" w:sz="4" w:space="0" w:color="auto"/>
        <w:left w:val="single" w:sz="4" w:space="0" w:color="auto"/>
        <w:bottom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3">
    <w:name w:val="前言、引言标题"/>
    <w:next w:val="a"/>
    <w:rsid w:val="004C37DC"/>
    <w:pPr>
      <w:shd w:val="clear" w:color="FFFFFF" w:fill="FFFFFF"/>
      <w:tabs>
        <w:tab w:val="left" w:pos="360"/>
        <w:tab w:val="left" w:pos="720"/>
      </w:tabs>
      <w:spacing w:before="640" w:after="560" w:line="240" w:lineRule="auto"/>
      <w:jc w:val="center"/>
      <w:outlineLvl w:val="0"/>
    </w:pPr>
    <w:rPr>
      <w:rFonts w:ascii="黑体" w:eastAsia="黑体" w:hAnsi="等线" w:cs="Times New Roman"/>
      <w:kern w:val="0"/>
      <w:sz w:val="32"/>
      <w:szCs w:val="20"/>
    </w:rPr>
  </w:style>
  <w:style w:type="paragraph" w:customStyle="1" w:styleId="affffa">
    <w:name w:val="表格内容（居中）"/>
    <w:basedOn w:val="a"/>
    <w:rsid w:val="004C37DC"/>
    <w:pPr>
      <w:autoSpaceDE w:val="0"/>
      <w:autoSpaceDN w:val="0"/>
      <w:adjustRightInd w:val="0"/>
      <w:snapToGrid w:val="0"/>
      <w:spacing w:before="40" w:after="40" w:line="360" w:lineRule="auto"/>
      <w:ind w:left="790" w:hangingChars="395" w:hanging="790"/>
      <w:jc w:val="center"/>
      <w:textAlignment w:val="bottom"/>
    </w:pPr>
    <w:rPr>
      <w:rFonts w:eastAsia="仿宋_GB2312"/>
      <w:color w:val="000000"/>
      <w:spacing w:val="-20"/>
      <w:kern w:val="24"/>
      <w:sz w:val="24"/>
      <w:lang w:val="en-GB"/>
    </w:rPr>
  </w:style>
  <w:style w:type="paragraph" w:customStyle="1" w:styleId="Char38">
    <w:name w:val="Char3"/>
    <w:basedOn w:val="a"/>
    <w:rsid w:val="004C37DC"/>
    <w:pPr>
      <w:widowControl/>
      <w:spacing w:after="160" w:line="240" w:lineRule="exact"/>
      <w:ind w:firstLineChars="200" w:firstLine="200"/>
      <w:jc w:val="left"/>
    </w:pPr>
    <w:rPr>
      <w:rFonts w:ascii="Verdana" w:eastAsia="黑体" w:hAnsi="Verdana" w:cs="Verdana"/>
      <w:kern w:val="0"/>
      <w:sz w:val="28"/>
      <w:szCs w:val="28"/>
      <w:lang w:eastAsia="en-US"/>
    </w:rPr>
  </w:style>
  <w:style w:type="paragraph" w:customStyle="1" w:styleId="default0">
    <w:name w:val="default"/>
    <w:basedOn w:val="a"/>
    <w:rsid w:val="004C37DC"/>
    <w:pPr>
      <w:widowControl/>
      <w:spacing w:line="360" w:lineRule="auto"/>
      <w:ind w:firstLineChars="200" w:firstLine="200"/>
      <w:jc w:val="left"/>
    </w:pPr>
    <w:rPr>
      <w:rFonts w:ascii="宋体" w:hAnsi="宋体" w:cs="宋体"/>
      <w:kern w:val="0"/>
      <w:sz w:val="24"/>
    </w:rPr>
  </w:style>
  <w:style w:type="paragraph" w:customStyle="1" w:styleId="xl32">
    <w:name w:val="xl32"/>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91">
    <w:name w:val="xl91"/>
    <w:basedOn w:val="a"/>
    <w:rsid w:val="004C37DC"/>
    <w:pPr>
      <w:widowControl/>
      <w:shd w:val="clear" w:color="auto" w:fill="FF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DocParagraph">
    <w:name w:val="DocParagraph"/>
    <w:basedOn w:val="a"/>
    <w:link w:val="DocParagraphChar"/>
    <w:rsid w:val="004C37DC"/>
    <w:pPr>
      <w:spacing w:before="120" w:line="288" w:lineRule="auto"/>
      <w:ind w:left="1247"/>
    </w:pPr>
    <w:rPr>
      <w:rFonts w:ascii="Arial" w:eastAsia="宋体" w:hAnsi="Arial" w:cs="Arial"/>
      <w:kern w:val="44"/>
      <w:szCs w:val="21"/>
    </w:rPr>
  </w:style>
  <w:style w:type="paragraph" w:customStyle="1" w:styleId="afff1">
    <w:name w:val="三级条标题"/>
    <w:basedOn w:val="affffb"/>
    <w:next w:val="a"/>
    <w:rsid w:val="004C37DC"/>
    <w:pPr>
      <w:numPr>
        <w:ilvl w:val="3"/>
      </w:numPr>
      <w:ind w:left="710" w:hanging="360"/>
      <w:outlineLvl w:val="4"/>
    </w:pPr>
  </w:style>
  <w:style w:type="paragraph" w:customStyle="1" w:styleId="3sect123h33H3Heading3-oldCTLevel3TopicHeadi">
    <w:name w:val="样式 标题 3sect1.2.3h33H3Heading 3 - oldCTLevel 3 Topic Headi..."/>
    <w:basedOn w:val="3"/>
    <w:semiHidden/>
    <w:rsid w:val="004C37DC"/>
    <w:pPr>
      <w:tabs>
        <w:tab w:val="left" w:pos="0"/>
        <w:tab w:val="left" w:pos="720"/>
      </w:tabs>
      <w:adjustRightInd w:val="0"/>
      <w:spacing w:line="415" w:lineRule="auto"/>
      <w:ind w:hanging="1620"/>
      <w:jc w:val="left"/>
      <w:textAlignment w:val="baseline"/>
    </w:pPr>
    <w:rPr>
      <w:rFonts w:ascii="Tahoma" w:hAnsi="Tahoma" w:cs="Tahoma"/>
      <w:color w:val="000000"/>
      <w:kern w:val="24"/>
    </w:rPr>
  </w:style>
  <w:style w:type="paragraph" w:customStyle="1" w:styleId="affffb">
    <w:name w:val="二级条标题"/>
    <w:basedOn w:val="afffb"/>
    <w:next w:val="a"/>
    <w:rsid w:val="004C37DC"/>
    <w:pPr>
      <w:numPr>
        <w:ilvl w:val="2"/>
      </w:numPr>
      <w:tabs>
        <w:tab w:val="left" w:pos="1620"/>
      </w:tabs>
      <w:spacing w:before="50" w:after="50"/>
      <w:ind w:left="710" w:hanging="360"/>
      <w:outlineLvl w:val="3"/>
    </w:pPr>
  </w:style>
  <w:style w:type="paragraph" w:customStyle="1" w:styleId="4AltXmrNormalIndentWil0">
    <w:name w:val="样式 正文缩进表正文正文非缩进正文对齐标题4Alt+Xmr正文缩进特点Normal Indent正文缩进Wil..."/>
    <w:basedOn w:val="aff4"/>
    <w:rsid w:val="004C37DC"/>
    <w:pPr>
      <w:widowControl w:val="0"/>
      <w:spacing w:beforeLines="30" w:line="360" w:lineRule="auto"/>
      <w:ind w:firstLineChars="200" w:firstLine="510"/>
    </w:pPr>
    <w:rPr>
      <w:kern w:val="2"/>
      <w:sz w:val="24"/>
      <w:szCs w:val="24"/>
    </w:rPr>
  </w:style>
  <w:style w:type="paragraph" w:customStyle="1" w:styleId="light7">
    <w:name w:val="light7"/>
    <w:basedOn w:val="8"/>
    <w:qFormat/>
    <w:rsid w:val="004C37DC"/>
    <w:pPr>
      <w:tabs>
        <w:tab w:val="left" w:pos="3840"/>
      </w:tabs>
      <w:adjustRightInd/>
      <w:spacing w:line="320" w:lineRule="auto"/>
      <w:ind w:left="3827" w:hanging="1276"/>
      <w:jc w:val="both"/>
      <w:textAlignment w:val="auto"/>
    </w:pPr>
    <w:rPr>
      <w:rFonts w:ascii="Cambria" w:eastAsia="宋体" w:hAnsi="Cambria"/>
      <w:kern w:val="2"/>
      <w:sz w:val="21"/>
      <w:szCs w:val="21"/>
    </w:rPr>
  </w:style>
  <w:style w:type="paragraph" w:customStyle="1" w:styleId="Style56">
    <w:name w:val="Style56"/>
    <w:basedOn w:val="a"/>
    <w:unhideWhenUsed/>
    <w:rsid w:val="004C37DC"/>
  </w:style>
  <w:style w:type="paragraph" w:customStyle="1" w:styleId="affffc">
    <w:name w:val="方案正文"/>
    <w:basedOn w:val="a"/>
    <w:rsid w:val="004C37DC"/>
    <w:pPr>
      <w:spacing w:before="120" w:line="360" w:lineRule="auto"/>
      <w:ind w:firstLine="482"/>
    </w:pPr>
    <w:rPr>
      <w:rFonts w:ascii="宋体" w:cs="宋体"/>
      <w:szCs w:val="21"/>
    </w:rPr>
  </w:style>
  <w:style w:type="paragraph" w:customStyle="1" w:styleId="T40">
    <w:name w:val="T4"/>
    <w:basedOn w:val="T3"/>
    <w:rsid w:val="004C37DC"/>
    <w:pPr>
      <w:tabs>
        <w:tab w:val="clear" w:pos="992"/>
        <w:tab w:val="clear" w:pos="1418"/>
        <w:tab w:val="clear" w:pos="1843"/>
        <w:tab w:val="clear" w:pos="2268"/>
        <w:tab w:val="clear" w:pos="2693"/>
        <w:tab w:val="clear" w:pos="3119"/>
        <w:tab w:val="clear" w:pos="3544"/>
        <w:tab w:val="left" w:pos="1276"/>
        <w:tab w:val="left" w:pos="1701"/>
        <w:tab w:val="left" w:pos="2126"/>
        <w:tab w:val="left" w:pos="2552"/>
        <w:tab w:val="left" w:pos="2977"/>
        <w:tab w:val="left" w:pos="3402"/>
      </w:tabs>
      <w:ind w:left="851"/>
    </w:pPr>
  </w:style>
  <w:style w:type="paragraph" w:customStyle="1" w:styleId="xl161">
    <w:name w:val="xl161"/>
    <w:basedOn w:val="a"/>
    <w:rsid w:val="004C37DC"/>
    <w:pPr>
      <w:widowControl/>
      <w:pBdr>
        <w:left w:val="single" w:sz="4" w:space="0" w:color="auto"/>
        <w:right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3-zy">
    <w:name w:val="符号3-zy"/>
    <w:basedOn w:val="a"/>
    <w:rsid w:val="004C37DC"/>
    <w:pPr>
      <w:tabs>
        <w:tab w:val="left" w:pos="907"/>
      </w:tabs>
      <w:spacing w:line="360" w:lineRule="auto"/>
      <w:ind w:left="1299" w:firstLineChars="200" w:firstLine="200"/>
    </w:pPr>
    <w:rPr>
      <w:rFonts w:ascii="Calibri" w:hAnsi="宋体" w:cs="Calibri"/>
      <w:sz w:val="24"/>
    </w:rPr>
  </w:style>
  <w:style w:type="paragraph" w:customStyle="1" w:styleId="TableContent">
    <w:name w:val="TableContent"/>
    <w:rsid w:val="004C37DC"/>
    <w:pPr>
      <w:spacing w:before="40" w:after="40" w:line="240" w:lineRule="auto"/>
      <w:ind w:left="0" w:firstLine="0"/>
    </w:pPr>
    <w:rPr>
      <w:rFonts w:ascii="Arial" w:eastAsia="等线" w:hAnsi="Arial" w:cs="Arial"/>
      <w:kern w:val="44"/>
      <w:sz w:val="18"/>
      <w:szCs w:val="18"/>
    </w:rPr>
  </w:style>
  <w:style w:type="paragraph" w:customStyle="1" w:styleId="p0">
    <w:name w:val="p0"/>
    <w:basedOn w:val="a"/>
    <w:link w:val="p0Char"/>
    <w:rsid w:val="004C37DC"/>
    <w:pPr>
      <w:widowControl/>
    </w:pPr>
    <w:rPr>
      <w:rFonts w:asciiTheme="minorHAnsi" w:eastAsia="宋体" w:hAnsiTheme="minorHAnsi" w:cstheme="minorBidi"/>
      <w:szCs w:val="21"/>
    </w:rPr>
  </w:style>
  <w:style w:type="paragraph" w:customStyle="1" w:styleId="1H1propappheading1appheading11appheading12app0">
    <w:name w:val="样式 样式 标题 1H1propapp heading 1app heading 11app heading 12app ......"/>
    <w:basedOn w:val="1H1propappheading1appheading11appheading12app"/>
    <w:rsid w:val="004C37DC"/>
    <w:pPr>
      <w:pageBreakBefore w:val="0"/>
      <w:tabs>
        <w:tab w:val="left" w:pos="780"/>
      </w:tabs>
      <w:spacing w:before="360" w:line="360" w:lineRule="auto"/>
      <w:ind w:left="780" w:hanging="360"/>
    </w:pPr>
    <w:rPr>
      <w:color w:val="auto"/>
      <w:sz w:val="32"/>
      <w:szCs w:val="32"/>
    </w:rPr>
  </w:style>
  <w:style w:type="paragraph" w:customStyle="1" w:styleId="affffd">
    <w:name w:val="正文（无缩进）"/>
    <w:basedOn w:val="a"/>
    <w:rsid w:val="004C37DC"/>
    <w:pPr>
      <w:spacing w:line="360" w:lineRule="auto"/>
    </w:pPr>
    <w:rPr>
      <w:rFonts w:ascii="Calibri" w:hAnsi="Calibri" w:cs="Calibri"/>
      <w:sz w:val="24"/>
    </w:rPr>
  </w:style>
  <w:style w:type="paragraph" w:customStyle="1" w:styleId="ecxmsonormal">
    <w:name w:val="ecxmsonormal"/>
    <w:basedOn w:val="a"/>
    <w:rsid w:val="004C37DC"/>
    <w:pPr>
      <w:widowControl/>
      <w:spacing w:after="324" w:line="360" w:lineRule="auto"/>
      <w:ind w:firstLineChars="200" w:firstLine="200"/>
      <w:jc w:val="left"/>
    </w:pPr>
    <w:rPr>
      <w:rFonts w:ascii="宋体" w:hAnsi="宋体" w:cs="宋体"/>
      <w:kern w:val="0"/>
      <w:sz w:val="24"/>
    </w:rPr>
  </w:style>
  <w:style w:type="paragraph" w:customStyle="1" w:styleId="Style59">
    <w:name w:val="Style59"/>
    <w:basedOn w:val="a"/>
    <w:unhideWhenUsed/>
    <w:rsid w:val="004C37DC"/>
  </w:style>
  <w:style w:type="paragraph" w:customStyle="1" w:styleId="Style74">
    <w:name w:val="Style74"/>
    <w:basedOn w:val="a"/>
    <w:unhideWhenUsed/>
    <w:rsid w:val="004C37DC"/>
    <w:pPr>
      <w:spacing w:line="437" w:lineRule="exact"/>
    </w:pPr>
  </w:style>
  <w:style w:type="paragraph" w:customStyle="1" w:styleId="ab">
    <w:name w:val="规划内容"/>
    <w:basedOn w:val="a"/>
    <w:link w:val="Char1"/>
    <w:rsid w:val="004C37DC"/>
    <w:pPr>
      <w:widowControl/>
      <w:spacing w:line="360" w:lineRule="auto"/>
      <w:ind w:firstLineChars="200" w:firstLine="560"/>
    </w:pPr>
    <w:rPr>
      <w:rFonts w:ascii="仿宋_GB2312" w:eastAsia="仿宋_GB2312" w:hAnsi="Calibri" w:cs="仿宋_GB2312"/>
      <w:sz w:val="28"/>
      <w:szCs w:val="28"/>
    </w:rPr>
  </w:style>
  <w:style w:type="paragraph" w:customStyle="1" w:styleId="ac">
    <w:name w:val="默认样式"/>
    <w:basedOn w:val="12"/>
    <w:link w:val="Char4"/>
    <w:rsid w:val="004C37DC"/>
    <w:pPr>
      <w:tabs>
        <w:tab w:val="clear" w:pos="360"/>
      </w:tabs>
      <w:spacing w:line="480" w:lineRule="exact"/>
      <w:ind w:left="0" w:firstLine="567"/>
      <w:jc w:val="left"/>
      <w:textAlignment w:val="auto"/>
    </w:pPr>
    <w:rPr>
      <w:rFonts w:ascii="微软雅黑" w:eastAsia="微软雅黑" w:hAnsi="微软雅黑" w:cs="微软雅黑"/>
      <w:sz w:val="24"/>
      <w:szCs w:val="24"/>
    </w:rPr>
  </w:style>
  <w:style w:type="paragraph" w:customStyle="1" w:styleId="xl101">
    <w:name w:val="xl101"/>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kern w:val="0"/>
      <w:sz w:val="20"/>
      <w:szCs w:val="20"/>
    </w:rPr>
  </w:style>
  <w:style w:type="paragraph" w:customStyle="1" w:styleId="Char3CharCharChar">
    <w:name w:val="Char3 Char Char Char"/>
    <w:basedOn w:val="a"/>
    <w:rsid w:val="004C37DC"/>
    <w:pPr>
      <w:widowControl/>
      <w:spacing w:after="160" w:line="240" w:lineRule="exact"/>
      <w:ind w:firstLineChars="200" w:firstLine="200"/>
      <w:jc w:val="left"/>
    </w:pPr>
    <w:rPr>
      <w:rFonts w:ascii="Verdana" w:eastAsia="黑体" w:hAnsi="Verdana" w:cs="Verdana"/>
      <w:kern w:val="0"/>
      <w:sz w:val="28"/>
      <w:szCs w:val="28"/>
      <w:lang w:eastAsia="en-US"/>
    </w:rPr>
  </w:style>
  <w:style w:type="paragraph" w:customStyle="1" w:styleId="xl87">
    <w:name w:val="xl87"/>
    <w:basedOn w:val="a"/>
    <w:rsid w:val="004C37DC"/>
    <w:pPr>
      <w:widowControl/>
      <w:shd w:val="clear" w:color="auto" w:fill="FF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CharCharCharCharCharChar">
    <w:name w:val="Char Char Char Char Char Char"/>
    <w:basedOn w:val="aff7"/>
    <w:rsid w:val="004C37DC"/>
    <w:pPr>
      <w:spacing w:line="360" w:lineRule="auto"/>
      <w:ind w:firstLineChars="200" w:firstLine="200"/>
      <w:jc w:val="left"/>
    </w:pPr>
    <w:rPr>
      <w:rFonts w:ascii="Tahoma" w:hAnsi="Tahoma" w:cs="Tahoma"/>
      <w:sz w:val="24"/>
    </w:rPr>
  </w:style>
  <w:style w:type="paragraph" w:customStyle="1" w:styleId="xl134">
    <w:name w:val="xl134"/>
    <w:basedOn w:val="a"/>
    <w:rsid w:val="004C37D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76">
    <w:name w:val="xl76"/>
    <w:basedOn w:val="a"/>
    <w:rsid w:val="004C37D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4C37DC"/>
  </w:style>
  <w:style w:type="paragraph" w:customStyle="1" w:styleId="Body10">
    <w:name w:val="Body1"/>
    <w:basedOn w:val="a"/>
    <w:rsid w:val="004C37DC"/>
    <w:pPr>
      <w:widowControl/>
      <w:spacing w:before="120" w:after="100" w:afterAutospacing="1" w:line="288" w:lineRule="auto"/>
      <w:ind w:left="1712" w:firstLineChars="200" w:firstLine="200"/>
    </w:pPr>
    <w:rPr>
      <w:rFonts w:ascii="Arial" w:hAnsi="Arial" w:cs="Arial"/>
      <w:kern w:val="0"/>
      <w:szCs w:val="21"/>
    </w:rPr>
  </w:style>
  <w:style w:type="paragraph" w:customStyle="1" w:styleId="Body1">
    <w:name w:val="Body1!"/>
    <w:basedOn w:val="a"/>
    <w:link w:val="Body1Char"/>
    <w:rsid w:val="004C37DC"/>
    <w:pPr>
      <w:widowControl/>
      <w:tabs>
        <w:tab w:val="left" w:pos="1247"/>
      </w:tabs>
      <w:spacing w:before="120" w:line="288" w:lineRule="auto"/>
      <w:ind w:left="1247" w:firstLineChars="200" w:firstLine="200"/>
    </w:pPr>
    <w:rPr>
      <w:rFonts w:ascii="Arial" w:eastAsia="宋体" w:hAnsi="Arial" w:cs="Arial"/>
      <w:szCs w:val="21"/>
    </w:rPr>
  </w:style>
  <w:style w:type="paragraph" w:customStyle="1" w:styleId="xl172">
    <w:name w:val="xl172"/>
    <w:basedOn w:val="a"/>
    <w:rsid w:val="004C37DC"/>
    <w:pPr>
      <w:widowControl/>
      <w:pBdr>
        <w:top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e">
    <w:name w:val="表正文"/>
    <w:rsid w:val="004C37DC"/>
    <w:pPr>
      <w:widowControl w:val="0"/>
      <w:spacing w:line="240" w:lineRule="auto"/>
      <w:ind w:leftChars="350" w:left="840" w:firstLine="0"/>
      <w:outlineLvl w:val="0"/>
    </w:pPr>
    <w:rPr>
      <w:rFonts w:ascii="宋体" w:eastAsia="等线" w:hAnsi="等线" w:cs="Times New Roman"/>
      <w:b/>
      <w:kern w:val="0"/>
      <w:sz w:val="24"/>
      <w:szCs w:val="20"/>
    </w:rPr>
  </w:style>
  <w:style w:type="paragraph" w:customStyle="1" w:styleId="xl74">
    <w:name w:val="xl74"/>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30">
    <w:name w:val="xl30"/>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aff">
    <w:name w:val="图表标题"/>
    <w:next w:val="a"/>
    <w:link w:val="CharChar"/>
    <w:rsid w:val="004C37DC"/>
    <w:pPr>
      <w:spacing w:line="240" w:lineRule="auto"/>
      <w:ind w:left="0" w:firstLine="0"/>
      <w:jc w:val="center"/>
    </w:pPr>
    <w:rPr>
      <w:rFonts w:eastAsia="Times New Roman"/>
    </w:rPr>
  </w:style>
  <w:style w:type="paragraph" w:customStyle="1" w:styleId="xl150">
    <w:name w:val="xl150"/>
    <w:basedOn w:val="a"/>
    <w:rsid w:val="004C37DC"/>
    <w:pPr>
      <w:widowControl/>
      <w:pBdr>
        <w:left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1-">
    <w:name w:val="样式1-三级标题"/>
    <w:basedOn w:val="3"/>
    <w:rsid w:val="004C37DC"/>
    <w:pPr>
      <w:tabs>
        <w:tab w:val="left" w:pos="1069"/>
      </w:tabs>
      <w:spacing w:line="360" w:lineRule="auto"/>
      <w:ind w:left="1069" w:hanging="709"/>
      <w:jc w:val="left"/>
    </w:pPr>
    <w:rPr>
      <w:sz w:val="24"/>
      <w:szCs w:val="24"/>
    </w:rPr>
  </w:style>
  <w:style w:type="paragraph" w:customStyle="1" w:styleId="xl115">
    <w:name w:val="xl115"/>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70">
    <w:name w:val="Style70"/>
    <w:basedOn w:val="a"/>
    <w:unhideWhenUsed/>
    <w:rsid w:val="004C37DC"/>
    <w:pPr>
      <w:spacing w:line="549" w:lineRule="exact"/>
      <w:ind w:firstLine="686"/>
    </w:pPr>
  </w:style>
  <w:style w:type="paragraph" w:customStyle="1" w:styleId="xl77">
    <w:name w:val="xl77"/>
    <w:basedOn w:val="a"/>
    <w:rsid w:val="004C37D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33h33rdlevelH3Underrubrik2111Heading3sect123">
    <w:name w:val="样式 标题 33h33rd levelH3Underrubrik21.1.1 Heading 3sect1.2.3..."/>
    <w:basedOn w:val="3"/>
    <w:next w:val="a"/>
    <w:rsid w:val="004C37DC"/>
    <w:pPr>
      <w:spacing w:line="415" w:lineRule="auto"/>
      <w:jc w:val="left"/>
    </w:pPr>
    <w:rPr>
      <w:kern w:val="44"/>
      <w:sz w:val="24"/>
      <w:szCs w:val="24"/>
    </w:rPr>
  </w:style>
  <w:style w:type="paragraph" w:customStyle="1" w:styleId="xl38">
    <w:name w:val="xl38"/>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27">
    <w:name w:val="xl127"/>
    <w:basedOn w:val="a"/>
    <w:rsid w:val="004C37D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p16">
    <w:name w:val="p16"/>
    <w:basedOn w:val="a"/>
    <w:rsid w:val="004C37DC"/>
    <w:pPr>
      <w:widowControl/>
      <w:jc w:val="left"/>
    </w:pPr>
    <w:rPr>
      <w:kern w:val="0"/>
      <w:szCs w:val="21"/>
    </w:rPr>
  </w:style>
  <w:style w:type="paragraph" w:customStyle="1" w:styleId="afffff">
    <w:name w:val="表格内"/>
    <w:basedOn w:val="a"/>
    <w:rsid w:val="004C37DC"/>
    <w:pPr>
      <w:spacing w:line="360" w:lineRule="auto"/>
      <w:ind w:firstLineChars="200" w:firstLine="200"/>
      <w:jc w:val="left"/>
    </w:pPr>
    <w:rPr>
      <w:rFonts w:ascii="Arial" w:hAnsi="Arial" w:cs="Arial"/>
      <w:sz w:val="18"/>
      <w:szCs w:val="18"/>
    </w:rPr>
  </w:style>
  <w:style w:type="paragraph" w:customStyle="1" w:styleId="CharCharChar2">
    <w:name w:val="Char Char Char"/>
    <w:basedOn w:val="a"/>
    <w:rsid w:val="004C37DC"/>
    <w:pPr>
      <w:spacing w:line="360" w:lineRule="auto"/>
    </w:pPr>
    <w:rPr>
      <w:rFonts w:ascii="宋体" w:hAnsi="宋体" w:cs="宋体"/>
      <w:b/>
      <w:bCs/>
      <w:sz w:val="28"/>
      <w:szCs w:val="28"/>
    </w:rPr>
  </w:style>
  <w:style w:type="paragraph" w:customStyle="1" w:styleId="CharChar4">
    <w:name w:val="Char Char"/>
    <w:basedOn w:val="a"/>
    <w:rsid w:val="004C37DC"/>
    <w:pPr>
      <w:widowControl/>
      <w:spacing w:after="160" w:line="240" w:lineRule="exact"/>
      <w:jc w:val="left"/>
    </w:pPr>
    <w:rPr>
      <w:rFonts w:ascii="Verdana" w:eastAsia="仿宋_GB2312" w:hAnsi="Verdana"/>
      <w:kern w:val="0"/>
      <w:sz w:val="24"/>
      <w:szCs w:val="20"/>
      <w:lang w:eastAsia="en-US"/>
    </w:rPr>
  </w:style>
  <w:style w:type="paragraph" w:customStyle="1" w:styleId="xl151">
    <w:name w:val="xl151"/>
    <w:basedOn w:val="a"/>
    <w:rsid w:val="004C37DC"/>
    <w:pPr>
      <w:widowControl/>
      <w:pBdr>
        <w:left w:val="single" w:sz="4" w:space="0" w:color="auto"/>
        <w:bottom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79">
    <w:name w:val="xl79"/>
    <w:basedOn w:val="a"/>
    <w:rsid w:val="004C37D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z-1">
    <w:name w:val="z-窗体顶端1"/>
    <w:basedOn w:val="a"/>
    <w:next w:val="a"/>
    <w:link w:val="z-Char"/>
    <w:rsid w:val="004C37DC"/>
    <w:pPr>
      <w:widowControl/>
      <w:pBdr>
        <w:bottom w:val="single" w:sz="6" w:space="1" w:color="auto"/>
      </w:pBdr>
      <w:jc w:val="center"/>
    </w:pPr>
    <w:rPr>
      <w:rFonts w:ascii="Arial" w:eastAsia="宋体" w:hAnsi="Arial" w:cs="Arial"/>
      <w:vanish/>
      <w:sz w:val="16"/>
      <w:szCs w:val="16"/>
    </w:rPr>
  </w:style>
  <w:style w:type="paragraph" w:customStyle="1" w:styleId="xl143">
    <w:name w:val="xl143"/>
    <w:basedOn w:val="a"/>
    <w:rsid w:val="004C37DC"/>
    <w:pPr>
      <w:widowControl/>
      <w:pBdr>
        <w:top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33h33rdlevelH3sect123Level3HeadHeading3-old">
    <w:name w:val="样式 标题 33h33rd levelH3sect1.2.3Level 3 HeadHeading 3 - old..."/>
    <w:basedOn w:val="3"/>
    <w:rsid w:val="004C37DC"/>
    <w:pPr>
      <w:spacing w:beforeLines="50" w:line="415" w:lineRule="auto"/>
      <w:jc w:val="left"/>
    </w:pPr>
    <w:rPr>
      <w:sz w:val="30"/>
      <w:szCs w:val="30"/>
    </w:rPr>
  </w:style>
  <w:style w:type="paragraph" w:customStyle="1" w:styleId="NewNewNew">
    <w:name w:val="正文 New New New"/>
    <w:rsid w:val="004C37DC"/>
    <w:pPr>
      <w:widowControl w:val="0"/>
      <w:spacing w:line="240" w:lineRule="auto"/>
      <w:ind w:left="0" w:firstLine="0"/>
    </w:pPr>
    <w:rPr>
      <w:rFonts w:ascii="等线" w:eastAsia="等线" w:hAnsi="等线" w:cs="Times New Roman"/>
      <w:szCs w:val="24"/>
    </w:rPr>
  </w:style>
  <w:style w:type="paragraph" w:customStyle="1" w:styleId="Style52">
    <w:name w:val="Style52"/>
    <w:basedOn w:val="a"/>
    <w:unhideWhenUsed/>
    <w:rsid w:val="004C37DC"/>
    <w:pPr>
      <w:spacing w:line="682" w:lineRule="exact"/>
      <w:ind w:firstLine="557"/>
    </w:pPr>
  </w:style>
  <w:style w:type="paragraph" w:customStyle="1" w:styleId="CharChar1CharCharCharCharChar1CharCharCharChar">
    <w:name w:val="Char Char1 Char Char Char Char Char1 Char Char Char Char"/>
    <w:basedOn w:val="aff7"/>
    <w:rsid w:val="004C37DC"/>
    <w:rPr>
      <w:rFonts w:ascii="Tahoma" w:hAnsi="Tahoma"/>
    </w:rPr>
  </w:style>
  <w:style w:type="paragraph" w:customStyle="1" w:styleId="CharCharCharCharCharCharChar">
    <w:name w:val="Char Char Char Char Char Char Char"/>
    <w:basedOn w:val="a"/>
    <w:rsid w:val="004C37DC"/>
    <w:pPr>
      <w:snapToGrid w:val="0"/>
      <w:spacing w:line="360" w:lineRule="auto"/>
      <w:ind w:firstLineChars="200" w:firstLine="200"/>
    </w:pPr>
    <w:rPr>
      <w:rFonts w:eastAsia="仿宋_GB2312"/>
      <w:sz w:val="24"/>
    </w:rPr>
  </w:style>
  <w:style w:type="paragraph" w:customStyle="1" w:styleId="CharChar1CharCharCharCharCharCharCharCharCharCharCharCharCharCharChar">
    <w:name w:val="Char Char1 Char Char Char Char Char Char Char Char Char Char Char Char Char Char Char"/>
    <w:basedOn w:val="a"/>
    <w:rsid w:val="004C37DC"/>
    <w:pPr>
      <w:widowControl/>
      <w:spacing w:after="160" w:line="240" w:lineRule="exact"/>
      <w:jc w:val="left"/>
    </w:pPr>
    <w:rPr>
      <w:rFonts w:ascii="Verdana" w:hAnsi="Verdana"/>
      <w:kern w:val="0"/>
      <w:sz w:val="20"/>
      <w:szCs w:val="20"/>
      <w:lang w:eastAsia="en-US"/>
    </w:rPr>
  </w:style>
  <w:style w:type="paragraph" w:customStyle="1" w:styleId="Style60">
    <w:name w:val="Style60"/>
    <w:basedOn w:val="a"/>
    <w:unhideWhenUsed/>
    <w:rsid w:val="004C37DC"/>
    <w:pPr>
      <w:spacing w:line="566" w:lineRule="exact"/>
    </w:pPr>
  </w:style>
  <w:style w:type="paragraph" w:customStyle="1" w:styleId="Hanging1">
    <w:name w:val="Hanging 1"/>
    <w:basedOn w:val="Hanging2"/>
    <w:rsid w:val="004C37DC"/>
    <w:pPr>
      <w:tabs>
        <w:tab w:val="clear" w:pos="4320"/>
        <w:tab w:val="left" w:pos="3402"/>
      </w:tabs>
      <w:spacing w:line="300" w:lineRule="auto"/>
      <w:ind w:left="3403" w:hanging="2552"/>
    </w:pPr>
    <w:rPr>
      <w:sz w:val="21"/>
      <w:szCs w:val="21"/>
    </w:rPr>
  </w:style>
  <w:style w:type="paragraph" w:customStyle="1" w:styleId="xl155">
    <w:name w:val="xl155"/>
    <w:basedOn w:val="a"/>
    <w:rsid w:val="004C37D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203">
    <w:name w:val="样式 正文首行缩进 + 首行缩进:  2 字符 段前: 0.3 行"/>
    <w:basedOn w:val="ae"/>
    <w:rsid w:val="004C37DC"/>
    <w:pPr>
      <w:spacing w:beforeLines="30" w:after="0" w:line="360" w:lineRule="auto"/>
      <w:ind w:firstLine="480"/>
      <w:jc w:val="both"/>
    </w:pPr>
    <w:rPr>
      <w:kern w:val="0"/>
    </w:rPr>
  </w:style>
  <w:style w:type="paragraph" w:customStyle="1" w:styleId="xl139">
    <w:name w:val="xl139"/>
    <w:basedOn w:val="a"/>
    <w:rsid w:val="004C37DC"/>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102">
    <w:name w:val="xl102"/>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FF0000"/>
      <w:kern w:val="0"/>
      <w:sz w:val="20"/>
      <w:szCs w:val="20"/>
    </w:rPr>
  </w:style>
  <w:style w:type="paragraph" w:customStyle="1" w:styleId="xl146">
    <w:name w:val="xl146"/>
    <w:basedOn w:val="a"/>
    <w:rsid w:val="004C37DC"/>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CharCharCharCharCharCharChar1">
    <w:name w:val="Char Char Char Char Char Char Char1"/>
    <w:basedOn w:val="a"/>
    <w:rsid w:val="004C37DC"/>
    <w:pPr>
      <w:snapToGrid w:val="0"/>
      <w:spacing w:line="360" w:lineRule="auto"/>
      <w:ind w:firstLineChars="200" w:firstLine="200"/>
    </w:pPr>
    <w:rPr>
      <w:rFonts w:eastAsia="仿宋_GB2312"/>
      <w:sz w:val="24"/>
    </w:rPr>
  </w:style>
  <w:style w:type="paragraph" w:customStyle="1" w:styleId="4AltXmrNormalIndentWil2">
    <w:name w:val="样式 正文缩进表正文正文非缩进正文对齐标题4Alt+Xmr正文缩进特点Normal Indent正文缩进Wil...2"/>
    <w:basedOn w:val="aff4"/>
    <w:rsid w:val="004C37DC"/>
    <w:pPr>
      <w:widowControl w:val="0"/>
      <w:spacing w:beforeLines="30" w:line="360" w:lineRule="auto"/>
      <w:ind w:firstLineChars="200" w:firstLine="510"/>
    </w:pPr>
    <w:rPr>
      <w:kern w:val="2"/>
      <w:sz w:val="24"/>
      <w:szCs w:val="24"/>
    </w:rPr>
  </w:style>
  <w:style w:type="paragraph" w:customStyle="1" w:styleId="Style50">
    <w:name w:val="Style50"/>
    <w:basedOn w:val="a"/>
    <w:unhideWhenUsed/>
    <w:rsid w:val="004C37DC"/>
  </w:style>
  <w:style w:type="paragraph" w:customStyle="1" w:styleId="reader-word-layerreader-word-s1-1">
    <w:name w:val="reader-word-layer reader-word-s1-1"/>
    <w:basedOn w:val="a"/>
    <w:rsid w:val="004C37DC"/>
    <w:pPr>
      <w:widowControl/>
      <w:spacing w:before="100" w:beforeAutospacing="1" w:after="100" w:afterAutospacing="1"/>
      <w:jc w:val="left"/>
    </w:pPr>
    <w:rPr>
      <w:rFonts w:ascii="宋体" w:hAnsi="宋体" w:cs="宋体"/>
      <w:kern w:val="0"/>
      <w:sz w:val="24"/>
    </w:rPr>
  </w:style>
  <w:style w:type="paragraph" w:customStyle="1" w:styleId="xl104">
    <w:name w:val="xl104"/>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rsid w:val="004C37DC"/>
    <w:pPr>
      <w:spacing w:line="360" w:lineRule="auto"/>
    </w:pPr>
    <w:rPr>
      <w:rFonts w:ascii="Tahoma" w:hAnsi="Tahoma" w:cs="Tahoma"/>
      <w:sz w:val="24"/>
    </w:rPr>
  </w:style>
  <w:style w:type="paragraph" w:customStyle="1" w:styleId="ParaCharCharCharCharCharCharCharCharCharCharCharCharChar">
    <w:name w:val="默认段落字体 Para Char Char Char Char Char Char Char Char Char Char Char Char Char"/>
    <w:basedOn w:val="aff7"/>
    <w:rsid w:val="004C37DC"/>
    <w:pPr>
      <w:spacing w:beforeLines="50" w:afterLines="50" w:line="360" w:lineRule="auto"/>
      <w:ind w:firstLineChars="200" w:firstLine="200"/>
      <w:jc w:val="left"/>
    </w:pPr>
    <w:rPr>
      <w:b/>
      <w:bCs/>
      <w:sz w:val="24"/>
    </w:rPr>
  </w:style>
  <w:style w:type="paragraph" w:customStyle="1" w:styleId="xl73">
    <w:name w:val="xl73"/>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left"/>
      <w:textAlignment w:val="bottom"/>
    </w:pPr>
    <w:rPr>
      <w:kern w:val="0"/>
      <w:sz w:val="20"/>
      <w:szCs w:val="20"/>
    </w:rPr>
  </w:style>
  <w:style w:type="paragraph" w:customStyle="1" w:styleId="xl158">
    <w:name w:val="xl158"/>
    <w:basedOn w:val="a"/>
    <w:rsid w:val="004C37DC"/>
    <w:pPr>
      <w:widowControl/>
      <w:pBdr>
        <w:left w:val="single" w:sz="4" w:space="0" w:color="auto"/>
        <w:right w:val="single" w:sz="4" w:space="0" w:color="auto"/>
      </w:pBdr>
      <w:shd w:val="clear" w:color="auto" w:fill="00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light5">
    <w:name w:val="light5"/>
    <w:basedOn w:val="6"/>
    <w:qFormat/>
    <w:rsid w:val="004C37DC"/>
    <w:pPr>
      <w:tabs>
        <w:tab w:val="left" w:pos="3861"/>
      </w:tabs>
      <w:adjustRightInd/>
      <w:spacing w:line="320" w:lineRule="auto"/>
      <w:ind w:left="2551" w:hanging="850"/>
      <w:jc w:val="both"/>
      <w:textAlignment w:val="auto"/>
    </w:pPr>
    <w:rPr>
      <w:kern w:val="2"/>
    </w:rPr>
  </w:style>
  <w:style w:type="paragraph" w:customStyle="1" w:styleId="xl46">
    <w:name w:val="xl46"/>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65">
    <w:name w:val="Style65"/>
    <w:basedOn w:val="a"/>
    <w:unhideWhenUsed/>
    <w:rsid w:val="004C37DC"/>
  </w:style>
  <w:style w:type="paragraph" w:customStyle="1" w:styleId="xl129">
    <w:name w:val="xl129"/>
    <w:basedOn w:val="a"/>
    <w:rsid w:val="004C37D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hou">
    <w:name w:val="hou表格文字"/>
    <w:basedOn w:val="a"/>
    <w:link w:val="houChar"/>
    <w:rsid w:val="004C37DC"/>
    <w:pPr>
      <w:spacing w:beforeLines="20" w:afterLines="20" w:line="360" w:lineRule="auto"/>
      <w:ind w:firstLineChars="200" w:firstLine="200"/>
      <w:jc w:val="left"/>
    </w:pPr>
    <w:rPr>
      <w:rFonts w:ascii="Calibri" w:eastAsia="宋体" w:hAnsi="Calibri" w:cs="Calibri"/>
      <w:sz w:val="18"/>
      <w:szCs w:val="18"/>
      <w:lang w:eastAsia="en-US"/>
    </w:rPr>
  </w:style>
  <w:style w:type="paragraph" w:customStyle="1" w:styleId="font9">
    <w:name w:val="font9"/>
    <w:basedOn w:val="a"/>
    <w:rsid w:val="004C37DC"/>
    <w:pPr>
      <w:widowControl/>
      <w:spacing w:before="100" w:beforeAutospacing="1" w:after="100" w:afterAutospacing="1" w:line="360" w:lineRule="auto"/>
      <w:ind w:firstLineChars="200" w:firstLine="200"/>
      <w:jc w:val="left"/>
    </w:pPr>
    <w:rPr>
      <w:rFonts w:ascii="宋体" w:hAnsi="宋体" w:cs="宋体"/>
      <w:color w:val="000000"/>
      <w:kern w:val="0"/>
      <w:sz w:val="18"/>
      <w:szCs w:val="18"/>
    </w:rPr>
  </w:style>
  <w:style w:type="paragraph" w:customStyle="1" w:styleId="xl119">
    <w:name w:val="xl119"/>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20"/>
      <w:szCs w:val="20"/>
    </w:rPr>
  </w:style>
  <w:style w:type="paragraph" w:customStyle="1" w:styleId="xl75">
    <w:name w:val="xl75"/>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doublepad">
    <w:name w:val="doublepad"/>
    <w:basedOn w:val="a"/>
    <w:rsid w:val="004C37DC"/>
    <w:pPr>
      <w:widowControl/>
      <w:spacing w:before="100" w:beforeAutospacing="1" w:after="100" w:afterAutospacing="1" w:line="360" w:lineRule="auto"/>
      <w:ind w:left="510"/>
      <w:jc w:val="left"/>
    </w:pPr>
    <w:rPr>
      <w:kern w:val="0"/>
      <w:sz w:val="24"/>
    </w:rPr>
  </w:style>
  <w:style w:type="paragraph" w:customStyle="1" w:styleId="Style9">
    <w:name w:val="Style9"/>
    <w:basedOn w:val="a"/>
    <w:unhideWhenUsed/>
    <w:rsid w:val="004C37DC"/>
  </w:style>
  <w:style w:type="paragraph" w:customStyle="1" w:styleId="xl137">
    <w:name w:val="xl137"/>
    <w:basedOn w:val="a"/>
    <w:rsid w:val="004C37DC"/>
    <w:pPr>
      <w:widowControl/>
      <w:pBdr>
        <w:top w:val="single" w:sz="4" w:space="0" w:color="auto"/>
        <w:left w:val="single" w:sz="4" w:space="0" w:color="auto"/>
        <w:bottom w:val="single" w:sz="4" w:space="0" w:color="auto"/>
      </w:pBdr>
      <w:shd w:val="clear" w:color="auto" w:fill="FF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51">
    <w:name w:val="xl51"/>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33">
    <w:name w:val="xl133"/>
    <w:basedOn w:val="a"/>
    <w:rsid w:val="004C37DC"/>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123">
    <w:name w:val="xl123"/>
    <w:basedOn w:val="a"/>
    <w:rsid w:val="004C37DC"/>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141">
    <w:name w:val="xl141"/>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xl156">
    <w:name w:val="xl156"/>
    <w:basedOn w:val="a"/>
    <w:rsid w:val="004C37D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57">
    <w:name w:val="xl57"/>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CharChar1CharCharCharCharCharCharCharChar">
    <w:name w:val="Char Char1 Char Char Char Char Char Char Char Char"/>
    <w:basedOn w:val="a"/>
    <w:rsid w:val="004C37DC"/>
    <w:pPr>
      <w:widowControl/>
      <w:spacing w:after="160" w:line="240" w:lineRule="exact"/>
      <w:ind w:firstLineChars="200" w:firstLine="200"/>
      <w:jc w:val="left"/>
    </w:pPr>
    <w:rPr>
      <w:rFonts w:ascii="Verdana" w:hAnsi="Verdana" w:cs="Verdana"/>
      <w:kern w:val="0"/>
      <w:sz w:val="20"/>
      <w:szCs w:val="20"/>
      <w:lang w:eastAsia="en-US"/>
    </w:rPr>
  </w:style>
  <w:style w:type="paragraph" w:customStyle="1" w:styleId="xl96">
    <w:name w:val="xl96"/>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left"/>
    </w:pPr>
    <w:rPr>
      <w:kern w:val="0"/>
      <w:sz w:val="20"/>
      <w:szCs w:val="20"/>
    </w:rPr>
  </w:style>
  <w:style w:type="paragraph" w:customStyle="1" w:styleId="light6">
    <w:name w:val="light6"/>
    <w:basedOn w:val="7"/>
    <w:qFormat/>
    <w:rsid w:val="004C37DC"/>
    <w:pPr>
      <w:tabs>
        <w:tab w:val="left" w:pos="4646"/>
      </w:tabs>
      <w:adjustRightInd/>
      <w:spacing w:line="320" w:lineRule="auto"/>
      <w:ind w:left="3260" w:hanging="1134"/>
      <w:jc w:val="both"/>
      <w:textAlignment w:val="auto"/>
    </w:pPr>
    <w:rPr>
      <w:rFonts w:ascii="Calibri" w:hAnsi="Calibri"/>
      <w:kern w:val="2"/>
      <w:sz w:val="21"/>
      <w:szCs w:val="21"/>
    </w:rPr>
  </w:style>
  <w:style w:type="paragraph" w:customStyle="1" w:styleId="xl111">
    <w:name w:val="xl111"/>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f0">
    <w:name w:val="封面标准文稿编辑信息"/>
    <w:rsid w:val="004C37DC"/>
    <w:pPr>
      <w:spacing w:before="180" w:line="180" w:lineRule="exact"/>
      <w:ind w:left="0" w:firstLine="0"/>
      <w:jc w:val="center"/>
    </w:pPr>
    <w:rPr>
      <w:rFonts w:ascii="宋体" w:eastAsia="等线" w:hAnsi="等线" w:cs="宋体"/>
      <w:kern w:val="0"/>
      <w:szCs w:val="21"/>
    </w:rPr>
  </w:style>
  <w:style w:type="paragraph" w:customStyle="1" w:styleId="210">
    <w:name w:val="样式 宋体 首行缩进:  2 字符1"/>
    <w:basedOn w:val="a"/>
    <w:rsid w:val="004C37DC"/>
    <w:pPr>
      <w:spacing w:line="300" w:lineRule="auto"/>
      <w:ind w:firstLineChars="200" w:firstLine="480"/>
    </w:pPr>
    <w:rPr>
      <w:rFonts w:ascii="宋体" w:hAnsi="宋体"/>
      <w:sz w:val="24"/>
      <w:szCs w:val="20"/>
    </w:rPr>
  </w:style>
  <w:style w:type="paragraph" w:customStyle="1" w:styleId="afffff1">
    <w:name w:val="附录三级条标题"/>
    <w:basedOn w:val="afff9"/>
    <w:next w:val="a"/>
    <w:rsid w:val="004C37DC"/>
    <w:pPr>
      <w:outlineLvl w:val="4"/>
    </w:pPr>
  </w:style>
  <w:style w:type="paragraph" w:customStyle="1" w:styleId="xl98">
    <w:name w:val="xl98"/>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FF0000"/>
      <w:kern w:val="0"/>
      <w:sz w:val="20"/>
      <w:szCs w:val="20"/>
    </w:rPr>
  </w:style>
  <w:style w:type="paragraph" w:customStyle="1" w:styleId="af0">
    <w:name w:val="*正文"/>
    <w:basedOn w:val="a"/>
    <w:link w:val="Char8"/>
    <w:rsid w:val="004C37DC"/>
    <w:pPr>
      <w:widowControl/>
      <w:spacing w:line="360" w:lineRule="auto"/>
      <w:ind w:firstLineChars="200" w:firstLine="200"/>
      <w:jc w:val="left"/>
    </w:pPr>
    <w:rPr>
      <w:rFonts w:ascii="宋体" w:eastAsia="仿宋" w:hAnsi="宋体" w:cs="宋体"/>
      <w:sz w:val="24"/>
    </w:rPr>
  </w:style>
  <w:style w:type="paragraph" w:customStyle="1" w:styleId="xl164">
    <w:name w:val="xl164"/>
    <w:basedOn w:val="a"/>
    <w:rsid w:val="004C37DC"/>
    <w:pPr>
      <w:widowControl/>
      <w:pBdr>
        <w:top w:val="single" w:sz="4" w:space="0" w:color="auto"/>
        <w:left w:val="single" w:sz="4" w:space="0" w:color="auto"/>
        <w:bottom w:val="single" w:sz="4" w:space="0" w:color="auto"/>
      </w:pBdr>
      <w:shd w:val="clear" w:color="auto" w:fill="FF00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72">
    <w:name w:val="xl72"/>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left"/>
      <w:textAlignment w:val="bottom"/>
    </w:pPr>
    <w:rPr>
      <w:kern w:val="0"/>
      <w:sz w:val="20"/>
      <w:szCs w:val="20"/>
    </w:rPr>
  </w:style>
  <w:style w:type="paragraph" w:customStyle="1" w:styleId="Char1CharCharCharCharCharCharCharCharChar">
    <w:name w:val="Char1 Char Char Char Char Char Char Char Char Char"/>
    <w:basedOn w:val="a"/>
    <w:rsid w:val="004C37DC"/>
    <w:rPr>
      <w:szCs w:val="20"/>
    </w:rPr>
  </w:style>
  <w:style w:type="paragraph" w:customStyle="1" w:styleId="xl147">
    <w:name w:val="xl147"/>
    <w:basedOn w:val="a"/>
    <w:rsid w:val="004C37DC"/>
    <w:pPr>
      <w:widowControl/>
      <w:pBdr>
        <w:lef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xl128">
    <w:name w:val="xl128"/>
    <w:basedOn w:val="a"/>
    <w:rsid w:val="004C37DC"/>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70">
    <w:name w:val="样式7"/>
    <w:basedOn w:val="4"/>
    <w:link w:val="7Char0"/>
    <w:qFormat/>
    <w:rsid w:val="004C37DC"/>
    <w:pPr>
      <w:tabs>
        <w:tab w:val="left" w:pos="993"/>
      </w:tabs>
      <w:spacing w:before="0" w:after="0" w:line="377" w:lineRule="auto"/>
      <w:ind w:left="864" w:hanging="864"/>
    </w:pPr>
    <w:rPr>
      <w:rFonts w:cstheme="minorBidi"/>
      <w:b w:val="0"/>
    </w:rPr>
  </w:style>
  <w:style w:type="paragraph" w:customStyle="1" w:styleId="xl29">
    <w:name w:val="xl29"/>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49">
    <w:name w:val="xl149"/>
    <w:basedOn w:val="a"/>
    <w:rsid w:val="004C37DC"/>
    <w:pPr>
      <w:widowControl/>
      <w:pBdr>
        <w:top w:val="single" w:sz="4" w:space="0" w:color="auto"/>
        <w:left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13">
    <w:name w:val="Style13"/>
    <w:basedOn w:val="a"/>
    <w:unhideWhenUsed/>
    <w:rsid w:val="004C37DC"/>
  </w:style>
  <w:style w:type="paragraph" w:customStyle="1" w:styleId="xl177">
    <w:name w:val="xl177"/>
    <w:basedOn w:val="a"/>
    <w:rsid w:val="004C37DC"/>
    <w:pPr>
      <w:widowControl/>
      <w:pBdr>
        <w:top w:val="single" w:sz="4" w:space="0" w:color="auto"/>
        <w:bottom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TOC1">
    <w:name w:val="TOC 标题1"/>
    <w:basedOn w:val="1"/>
    <w:next w:val="a"/>
    <w:rsid w:val="004C37DC"/>
    <w:pPr>
      <w:keepLines/>
      <w:widowControl/>
      <w:spacing w:before="240" w:line="259" w:lineRule="auto"/>
      <w:jc w:val="left"/>
      <w:outlineLvl w:val="9"/>
    </w:pPr>
    <w:rPr>
      <w:rFonts w:ascii="Cambria" w:hAnsi="Cambria" w:cs="Cambria"/>
      <w:b w:val="0"/>
      <w:bCs w:val="0"/>
      <w:color w:val="365F91"/>
      <w:kern w:val="0"/>
      <w:sz w:val="32"/>
      <w:szCs w:val="32"/>
    </w:rPr>
  </w:style>
  <w:style w:type="paragraph" w:customStyle="1" w:styleId="aff3">
    <w:name w:val="标准文件_正文图标题"/>
    <w:next w:val="afffa"/>
    <w:link w:val="Charff0"/>
    <w:rsid w:val="004C37DC"/>
    <w:pPr>
      <w:spacing w:line="240" w:lineRule="auto"/>
      <w:ind w:left="4140" w:firstLine="0"/>
      <w:jc w:val="center"/>
    </w:pPr>
    <w:rPr>
      <w:rFonts w:ascii="黑体" w:eastAsia="黑体" w:cs="黑体"/>
      <w:szCs w:val="21"/>
    </w:rPr>
  </w:style>
  <w:style w:type="paragraph" w:customStyle="1" w:styleId="CharCharChar20">
    <w:name w:val="表格 Char Char Char2"/>
    <w:basedOn w:val="a"/>
    <w:rsid w:val="004C37DC"/>
    <w:pPr>
      <w:widowControl/>
      <w:spacing w:after="160" w:line="240" w:lineRule="exact"/>
      <w:ind w:firstLineChars="200" w:firstLine="200"/>
      <w:jc w:val="left"/>
    </w:pPr>
    <w:rPr>
      <w:rFonts w:ascii="Verdana" w:eastAsia="黑体" w:hAnsi="Verdana" w:cs="Verdana"/>
      <w:kern w:val="0"/>
      <w:sz w:val="28"/>
      <w:szCs w:val="28"/>
      <w:lang w:eastAsia="en-US"/>
    </w:rPr>
  </w:style>
  <w:style w:type="paragraph" w:customStyle="1" w:styleId="with">
    <w:name w:val="内容with编号"/>
    <w:basedOn w:val="a"/>
    <w:rsid w:val="004C37DC"/>
    <w:pPr>
      <w:widowControl/>
      <w:tabs>
        <w:tab w:val="left" w:pos="987"/>
      </w:tabs>
      <w:spacing w:line="360" w:lineRule="auto"/>
      <w:ind w:left="840" w:hanging="420"/>
    </w:pPr>
    <w:rPr>
      <w:rFonts w:ascii="宋体"/>
      <w:kern w:val="0"/>
      <w:sz w:val="24"/>
      <w:szCs w:val="20"/>
    </w:rPr>
  </w:style>
  <w:style w:type="paragraph" w:customStyle="1" w:styleId="xl153">
    <w:name w:val="xl153"/>
    <w:basedOn w:val="a"/>
    <w:rsid w:val="004C37DC"/>
    <w:pPr>
      <w:widowControl/>
      <w:pBdr>
        <w:left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21">
    <w:name w:val="xl121"/>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FF0000"/>
      <w:kern w:val="0"/>
      <w:sz w:val="20"/>
      <w:szCs w:val="20"/>
    </w:rPr>
  </w:style>
  <w:style w:type="paragraph" w:customStyle="1" w:styleId="Style5">
    <w:name w:val="Style5"/>
    <w:basedOn w:val="a"/>
    <w:unhideWhenUsed/>
    <w:rsid w:val="004C37DC"/>
  </w:style>
  <w:style w:type="paragraph" w:customStyle="1" w:styleId="Style27">
    <w:name w:val="Style27"/>
    <w:basedOn w:val="a"/>
    <w:unhideWhenUsed/>
    <w:rsid w:val="004C37DC"/>
  </w:style>
  <w:style w:type="paragraph" w:customStyle="1" w:styleId="1d">
    <w:name w:val="正文首行缩进1"/>
    <w:basedOn w:val="affd"/>
    <w:rsid w:val="004C37DC"/>
    <w:pPr>
      <w:spacing w:beforeLines="30" w:after="0" w:line="324" w:lineRule="auto"/>
      <w:ind w:leftChars="0" w:left="0" w:firstLineChars="200" w:firstLine="200"/>
      <w:jc w:val="left"/>
    </w:pPr>
    <w:rPr>
      <w:rFonts w:eastAsia="宋体"/>
      <w:sz w:val="24"/>
    </w:rPr>
  </w:style>
  <w:style w:type="paragraph" w:customStyle="1" w:styleId="T5">
    <w:name w:val="T5"/>
    <w:basedOn w:val="T40"/>
    <w:rsid w:val="004C37DC"/>
    <w:pPr>
      <w:tabs>
        <w:tab w:val="clear" w:pos="1276"/>
        <w:tab w:val="clear" w:pos="1701"/>
        <w:tab w:val="clear" w:pos="2126"/>
        <w:tab w:val="clear" w:pos="2552"/>
        <w:tab w:val="clear" w:pos="2977"/>
        <w:tab w:val="clear" w:pos="3402"/>
        <w:tab w:val="left" w:pos="1559"/>
        <w:tab w:val="left" w:pos="1995"/>
        <w:tab w:val="left" w:pos="2415"/>
        <w:tab w:val="left" w:pos="2835"/>
        <w:tab w:val="left" w:pos="3255"/>
        <w:tab w:val="left" w:pos="3675"/>
      </w:tabs>
      <w:spacing w:before="60" w:after="60"/>
      <w:ind w:left="1134"/>
    </w:pPr>
  </w:style>
  <w:style w:type="paragraph" w:customStyle="1" w:styleId="Style23">
    <w:name w:val="Style23"/>
    <w:basedOn w:val="a"/>
    <w:unhideWhenUsed/>
    <w:rsid w:val="004C37DC"/>
  </w:style>
  <w:style w:type="paragraph" w:customStyle="1" w:styleId="xl97">
    <w:name w:val="xl97"/>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left"/>
    </w:pPr>
    <w:rPr>
      <w:kern w:val="0"/>
      <w:sz w:val="20"/>
      <w:szCs w:val="20"/>
    </w:rPr>
  </w:style>
  <w:style w:type="paragraph" w:customStyle="1" w:styleId="Charff8">
    <w:name w:val="Char"/>
    <w:basedOn w:val="a"/>
    <w:rsid w:val="004C37DC"/>
    <w:pPr>
      <w:widowControl/>
      <w:spacing w:after="160" w:line="240" w:lineRule="exact"/>
      <w:jc w:val="left"/>
    </w:pPr>
    <w:rPr>
      <w:rFonts w:ascii="Verdana" w:hAnsi="Verdana"/>
      <w:kern w:val="0"/>
      <w:sz w:val="20"/>
      <w:szCs w:val="20"/>
      <w:lang w:eastAsia="en-US"/>
    </w:rPr>
  </w:style>
  <w:style w:type="paragraph" w:customStyle="1" w:styleId="xl108">
    <w:name w:val="xl108"/>
    <w:basedOn w:val="a"/>
    <w:rsid w:val="004C37DC"/>
    <w:pPr>
      <w:widowControl/>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Style39">
    <w:name w:val="_Style 39"/>
    <w:basedOn w:val="NewNewNew"/>
    <w:rsid w:val="004C37DC"/>
  </w:style>
  <w:style w:type="paragraph" w:customStyle="1" w:styleId="xl62">
    <w:name w:val="xl62"/>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48">
    <w:name w:val="xl148"/>
    <w:basedOn w:val="a"/>
    <w:rsid w:val="004C37D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FF0000"/>
      <w:kern w:val="0"/>
      <w:sz w:val="20"/>
      <w:szCs w:val="20"/>
    </w:rPr>
  </w:style>
  <w:style w:type="paragraph" w:customStyle="1" w:styleId="light2">
    <w:name w:val="light2"/>
    <w:basedOn w:val="a"/>
    <w:qFormat/>
    <w:rsid w:val="004C37DC"/>
    <w:pPr>
      <w:keepNext/>
      <w:keepLines/>
      <w:tabs>
        <w:tab w:val="left" w:pos="1145"/>
      </w:tabs>
      <w:spacing w:before="480" w:after="240" w:line="360" w:lineRule="auto"/>
      <w:ind w:left="992" w:hanging="567"/>
      <w:outlineLvl w:val="1"/>
    </w:pPr>
    <w:rPr>
      <w:rFonts w:ascii="宋体" w:hAnsi="宋体"/>
      <w:b/>
      <w:bCs/>
      <w:sz w:val="32"/>
      <w:szCs w:val="32"/>
    </w:rPr>
  </w:style>
  <w:style w:type="paragraph" w:customStyle="1" w:styleId="font7">
    <w:name w:val="font7"/>
    <w:basedOn w:val="a"/>
    <w:rsid w:val="004C37DC"/>
    <w:pPr>
      <w:widowControl/>
      <w:spacing w:before="100" w:beforeAutospacing="1" w:after="100" w:afterAutospacing="1" w:line="360" w:lineRule="auto"/>
      <w:ind w:firstLineChars="200" w:firstLine="200"/>
      <w:jc w:val="left"/>
    </w:pPr>
    <w:rPr>
      <w:rFonts w:ascii="宋体" w:hAnsi="宋体" w:cs="宋体"/>
      <w:color w:val="FF0000"/>
      <w:kern w:val="0"/>
      <w:sz w:val="20"/>
      <w:szCs w:val="20"/>
    </w:rPr>
  </w:style>
  <w:style w:type="paragraph" w:customStyle="1" w:styleId="xl37">
    <w:name w:val="xl37"/>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f2">
    <w:name w:val="标准文件_三级条标题"/>
    <w:basedOn w:val="affff0"/>
    <w:next w:val="afffa"/>
    <w:rsid w:val="004C37DC"/>
    <w:pPr>
      <w:numPr>
        <w:ilvl w:val="4"/>
      </w:numPr>
      <w:ind w:left="360" w:hanging="360"/>
      <w:outlineLvl w:val="4"/>
    </w:pPr>
  </w:style>
  <w:style w:type="paragraph" w:customStyle="1" w:styleId="afffff3">
    <w:name w:val="！正文"/>
    <w:basedOn w:val="a"/>
    <w:uiPriority w:val="99"/>
    <w:qFormat/>
    <w:rsid w:val="004C37DC"/>
    <w:pPr>
      <w:spacing w:line="360" w:lineRule="auto"/>
      <w:ind w:firstLineChars="200" w:firstLine="200"/>
    </w:pPr>
    <w:rPr>
      <w:rFonts w:ascii="楷体_GB2312" w:hAnsi="楷体_GB2312" w:cs="楷体_GB2312"/>
      <w:sz w:val="24"/>
      <w:szCs w:val="28"/>
    </w:rPr>
  </w:style>
  <w:style w:type="paragraph" w:customStyle="1" w:styleId="NotSortedNumbering1">
    <w:name w:val="NotSortedNumbering1"/>
    <w:basedOn w:val="a"/>
    <w:link w:val="NotSortedNumbering1Char"/>
    <w:rsid w:val="004C37DC"/>
    <w:pPr>
      <w:spacing w:before="120" w:line="288" w:lineRule="auto"/>
      <w:ind w:left="1701" w:hanging="453"/>
    </w:pPr>
    <w:rPr>
      <w:rFonts w:ascii="Arial" w:eastAsia="宋体" w:hAnsi="Arial" w:cs="Arial"/>
      <w:kern w:val="44"/>
      <w:szCs w:val="21"/>
    </w:rPr>
  </w:style>
  <w:style w:type="paragraph" w:customStyle="1" w:styleId="Char3CharCharChar1">
    <w:name w:val="Char3 Char Char Char1"/>
    <w:basedOn w:val="a"/>
    <w:rsid w:val="004C37DC"/>
    <w:pPr>
      <w:widowControl/>
      <w:spacing w:after="160" w:line="240" w:lineRule="exact"/>
      <w:ind w:firstLineChars="200" w:firstLine="200"/>
      <w:jc w:val="left"/>
    </w:pPr>
    <w:rPr>
      <w:rFonts w:ascii="Verdana" w:eastAsia="黑体" w:hAnsi="Verdana" w:cs="Verdana"/>
      <w:kern w:val="0"/>
      <w:sz w:val="28"/>
      <w:szCs w:val="28"/>
      <w:lang w:eastAsia="en-US"/>
    </w:rPr>
  </w:style>
  <w:style w:type="paragraph" w:customStyle="1" w:styleId="xl124">
    <w:name w:val="xl124"/>
    <w:basedOn w:val="a"/>
    <w:rsid w:val="004C37DC"/>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CharCharCharCharCharCharChar0">
    <w:name w:val="Char Char Char Char Char Char Char"/>
    <w:basedOn w:val="a"/>
    <w:rsid w:val="004C37DC"/>
    <w:pPr>
      <w:snapToGrid w:val="0"/>
      <w:spacing w:line="360" w:lineRule="auto"/>
      <w:ind w:firstLineChars="200" w:firstLine="200"/>
    </w:pPr>
    <w:rPr>
      <w:rFonts w:eastAsia="仿宋_GB2312"/>
      <w:sz w:val="24"/>
    </w:rPr>
  </w:style>
  <w:style w:type="paragraph" w:customStyle="1" w:styleId="Style36">
    <w:name w:val="Style36"/>
    <w:basedOn w:val="a"/>
    <w:unhideWhenUsed/>
    <w:rsid w:val="004C37DC"/>
  </w:style>
  <w:style w:type="paragraph" w:customStyle="1" w:styleId="xl58">
    <w:name w:val="xl58"/>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GB231215">
    <w:name w:val="样式 仿宋_GB2312 小三 行距: 1.5 倍行距"/>
    <w:basedOn w:val="a"/>
    <w:rsid w:val="004C37DC"/>
    <w:pPr>
      <w:spacing w:line="360" w:lineRule="auto"/>
      <w:ind w:firstLineChars="200" w:firstLine="600"/>
      <w:jc w:val="left"/>
    </w:pPr>
    <w:rPr>
      <w:rFonts w:ascii="仿宋_GB2312" w:eastAsia="仿宋_GB2312" w:cs="仿宋_GB2312"/>
      <w:kern w:val="0"/>
      <w:sz w:val="32"/>
      <w:szCs w:val="32"/>
    </w:rPr>
  </w:style>
  <w:style w:type="paragraph" w:customStyle="1" w:styleId="32">
    <w:name w:val="栖霞3级标题"/>
    <w:basedOn w:val="3"/>
    <w:link w:val="3Char3"/>
    <w:rsid w:val="004C37DC"/>
    <w:pPr>
      <w:widowControl/>
      <w:tabs>
        <w:tab w:val="left" w:pos="284"/>
        <w:tab w:val="left" w:pos="1239"/>
      </w:tabs>
      <w:spacing w:beforeLines="50" w:afterLines="50" w:line="240" w:lineRule="auto"/>
      <w:ind w:left="-284" w:rightChars="100" w:right="210" w:firstLine="568"/>
      <w:jc w:val="left"/>
    </w:pPr>
    <w:rPr>
      <w:rFonts w:ascii="微软雅黑" w:eastAsia="微软雅黑" w:hAnsi="微软雅黑" w:cs="微软雅黑"/>
      <w:kern w:val="44"/>
      <w:sz w:val="28"/>
      <w:szCs w:val="28"/>
    </w:rPr>
  </w:style>
  <w:style w:type="paragraph" w:customStyle="1" w:styleId="xl83">
    <w:name w:val="xl83"/>
    <w:basedOn w:val="a"/>
    <w:rsid w:val="004C37DC"/>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14">
    <w:name w:val="xl114"/>
    <w:basedOn w:val="a"/>
    <w:rsid w:val="004C37DC"/>
    <w:pPr>
      <w:widowControl/>
      <w:pBdr>
        <w:top w:val="single" w:sz="4" w:space="0" w:color="auto"/>
        <w:bottom w:val="single" w:sz="4" w:space="0" w:color="auto"/>
        <w:right w:val="single" w:sz="4" w:space="0" w:color="auto"/>
      </w:pBdr>
      <w:shd w:val="clear" w:color="auto" w:fill="CC99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f4">
    <w:name w:val="四号正文"/>
    <w:basedOn w:val="a"/>
    <w:rsid w:val="004C37DC"/>
    <w:pPr>
      <w:spacing w:line="360" w:lineRule="auto"/>
      <w:ind w:firstLineChars="200" w:firstLine="560"/>
    </w:pPr>
    <w:rPr>
      <w:sz w:val="28"/>
      <w:szCs w:val="28"/>
    </w:rPr>
  </w:style>
  <w:style w:type="paragraph" w:customStyle="1" w:styleId="Style64">
    <w:name w:val="Style64"/>
    <w:basedOn w:val="a"/>
    <w:unhideWhenUsed/>
    <w:rsid w:val="004C37DC"/>
  </w:style>
  <w:style w:type="paragraph" w:customStyle="1" w:styleId="xl56">
    <w:name w:val="xl56"/>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f5">
    <w:name w:val="章标题"/>
    <w:next w:val="a"/>
    <w:rsid w:val="004C37DC"/>
    <w:pPr>
      <w:spacing w:beforeLines="100" w:afterLines="100" w:line="240" w:lineRule="auto"/>
      <w:ind w:left="284" w:firstLine="0"/>
      <w:outlineLvl w:val="1"/>
    </w:pPr>
    <w:rPr>
      <w:rFonts w:ascii="黑体" w:eastAsia="黑体" w:hAnsi="等线" w:cs="黑体"/>
      <w:kern w:val="0"/>
      <w:szCs w:val="21"/>
    </w:rPr>
  </w:style>
  <w:style w:type="paragraph" w:customStyle="1" w:styleId="aff8">
    <w:name w:val="段"/>
    <w:link w:val="Charff5"/>
    <w:rsid w:val="004C37DC"/>
    <w:pPr>
      <w:tabs>
        <w:tab w:val="center" w:pos="4201"/>
        <w:tab w:val="right" w:leader="dot" w:pos="9298"/>
      </w:tabs>
      <w:autoSpaceDE w:val="0"/>
      <w:autoSpaceDN w:val="0"/>
      <w:spacing w:line="240" w:lineRule="auto"/>
      <w:ind w:left="0" w:firstLineChars="200" w:firstLine="420"/>
    </w:pPr>
    <w:rPr>
      <w:rFonts w:ascii="宋体" w:cs="宋体"/>
      <w:szCs w:val="21"/>
    </w:rPr>
  </w:style>
  <w:style w:type="paragraph" w:customStyle="1" w:styleId="xl118">
    <w:name w:val="xl118"/>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b/>
      <w:bCs/>
      <w:kern w:val="0"/>
      <w:sz w:val="20"/>
      <w:szCs w:val="20"/>
    </w:rPr>
  </w:style>
  <w:style w:type="paragraph" w:customStyle="1" w:styleId="225">
    <w:name w:val="样式 首行缩进:  2.25 字符"/>
    <w:basedOn w:val="a"/>
    <w:link w:val="225Char"/>
    <w:rsid w:val="004C37DC"/>
    <w:pPr>
      <w:spacing w:line="360" w:lineRule="auto"/>
      <w:ind w:firstLineChars="225" w:firstLine="225"/>
      <w:jc w:val="left"/>
    </w:pPr>
    <w:rPr>
      <w:rFonts w:asciiTheme="minorHAnsi" w:eastAsia="宋体" w:hAnsiTheme="minorHAnsi" w:cstheme="minorBidi"/>
      <w:sz w:val="24"/>
    </w:rPr>
  </w:style>
  <w:style w:type="paragraph" w:customStyle="1" w:styleId="ee">
    <w:name w:val="ee"/>
    <w:basedOn w:val="a"/>
    <w:rsid w:val="004C37DC"/>
    <w:pPr>
      <w:widowControl/>
      <w:spacing w:before="100" w:beforeAutospacing="1" w:after="100" w:afterAutospacing="1" w:line="300" w:lineRule="atLeast"/>
      <w:ind w:firstLineChars="200" w:firstLine="200"/>
      <w:jc w:val="left"/>
    </w:pPr>
    <w:rPr>
      <w:rFonts w:ascii="宋体" w:hAnsi="宋体" w:cs="宋体"/>
      <w:color w:val="000000"/>
      <w:kern w:val="0"/>
      <w:sz w:val="18"/>
      <w:szCs w:val="18"/>
    </w:rPr>
  </w:style>
  <w:style w:type="paragraph" w:customStyle="1" w:styleId="af7">
    <w:name w:val="设计正文加粗"/>
    <w:basedOn w:val="a"/>
    <w:link w:val="Charf2"/>
    <w:rsid w:val="004C37DC"/>
    <w:pPr>
      <w:spacing w:line="300" w:lineRule="auto"/>
      <w:ind w:firstLineChars="200" w:firstLine="482"/>
      <w:jc w:val="left"/>
    </w:pPr>
    <w:rPr>
      <w:rFonts w:ascii="仿宋_GB2312" w:eastAsia="仿宋_GB2312" w:hAnsiTheme="minorHAnsi" w:cs="仿宋_GB2312"/>
      <w:b/>
      <w:bCs/>
      <w:sz w:val="24"/>
    </w:rPr>
  </w:style>
  <w:style w:type="paragraph" w:customStyle="1" w:styleId="xl117">
    <w:name w:val="xl117"/>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70">
    <w:name w:val="xl70"/>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left"/>
      <w:textAlignment w:val="bottom"/>
    </w:pPr>
    <w:rPr>
      <w:kern w:val="0"/>
      <w:sz w:val="20"/>
      <w:szCs w:val="20"/>
    </w:rPr>
  </w:style>
  <w:style w:type="paragraph" w:customStyle="1" w:styleId="new">
    <w:name w:val="正文（new）"/>
    <w:basedOn w:val="a"/>
    <w:next w:val="a"/>
    <w:rsid w:val="004C37DC"/>
    <w:pPr>
      <w:ind w:firstLineChars="200" w:firstLine="200"/>
    </w:pPr>
    <w:rPr>
      <w:rFonts w:ascii="宋体" w:hAnsi="宋体"/>
      <w:sz w:val="24"/>
      <w:szCs w:val="21"/>
    </w:rPr>
  </w:style>
  <w:style w:type="paragraph" w:customStyle="1" w:styleId="Style53">
    <w:name w:val="Style53"/>
    <w:basedOn w:val="a"/>
    <w:unhideWhenUsed/>
    <w:rsid w:val="004C37DC"/>
    <w:pPr>
      <w:spacing w:line="533" w:lineRule="exact"/>
      <w:ind w:firstLine="581"/>
    </w:pPr>
  </w:style>
  <w:style w:type="paragraph" w:customStyle="1" w:styleId="Char1CharCharCharCharCharCharChar1CharCharChar">
    <w:name w:val="Char1 Char Char Char 字元 Char Char 字元 Char 字元 Char1 Char Char Char"/>
    <w:basedOn w:val="a"/>
    <w:rsid w:val="004C37DC"/>
    <w:rPr>
      <w:szCs w:val="20"/>
    </w:rPr>
  </w:style>
  <w:style w:type="paragraph" w:customStyle="1" w:styleId="yyyyyy">
    <w:name w:val="样式 正文缩进正文（首行缩进两字）±í?y???y?????????????y???y?????????????y???y????????????ÕýÎÄÕýÎÄ¡¡"/>
    <w:basedOn w:val="a"/>
    <w:rsid w:val="004C37DC"/>
    <w:pPr>
      <w:spacing w:line="360" w:lineRule="auto"/>
      <w:ind w:firstLineChars="170" w:firstLine="358"/>
    </w:pPr>
    <w:rPr>
      <w:b/>
      <w:bCs/>
      <w:i/>
      <w:iCs/>
      <w:szCs w:val="21"/>
    </w:rPr>
  </w:style>
  <w:style w:type="paragraph" w:customStyle="1" w:styleId="afffff6">
    <w:name w:val="标准文件_封面标准名称"/>
    <w:basedOn w:val="a"/>
    <w:rsid w:val="004C37DC"/>
    <w:pPr>
      <w:adjustRightInd w:val="0"/>
      <w:spacing w:beforeLines="100" w:line="500" w:lineRule="exact"/>
      <w:ind w:firstLineChars="200" w:firstLine="200"/>
      <w:jc w:val="center"/>
    </w:pPr>
    <w:rPr>
      <w:rFonts w:ascii="黑体" w:eastAsia="黑体" w:cs="黑体"/>
      <w:kern w:val="0"/>
      <w:sz w:val="52"/>
      <w:szCs w:val="52"/>
    </w:rPr>
  </w:style>
  <w:style w:type="paragraph" w:customStyle="1" w:styleId="xl135">
    <w:name w:val="xl135"/>
    <w:basedOn w:val="a"/>
    <w:rsid w:val="004C37DC"/>
    <w:pPr>
      <w:widowControl/>
      <w:pBdr>
        <w:top w:val="single" w:sz="4" w:space="0" w:color="auto"/>
        <w:left w:val="single" w:sz="4" w:space="0" w:color="auto"/>
        <w:bottom w:val="single" w:sz="4" w:space="0" w:color="auto"/>
      </w:pBdr>
      <w:shd w:val="clear" w:color="auto" w:fill="00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font10">
    <w:name w:val="font10"/>
    <w:basedOn w:val="a"/>
    <w:rsid w:val="004C37DC"/>
    <w:pPr>
      <w:widowControl/>
      <w:spacing w:before="100" w:beforeAutospacing="1" w:after="100" w:afterAutospacing="1" w:line="360" w:lineRule="auto"/>
      <w:ind w:firstLineChars="200" w:firstLine="200"/>
      <w:jc w:val="left"/>
    </w:pPr>
    <w:rPr>
      <w:rFonts w:ascii="宋体" w:hAnsi="宋体" w:cs="宋体"/>
      <w:b/>
      <w:bCs/>
      <w:color w:val="000000"/>
      <w:kern w:val="0"/>
      <w:sz w:val="18"/>
      <w:szCs w:val="18"/>
    </w:rPr>
  </w:style>
  <w:style w:type="paragraph" w:customStyle="1" w:styleId="xl43">
    <w:name w:val="xl43"/>
    <w:basedOn w:val="a"/>
    <w:rsid w:val="004C37DC"/>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40">
    <w:name w:val="栖霞4级标题"/>
    <w:basedOn w:val="4"/>
    <w:link w:val="4Char0"/>
    <w:rsid w:val="004C37DC"/>
    <w:pPr>
      <w:tabs>
        <w:tab w:val="left" w:pos="794"/>
        <w:tab w:val="left" w:pos="1239"/>
      </w:tabs>
      <w:spacing w:beforeLines="50" w:afterLines="50" w:line="240" w:lineRule="auto"/>
      <w:ind w:left="284" w:rightChars="100" w:right="100" w:firstLine="283"/>
    </w:pPr>
    <w:rPr>
      <w:rFonts w:ascii="微软雅黑" w:eastAsia="微软雅黑" w:hAnsi="微软雅黑" w:cs="微软雅黑"/>
      <w:kern w:val="44"/>
      <w:sz w:val="24"/>
      <w:szCs w:val="24"/>
    </w:rPr>
  </w:style>
  <w:style w:type="paragraph" w:customStyle="1" w:styleId="CharCharCharCharCharCharChar2">
    <w:name w:val="图号 Char Char Char Char Char Char Char"/>
    <w:basedOn w:val="a"/>
    <w:rsid w:val="004C37DC"/>
    <w:pPr>
      <w:autoSpaceDE w:val="0"/>
      <w:autoSpaceDN w:val="0"/>
      <w:adjustRightInd w:val="0"/>
      <w:spacing w:before="105" w:line="360" w:lineRule="auto"/>
      <w:ind w:firstLineChars="200" w:firstLine="200"/>
      <w:jc w:val="center"/>
    </w:pPr>
    <w:rPr>
      <w:rFonts w:ascii="Arial" w:hAnsi="Arial" w:cs="Arial"/>
      <w:kern w:val="0"/>
      <w:sz w:val="18"/>
      <w:szCs w:val="18"/>
    </w:rPr>
  </w:style>
  <w:style w:type="paragraph" w:customStyle="1" w:styleId="afffff7">
    <w:name w:val="附录四级条标题"/>
    <w:basedOn w:val="afffff1"/>
    <w:next w:val="a"/>
    <w:rsid w:val="004C37DC"/>
    <w:pPr>
      <w:outlineLvl w:val="5"/>
    </w:pPr>
  </w:style>
  <w:style w:type="paragraph" w:customStyle="1" w:styleId="2a">
    <w:name w:val="列出段落2"/>
    <w:basedOn w:val="a"/>
    <w:rsid w:val="004C37DC"/>
    <w:pPr>
      <w:spacing w:line="360" w:lineRule="auto"/>
      <w:ind w:firstLineChars="200" w:firstLine="420"/>
    </w:pPr>
    <w:rPr>
      <w:szCs w:val="21"/>
    </w:rPr>
  </w:style>
  <w:style w:type="paragraph" w:customStyle="1" w:styleId="afffff8">
    <w:name w:val="样式 表格文字 + 宋体 五号"/>
    <w:basedOn w:val="afff8"/>
    <w:rsid w:val="004C37DC"/>
    <w:pPr>
      <w:widowControl/>
      <w:snapToGrid w:val="0"/>
      <w:spacing w:line="240" w:lineRule="auto"/>
      <w:ind w:firstLineChars="0" w:firstLine="0"/>
      <w:jc w:val="center"/>
    </w:pPr>
    <w:rPr>
      <w:rFonts w:ascii="宋体" w:hAnsi="宋体" w:cs="宋体"/>
      <w:sz w:val="18"/>
      <w:szCs w:val="18"/>
    </w:rPr>
  </w:style>
  <w:style w:type="paragraph" w:customStyle="1" w:styleId="xl170">
    <w:name w:val="xl170"/>
    <w:basedOn w:val="a"/>
    <w:rsid w:val="004C37DC"/>
    <w:pPr>
      <w:widowControl/>
      <w:pBdr>
        <w:top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81">
    <w:name w:val="xl81"/>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Style62">
    <w:name w:val="Style62"/>
    <w:basedOn w:val="a"/>
    <w:unhideWhenUsed/>
    <w:rsid w:val="004C37DC"/>
  </w:style>
  <w:style w:type="paragraph" w:customStyle="1" w:styleId="pad">
    <w:name w:val="pad"/>
    <w:basedOn w:val="a"/>
    <w:rsid w:val="004C37DC"/>
    <w:pPr>
      <w:widowControl/>
      <w:spacing w:before="100" w:beforeAutospacing="1" w:after="100" w:afterAutospacing="1" w:line="360" w:lineRule="auto"/>
      <w:ind w:left="255"/>
      <w:jc w:val="left"/>
    </w:pPr>
    <w:rPr>
      <w:kern w:val="0"/>
      <w:sz w:val="24"/>
    </w:rPr>
  </w:style>
  <w:style w:type="paragraph" w:customStyle="1" w:styleId="xl174">
    <w:name w:val="xl174"/>
    <w:basedOn w:val="a"/>
    <w:rsid w:val="004C37DC"/>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xl93">
    <w:name w:val="xl93"/>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left"/>
    </w:pPr>
    <w:rPr>
      <w:kern w:val="0"/>
      <w:sz w:val="20"/>
      <w:szCs w:val="20"/>
    </w:rPr>
  </w:style>
  <w:style w:type="paragraph" w:customStyle="1" w:styleId="aff5">
    <w:name w:val="表格"/>
    <w:basedOn w:val="a"/>
    <w:next w:val="a"/>
    <w:link w:val="Charff2"/>
    <w:rsid w:val="004C37DC"/>
    <w:pPr>
      <w:spacing w:line="360" w:lineRule="auto"/>
      <w:ind w:firstLineChars="200" w:firstLine="200"/>
      <w:jc w:val="center"/>
    </w:pPr>
    <w:rPr>
      <w:rFonts w:ascii="Arial" w:eastAsia="仿宋_GB2312" w:hAnsi="Arial" w:cstheme="minorBidi"/>
      <w:sz w:val="32"/>
      <w:szCs w:val="22"/>
    </w:rPr>
  </w:style>
  <w:style w:type="paragraph" w:customStyle="1" w:styleId="260">
    <w:name w:val="样式 样式 样式 样式 标题 2 + 宋体 五号 非加粗 黑色 + 段前: 6 磅 段后: 0 磅 行距: 单倍行距 + 段前:..."/>
    <w:basedOn w:val="a"/>
    <w:rsid w:val="004C37DC"/>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50">
    <w:name w:val="样式 小四 行距: 1.5 倍行距"/>
    <w:basedOn w:val="a"/>
    <w:rsid w:val="004C37DC"/>
    <w:pPr>
      <w:spacing w:line="312" w:lineRule="auto"/>
    </w:pPr>
    <w:rPr>
      <w:sz w:val="24"/>
    </w:rPr>
  </w:style>
  <w:style w:type="paragraph" w:customStyle="1" w:styleId="font6">
    <w:name w:val="font6"/>
    <w:basedOn w:val="a"/>
    <w:rsid w:val="004C37DC"/>
    <w:pPr>
      <w:widowControl/>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4AltXmrNormalIndentWil1">
    <w:name w:val="样式 正文缩进表正文正文非缩进正文对齐标题4Alt+Xmr正文缩进特点Normal Indent正文缩进Wil...1"/>
    <w:basedOn w:val="aff4"/>
    <w:rsid w:val="004C37DC"/>
    <w:pPr>
      <w:widowControl w:val="0"/>
      <w:spacing w:beforeLines="30" w:line="360" w:lineRule="auto"/>
      <w:ind w:firstLineChars="200" w:firstLine="510"/>
    </w:pPr>
    <w:rPr>
      <w:kern w:val="2"/>
      <w:sz w:val="24"/>
      <w:szCs w:val="24"/>
    </w:rPr>
  </w:style>
  <w:style w:type="paragraph" w:customStyle="1" w:styleId="-">
    <w:name w:val="并列项-点"/>
    <w:basedOn w:val="a"/>
    <w:rsid w:val="004C37DC"/>
    <w:pPr>
      <w:tabs>
        <w:tab w:val="left" w:pos="1620"/>
      </w:tabs>
      <w:adjustRightInd w:val="0"/>
      <w:snapToGrid w:val="0"/>
      <w:spacing w:line="460" w:lineRule="atLeast"/>
      <w:ind w:leftChars="600" w:left="600" w:hangingChars="200" w:hanging="200"/>
      <w:jc w:val="left"/>
    </w:pPr>
    <w:rPr>
      <w:sz w:val="28"/>
      <w:szCs w:val="28"/>
    </w:rPr>
  </w:style>
  <w:style w:type="paragraph" w:customStyle="1" w:styleId="xl53">
    <w:name w:val="xl53"/>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bottom"/>
    </w:pPr>
    <w:rPr>
      <w:rFonts w:ascii="宋体" w:hAnsi="宋体" w:cs="宋体"/>
      <w:kern w:val="0"/>
      <w:sz w:val="20"/>
      <w:szCs w:val="20"/>
    </w:rPr>
  </w:style>
  <w:style w:type="paragraph" w:customStyle="1" w:styleId="xl122">
    <w:name w:val="xl122"/>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FF0000"/>
      <w:kern w:val="0"/>
      <w:sz w:val="20"/>
      <w:szCs w:val="20"/>
    </w:rPr>
  </w:style>
  <w:style w:type="paragraph" w:customStyle="1" w:styleId="light1">
    <w:name w:val="light1"/>
    <w:basedOn w:val="a"/>
    <w:qFormat/>
    <w:rsid w:val="004C37DC"/>
    <w:pPr>
      <w:keepNext/>
      <w:keepLines/>
      <w:tabs>
        <w:tab w:val="left" w:pos="425"/>
      </w:tabs>
      <w:spacing w:before="360" w:after="120" w:line="360" w:lineRule="auto"/>
      <w:ind w:left="425" w:hanging="425"/>
      <w:jc w:val="left"/>
      <w:outlineLvl w:val="0"/>
    </w:pPr>
    <w:rPr>
      <w:rFonts w:ascii="宋体" w:hAnsi="宋体"/>
      <w:b/>
      <w:bCs/>
      <w:kern w:val="44"/>
      <w:sz w:val="44"/>
      <w:szCs w:val="44"/>
    </w:rPr>
  </w:style>
  <w:style w:type="paragraph" w:customStyle="1" w:styleId="Style54">
    <w:name w:val="Style54"/>
    <w:basedOn w:val="a"/>
    <w:unhideWhenUsed/>
    <w:rsid w:val="004C37DC"/>
  </w:style>
  <w:style w:type="paragraph" w:customStyle="1" w:styleId="PictureNote">
    <w:name w:val="PictureNote"/>
    <w:basedOn w:val="a"/>
    <w:rsid w:val="004C37DC"/>
    <w:pPr>
      <w:spacing w:before="480" w:after="120" w:line="360" w:lineRule="auto"/>
      <w:ind w:left="1587" w:hanging="340"/>
      <w:jc w:val="left"/>
    </w:pPr>
    <w:rPr>
      <w:rFonts w:ascii="Arial" w:hAnsi="Arial" w:cs="Arial"/>
      <w:kern w:val="44"/>
      <w:sz w:val="18"/>
      <w:szCs w:val="18"/>
    </w:rPr>
  </w:style>
  <w:style w:type="paragraph" w:customStyle="1" w:styleId="Style63">
    <w:name w:val="Style63"/>
    <w:basedOn w:val="a"/>
    <w:unhideWhenUsed/>
    <w:rsid w:val="004C37DC"/>
    <w:pPr>
      <w:spacing w:line="564" w:lineRule="exact"/>
      <w:ind w:firstLine="682"/>
    </w:pPr>
  </w:style>
  <w:style w:type="paragraph" w:customStyle="1" w:styleId="Style42">
    <w:name w:val="Style42"/>
    <w:basedOn w:val="a"/>
    <w:unhideWhenUsed/>
    <w:rsid w:val="004C37DC"/>
    <w:pPr>
      <w:spacing w:line="542" w:lineRule="exact"/>
      <w:ind w:firstLine="547"/>
    </w:pPr>
  </w:style>
  <w:style w:type="paragraph" w:customStyle="1" w:styleId="afffff9">
    <w:name w:val="样式 表格文字加粗 + 宋体 五号"/>
    <w:basedOn w:val="a"/>
    <w:rsid w:val="004C37DC"/>
    <w:pPr>
      <w:snapToGrid w:val="0"/>
      <w:spacing w:line="360" w:lineRule="auto"/>
      <w:jc w:val="center"/>
    </w:pPr>
    <w:rPr>
      <w:rFonts w:ascii="宋体" w:hAnsi="宋体" w:cs="宋体"/>
      <w:sz w:val="18"/>
      <w:szCs w:val="18"/>
    </w:rPr>
  </w:style>
  <w:style w:type="paragraph" w:customStyle="1" w:styleId="Char1f0">
    <w:name w:val="Char1"/>
    <w:basedOn w:val="a"/>
    <w:rsid w:val="004C37DC"/>
    <w:pPr>
      <w:widowControl/>
      <w:spacing w:after="160" w:line="240" w:lineRule="exact"/>
      <w:jc w:val="left"/>
    </w:pPr>
    <w:rPr>
      <w:rFonts w:ascii="Verdana" w:hAnsi="Verdana"/>
      <w:kern w:val="0"/>
      <w:sz w:val="20"/>
      <w:szCs w:val="20"/>
      <w:lang w:eastAsia="en-US"/>
    </w:rPr>
  </w:style>
  <w:style w:type="paragraph" w:customStyle="1" w:styleId="xl35">
    <w:name w:val="xl35"/>
    <w:basedOn w:val="a"/>
    <w:rsid w:val="004C37D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fa">
    <w:name w:val="标准文件_四级条标题"/>
    <w:basedOn w:val="afffff2"/>
    <w:next w:val="afffa"/>
    <w:rsid w:val="004C37DC"/>
    <w:pPr>
      <w:numPr>
        <w:ilvl w:val="5"/>
      </w:numPr>
      <w:ind w:left="360" w:hanging="360"/>
      <w:outlineLvl w:val="5"/>
    </w:pPr>
  </w:style>
  <w:style w:type="paragraph" w:customStyle="1" w:styleId="xl50">
    <w:name w:val="xl50"/>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CharCharCharChar">
    <w:name w:val="Char Char Char Char"/>
    <w:basedOn w:val="a"/>
    <w:rsid w:val="004C37DC"/>
    <w:pPr>
      <w:widowControl/>
      <w:spacing w:after="160" w:line="240" w:lineRule="exact"/>
      <w:ind w:firstLineChars="200" w:firstLine="200"/>
      <w:jc w:val="left"/>
    </w:pPr>
    <w:rPr>
      <w:szCs w:val="21"/>
    </w:rPr>
  </w:style>
  <w:style w:type="paragraph" w:customStyle="1" w:styleId="xl144">
    <w:name w:val="xl144"/>
    <w:basedOn w:val="a"/>
    <w:rsid w:val="004C37DC"/>
    <w:pPr>
      <w:widowControl/>
      <w:pBdr>
        <w:top w:val="single" w:sz="4" w:space="0" w:color="auto"/>
        <w:left w:val="single" w:sz="4" w:space="0" w:color="auto"/>
        <w:bottom w:val="single" w:sz="4" w:space="0" w:color="auto"/>
      </w:pBdr>
      <w:shd w:val="clear" w:color="auto" w:fill="FFCC99"/>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CharCharChar1Char0">
    <w:name w:val="Char Char Char1 Char"/>
    <w:basedOn w:val="a"/>
    <w:rsid w:val="004C37DC"/>
    <w:pPr>
      <w:tabs>
        <w:tab w:val="left" w:pos="360"/>
      </w:tabs>
      <w:snapToGrid w:val="0"/>
      <w:spacing w:line="360" w:lineRule="auto"/>
    </w:pPr>
    <w:rPr>
      <w:rFonts w:eastAsia="仿宋_GB2312"/>
      <w:sz w:val="24"/>
    </w:rPr>
  </w:style>
  <w:style w:type="paragraph" w:customStyle="1" w:styleId="xl132">
    <w:name w:val="xl132"/>
    <w:basedOn w:val="a"/>
    <w:rsid w:val="004C37D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4AltXmrNormalIndentWil">
    <w:name w:val="样式 样式 样式 正文缩进表正文正文非缩进正文对齐标题4Alt+Xmr正文缩进特点Normal Indent正文缩进Wil......"/>
    <w:basedOn w:val="a"/>
    <w:link w:val="4AltXmrNormalIndentWilChar"/>
    <w:rsid w:val="004C37DC"/>
    <w:pPr>
      <w:spacing w:beforeLines="50" w:line="312" w:lineRule="auto"/>
      <w:ind w:firstLineChars="200" w:firstLine="200"/>
      <w:jc w:val="left"/>
    </w:pPr>
    <w:rPr>
      <w:rFonts w:asciiTheme="minorHAnsi" w:eastAsia="宋体" w:hAnsiTheme="minorHAnsi" w:cstheme="minorBidi"/>
      <w:sz w:val="24"/>
    </w:rPr>
  </w:style>
  <w:style w:type="paragraph" w:customStyle="1" w:styleId="Web">
    <w:name w:val="普通 (Web)"/>
    <w:basedOn w:val="a"/>
    <w:rsid w:val="004C37DC"/>
    <w:pPr>
      <w:widowControl/>
      <w:spacing w:before="100" w:after="100" w:line="432" w:lineRule="atLeast"/>
      <w:ind w:firstLineChars="200" w:firstLine="810"/>
      <w:jc w:val="left"/>
    </w:pPr>
    <w:rPr>
      <w:rFonts w:ascii="仿宋_GB2312" w:eastAsia="仿宋_GB2312" w:hAnsi="Verdana" w:cs="仿宋_GB2312"/>
      <w:spacing w:val="30"/>
      <w:kern w:val="0"/>
      <w:sz w:val="28"/>
      <w:szCs w:val="28"/>
    </w:rPr>
  </w:style>
  <w:style w:type="paragraph" w:customStyle="1" w:styleId="xl71">
    <w:name w:val="xl71"/>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left"/>
      <w:textAlignment w:val="bottom"/>
    </w:pPr>
    <w:rPr>
      <w:kern w:val="0"/>
      <w:sz w:val="20"/>
      <w:szCs w:val="20"/>
    </w:rPr>
  </w:style>
  <w:style w:type="paragraph" w:customStyle="1" w:styleId="xl90">
    <w:name w:val="xl90"/>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p15">
    <w:name w:val="p15"/>
    <w:basedOn w:val="a"/>
    <w:rsid w:val="004C37DC"/>
    <w:pPr>
      <w:widowControl/>
      <w:spacing w:line="220" w:lineRule="atLeast"/>
      <w:jc w:val="center"/>
    </w:pPr>
    <w:rPr>
      <w:rFonts w:ascii="仿宋_GB2312" w:eastAsia="仿宋_GB2312" w:hAnsi="宋体" w:cs="宋体"/>
      <w:kern w:val="0"/>
      <w:szCs w:val="21"/>
    </w:rPr>
  </w:style>
  <w:style w:type="paragraph" w:customStyle="1" w:styleId="Style15">
    <w:name w:val="Style15"/>
    <w:basedOn w:val="a"/>
    <w:unhideWhenUsed/>
    <w:rsid w:val="004C37DC"/>
    <w:pPr>
      <w:spacing w:line="557" w:lineRule="exact"/>
      <w:ind w:firstLine="672"/>
    </w:pPr>
  </w:style>
  <w:style w:type="paragraph" w:customStyle="1" w:styleId="xl110">
    <w:name w:val="xl110"/>
    <w:basedOn w:val="a"/>
    <w:rsid w:val="004C37DC"/>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2b">
    <w:name w:val="样式2"/>
    <w:basedOn w:val="2"/>
    <w:rsid w:val="004C37DC"/>
    <w:pPr>
      <w:jc w:val="left"/>
      <w:outlineLvl w:val="0"/>
    </w:pPr>
    <w:rPr>
      <w:rFonts w:ascii="黑体" w:eastAsia="黑体" w:hAnsi="宋体"/>
      <w:bCs w:val="0"/>
      <w:color w:val="000000"/>
      <w:kern w:val="0"/>
      <w:sz w:val="30"/>
      <w:szCs w:val="30"/>
    </w:rPr>
  </w:style>
  <w:style w:type="paragraph" w:customStyle="1" w:styleId="315">
    <w:name w:val="样式 标题 3 + 黑体 小四 行距: 1.5 倍行距"/>
    <w:basedOn w:val="3"/>
    <w:rsid w:val="004C37DC"/>
    <w:pPr>
      <w:spacing w:line="360" w:lineRule="auto"/>
    </w:pPr>
    <w:rPr>
      <w:rFonts w:ascii="黑体" w:eastAsia="黑体" w:hAnsi="宋体" w:cs="宋体"/>
      <w:kern w:val="0"/>
      <w:sz w:val="28"/>
      <w:szCs w:val="20"/>
    </w:rPr>
  </w:style>
  <w:style w:type="paragraph" w:customStyle="1" w:styleId="T1">
    <w:name w:val="T1"/>
    <w:basedOn w:val="T2"/>
    <w:rsid w:val="004C37DC"/>
    <w:pPr>
      <w:tabs>
        <w:tab w:val="clear" w:pos="709"/>
        <w:tab w:val="clear" w:pos="1134"/>
        <w:tab w:val="clear" w:pos="1559"/>
        <w:tab w:val="clear" w:pos="1985"/>
        <w:tab w:val="clear" w:pos="2410"/>
        <w:tab w:val="clear" w:pos="2835"/>
        <w:tab w:val="clear" w:pos="3260"/>
        <w:tab w:val="clear" w:pos="3686"/>
        <w:tab w:val="left" w:pos="425"/>
        <w:tab w:val="left" w:pos="851"/>
        <w:tab w:val="left" w:pos="1276"/>
        <w:tab w:val="left" w:pos="1701"/>
        <w:tab w:val="left" w:pos="2126"/>
        <w:tab w:val="left" w:pos="2552"/>
        <w:tab w:val="left" w:pos="2977"/>
      </w:tabs>
      <w:ind w:left="0"/>
    </w:pPr>
  </w:style>
  <w:style w:type="paragraph" w:customStyle="1" w:styleId="xl41">
    <w:name w:val="xl41"/>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136">
    <w:name w:val="xl136"/>
    <w:basedOn w:val="a"/>
    <w:rsid w:val="004C37DC"/>
    <w:pPr>
      <w:widowControl/>
      <w:pBdr>
        <w:top w:val="single" w:sz="4" w:space="0" w:color="auto"/>
        <w:bottom w:val="single" w:sz="4" w:space="0" w:color="auto"/>
        <w:right w:val="single" w:sz="4" w:space="0" w:color="auto"/>
      </w:pBdr>
      <w:shd w:val="clear" w:color="auto" w:fill="00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af1">
    <w:name w:val="带缩进的正文"/>
    <w:basedOn w:val="a"/>
    <w:link w:val="Charc"/>
    <w:rsid w:val="004C37DC"/>
    <w:pPr>
      <w:spacing w:line="360" w:lineRule="auto"/>
      <w:ind w:firstLineChars="200" w:firstLine="480"/>
    </w:pPr>
    <w:rPr>
      <w:rFonts w:ascii="Calibri" w:eastAsia="宋体" w:hAnsi="Calibri" w:cs="Calibri"/>
      <w:sz w:val="24"/>
    </w:rPr>
  </w:style>
  <w:style w:type="paragraph" w:customStyle="1" w:styleId="afffffb">
    <w:name w:val="表标题"/>
    <w:basedOn w:val="a"/>
    <w:next w:val="a"/>
    <w:rsid w:val="004C37DC"/>
    <w:pPr>
      <w:widowControl/>
      <w:spacing w:before="100" w:beforeAutospacing="1" w:after="100" w:afterAutospacing="1" w:line="360" w:lineRule="auto"/>
      <w:ind w:firstLineChars="200" w:firstLine="200"/>
      <w:jc w:val="center"/>
    </w:pPr>
    <w:rPr>
      <w:rFonts w:ascii="宋体" w:hAnsi="宋体" w:cs="宋体"/>
      <w:sz w:val="24"/>
    </w:rPr>
  </w:style>
  <w:style w:type="paragraph" w:customStyle="1" w:styleId="light3">
    <w:name w:val="light3"/>
    <w:basedOn w:val="a"/>
    <w:qFormat/>
    <w:rsid w:val="004C37DC"/>
    <w:pPr>
      <w:keepNext/>
      <w:keepLines/>
      <w:tabs>
        <w:tab w:val="left" w:pos="2291"/>
      </w:tabs>
      <w:spacing w:before="480" w:after="120" w:line="360" w:lineRule="auto"/>
      <w:ind w:left="1418" w:hanging="567"/>
      <w:outlineLvl w:val="2"/>
    </w:pPr>
    <w:rPr>
      <w:rFonts w:ascii="宋体" w:hAnsi="宋体"/>
      <w:b/>
      <w:bCs/>
      <w:sz w:val="28"/>
      <w:szCs w:val="28"/>
    </w:rPr>
  </w:style>
  <w:style w:type="paragraph" w:customStyle="1" w:styleId="Style61">
    <w:name w:val="Style61"/>
    <w:basedOn w:val="a"/>
    <w:unhideWhenUsed/>
    <w:rsid w:val="004C37DC"/>
  </w:style>
  <w:style w:type="paragraph" w:customStyle="1" w:styleId="xl89">
    <w:name w:val="xl89"/>
    <w:basedOn w:val="a"/>
    <w:rsid w:val="004C37DC"/>
    <w:pPr>
      <w:widowControl/>
      <w:pBdr>
        <w:left w:val="single" w:sz="4" w:space="0" w:color="auto"/>
        <w:bottom w:val="single" w:sz="4" w:space="0" w:color="auto"/>
        <w:right w:val="single" w:sz="4" w:space="0" w:color="auto"/>
      </w:pBdr>
      <w:shd w:val="clear" w:color="auto" w:fill="FFCC99"/>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aff0">
    <w:name w:val="表编号"/>
    <w:basedOn w:val="a"/>
    <w:link w:val="Charfb"/>
    <w:rsid w:val="004C37DC"/>
    <w:pPr>
      <w:tabs>
        <w:tab w:val="num" w:pos="780"/>
        <w:tab w:val="left" w:pos="4755"/>
      </w:tabs>
      <w:spacing w:line="360" w:lineRule="auto"/>
      <w:jc w:val="center"/>
    </w:pPr>
    <w:rPr>
      <w:rFonts w:asciiTheme="minorHAnsi" w:eastAsiaTheme="minorEastAsia" w:hAnsiTheme="minorHAnsi" w:cstheme="minorBidi"/>
      <w:szCs w:val="21"/>
    </w:rPr>
  </w:style>
  <w:style w:type="paragraph" w:customStyle="1" w:styleId="Style21">
    <w:name w:val="Style21"/>
    <w:basedOn w:val="a"/>
    <w:unhideWhenUsed/>
    <w:rsid w:val="004C37DC"/>
    <w:pPr>
      <w:spacing w:line="566" w:lineRule="exact"/>
      <w:ind w:firstLine="682"/>
    </w:pPr>
  </w:style>
  <w:style w:type="paragraph" w:customStyle="1" w:styleId="ColorfulList-Accent11">
    <w:name w:val="Colorful List - Accent 11"/>
    <w:basedOn w:val="a"/>
    <w:rsid w:val="004C37DC"/>
    <w:pPr>
      <w:spacing w:line="360" w:lineRule="auto"/>
      <w:ind w:firstLineChars="200" w:firstLine="420"/>
      <w:jc w:val="left"/>
    </w:pPr>
    <w:rPr>
      <w:szCs w:val="21"/>
    </w:rPr>
  </w:style>
  <w:style w:type="paragraph" w:customStyle="1" w:styleId="Afffffc">
    <w:name w:val="表格A"/>
    <w:basedOn w:val="aff5"/>
    <w:next w:val="affd"/>
    <w:rsid w:val="004C37DC"/>
    <w:pPr>
      <w:overflowPunct w:val="0"/>
      <w:autoSpaceDE w:val="0"/>
      <w:autoSpaceDN w:val="0"/>
      <w:adjustRightInd w:val="0"/>
      <w:spacing w:line="240" w:lineRule="auto"/>
      <w:ind w:firstLineChars="0" w:firstLine="0"/>
    </w:pPr>
    <w:rPr>
      <w:rFonts w:ascii="宋体" w:eastAsia="宋体" w:hAnsi="Times New Roman" w:cs="宋体"/>
      <w:kern w:val="0"/>
      <w:sz w:val="21"/>
      <w:szCs w:val="21"/>
    </w:rPr>
  </w:style>
  <w:style w:type="paragraph" w:customStyle="1" w:styleId="xl95">
    <w:name w:val="xl95"/>
    <w:basedOn w:val="a"/>
    <w:rsid w:val="004C37DC"/>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360" w:lineRule="auto"/>
      <w:ind w:firstLineChars="200" w:firstLine="200"/>
      <w:jc w:val="left"/>
    </w:pPr>
    <w:rPr>
      <w:kern w:val="0"/>
      <w:sz w:val="20"/>
      <w:szCs w:val="20"/>
    </w:rPr>
  </w:style>
  <w:style w:type="paragraph" w:customStyle="1" w:styleId="xl169">
    <w:name w:val="xl169"/>
    <w:basedOn w:val="a"/>
    <w:rsid w:val="004C37DC"/>
    <w:pPr>
      <w:widowControl/>
      <w:pBdr>
        <w:top w:val="single" w:sz="4" w:space="0" w:color="auto"/>
        <w:left w:val="single" w:sz="4" w:space="0" w:color="auto"/>
        <w:bottom w:val="single" w:sz="4" w:space="0" w:color="auto"/>
      </w:pBdr>
      <w:shd w:val="clear" w:color="auto" w:fill="FFFF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c">
    <w:name w:val="缩进正文"/>
    <w:basedOn w:val="a"/>
    <w:link w:val="Charf7"/>
    <w:rsid w:val="004C37DC"/>
    <w:pPr>
      <w:adjustRightInd w:val="0"/>
      <w:snapToGrid w:val="0"/>
      <w:spacing w:line="460" w:lineRule="atLeast"/>
      <w:ind w:firstLineChars="200" w:firstLine="200"/>
      <w:jc w:val="left"/>
    </w:pPr>
    <w:rPr>
      <w:rFonts w:ascii="Calibri" w:eastAsia="宋体" w:hAnsi="Calibri" w:cs="Calibri"/>
      <w:sz w:val="24"/>
    </w:rPr>
  </w:style>
  <w:style w:type="paragraph" w:customStyle="1" w:styleId="afffffd">
    <w:name w:val="封面正文"/>
    <w:rsid w:val="004C37DC"/>
    <w:pPr>
      <w:spacing w:line="240" w:lineRule="auto"/>
      <w:ind w:left="0" w:firstLine="0"/>
    </w:pPr>
    <w:rPr>
      <w:rFonts w:ascii="等线" w:eastAsia="等线" w:hAnsi="等线" w:cs="Times New Roman"/>
      <w:kern w:val="0"/>
      <w:sz w:val="20"/>
      <w:szCs w:val="20"/>
    </w:rPr>
  </w:style>
  <w:style w:type="paragraph" w:customStyle="1" w:styleId="xl160">
    <w:name w:val="xl160"/>
    <w:basedOn w:val="a"/>
    <w:rsid w:val="004C37DC"/>
    <w:pPr>
      <w:widowControl/>
      <w:pBdr>
        <w:top w:val="single" w:sz="4" w:space="0" w:color="auto"/>
        <w:left w:val="single" w:sz="4" w:space="0" w:color="auto"/>
        <w:right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311">
    <w:name w:val="标题 3 + 右侧:  1 字符1"/>
    <w:basedOn w:val="3"/>
    <w:qFormat/>
    <w:rsid w:val="004C37DC"/>
    <w:pPr>
      <w:tabs>
        <w:tab w:val="left" w:pos="720"/>
      </w:tabs>
      <w:spacing w:line="415" w:lineRule="auto"/>
      <w:ind w:left="1522" w:hanging="1102"/>
    </w:pPr>
    <w:rPr>
      <w:rFonts w:cs="宋体"/>
      <w:szCs w:val="20"/>
    </w:rPr>
  </w:style>
  <w:style w:type="paragraph" w:customStyle="1" w:styleId="xl84">
    <w:name w:val="xl84"/>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FF0000"/>
      <w:kern w:val="0"/>
      <w:sz w:val="20"/>
      <w:szCs w:val="20"/>
    </w:rPr>
  </w:style>
  <w:style w:type="paragraph" w:customStyle="1" w:styleId="xl178">
    <w:name w:val="xl178"/>
    <w:basedOn w:val="a"/>
    <w:rsid w:val="004C37DC"/>
    <w:pPr>
      <w:widowControl/>
      <w:pBdr>
        <w:top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afffffe">
    <w:name w:val="样式 表格文字 + 宋体 五号 两端对齐"/>
    <w:basedOn w:val="a"/>
    <w:rsid w:val="004C37DC"/>
    <w:pPr>
      <w:widowControl/>
      <w:snapToGrid w:val="0"/>
      <w:spacing w:line="360" w:lineRule="auto"/>
    </w:pPr>
    <w:rPr>
      <w:rFonts w:ascii="宋体" w:hAnsi="宋体" w:cs="宋体"/>
      <w:sz w:val="18"/>
      <w:szCs w:val="18"/>
    </w:rPr>
  </w:style>
  <w:style w:type="paragraph" w:customStyle="1" w:styleId="Hanging2">
    <w:name w:val="Hanging 2"/>
    <w:basedOn w:val="a"/>
    <w:rsid w:val="004C37DC"/>
    <w:pPr>
      <w:widowControl/>
      <w:tabs>
        <w:tab w:val="left" w:pos="4320"/>
      </w:tabs>
      <w:spacing w:after="240" w:line="240" w:lineRule="exact"/>
      <w:ind w:left="4320" w:firstLineChars="200" w:hanging="3312"/>
      <w:jc w:val="left"/>
    </w:pPr>
    <w:rPr>
      <w:rFonts w:ascii="Arial" w:hAnsi="Arial" w:cs="Arial"/>
      <w:kern w:val="0"/>
      <w:sz w:val="20"/>
      <w:szCs w:val="20"/>
      <w:lang w:eastAsia="en-US"/>
    </w:rPr>
  </w:style>
  <w:style w:type="paragraph" w:customStyle="1" w:styleId="xl159">
    <w:name w:val="xl159"/>
    <w:basedOn w:val="a"/>
    <w:rsid w:val="004C37DC"/>
    <w:pPr>
      <w:widowControl/>
      <w:pBdr>
        <w:left w:val="single" w:sz="4" w:space="0" w:color="auto"/>
        <w:bottom w:val="single" w:sz="4" w:space="0" w:color="auto"/>
        <w:right w:val="single" w:sz="4" w:space="0" w:color="auto"/>
      </w:pBdr>
      <w:shd w:val="clear" w:color="auto" w:fill="00FF00"/>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15">
    <w:name w:val="小标题1"/>
    <w:basedOn w:val="a"/>
    <w:link w:val="1Char1"/>
    <w:qFormat/>
    <w:rsid w:val="004C37DC"/>
    <w:pPr>
      <w:tabs>
        <w:tab w:val="left" w:pos="883"/>
      </w:tabs>
      <w:spacing w:beforeLines="50" w:afterLines="20"/>
      <w:ind w:left="883" w:hanging="420"/>
    </w:pPr>
    <w:rPr>
      <w:rFonts w:ascii="宋体" w:eastAsia="宋体" w:hAnsi="宋体" w:cstheme="minorBidi"/>
      <w:b/>
      <w:bCs/>
      <w:color w:val="3A3A3A"/>
      <w:sz w:val="24"/>
      <w:szCs w:val="21"/>
    </w:rPr>
  </w:style>
  <w:style w:type="paragraph" w:customStyle="1" w:styleId="TableNote">
    <w:name w:val="TableNote"/>
    <w:rsid w:val="004C37DC"/>
    <w:pPr>
      <w:spacing w:before="480" w:after="120" w:line="240" w:lineRule="auto"/>
      <w:ind w:left="1587" w:hanging="340"/>
      <w:jc w:val="left"/>
    </w:pPr>
    <w:rPr>
      <w:rFonts w:ascii="Arial" w:eastAsia="等线" w:hAnsi="Arial" w:cs="Arial"/>
      <w:kern w:val="44"/>
      <w:sz w:val="18"/>
      <w:szCs w:val="18"/>
    </w:rPr>
  </w:style>
  <w:style w:type="paragraph" w:customStyle="1" w:styleId="Style51">
    <w:name w:val="_Style 5"/>
    <w:basedOn w:val="1"/>
    <w:next w:val="a"/>
    <w:qFormat/>
    <w:rsid w:val="004C37DC"/>
    <w:pPr>
      <w:outlineLvl w:val="9"/>
    </w:pPr>
  </w:style>
  <w:style w:type="paragraph" w:customStyle="1" w:styleId="Blockquote">
    <w:name w:val="Blockquote"/>
    <w:basedOn w:val="a"/>
    <w:rsid w:val="004C37DC"/>
    <w:pPr>
      <w:autoSpaceDE w:val="0"/>
      <w:autoSpaceDN w:val="0"/>
      <w:adjustRightInd w:val="0"/>
      <w:spacing w:before="100" w:after="100"/>
      <w:ind w:left="360" w:right="360"/>
      <w:jc w:val="left"/>
    </w:pPr>
    <w:rPr>
      <w:kern w:val="0"/>
      <w:sz w:val="24"/>
      <w:szCs w:val="20"/>
    </w:rPr>
  </w:style>
  <w:style w:type="paragraph" w:customStyle="1" w:styleId="Style41">
    <w:name w:val="Style41"/>
    <w:basedOn w:val="a"/>
    <w:unhideWhenUsed/>
    <w:rsid w:val="004C37DC"/>
    <w:pPr>
      <w:spacing w:line="542" w:lineRule="exact"/>
      <w:ind w:firstLine="125"/>
    </w:pPr>
  </w:style>
  <w:style w:type="paragraph" w:customStyle="1" w:styleId="xl65">
    <w:name w:val="xl65"/>
    <w:basedOn w:val="a"/>
    <w:rsid w:val="004C37DC"/>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Char3CharCharChar1CharCharChar">
    <w:name w:val="Char3 Char Char Char1 Char Char Char"/>
    <w:basedOn w:val="a"/>
    <w:rsid w:val="004C37DC"/>
    <w:pPr>
      <w:widowControl/>
      <w:spacing w:after="160" w:line="240" w:lineRule="exact"/>
      <w:ind w:firstLineChars="200" w:firstLine="200"/>
      <w:jc w:val="left"/>
    </w:pPr>
    <w:rPr>
      <w:rFonts w:ascii="Verdana" w:eastAsia="黑体" w:hAnsi="Verdana" w:cs="Verdana"/>
      <w:kern w:val="0"/>
      <w:sz w:val="28"/>
      <w:szCs w:val="28"/>
      <w:lang w:eastAsia="en-US"/>
    </w:rPr>
  </w:style>
  <w:style w:type="paragraph" w:customStyle="1" w:styleId="Style26">
    <w:name w:val="Style26"/>
    <w:basedOn w:val="a"/>
    <w:unhideWhenUsed/>
    <w:rsid w:val="004C37DC"/>
  </w:style>
  <w:style w:type="paragraph" w:customStyle="1" w:styleId="CharChar1CharCharCharCharCharCharChar">
    <w:name w:val="Char Char1 Char Char Char Char Char Char Char"/>
    <w:basedOn w:val="a"/>
    <w:rsid w:val="004C37DC"/>
    <w:pPr>
      <w:widowControl/>
      <w:spacing w:after="160" w:line="240" w:lineRule="exact"/>
      <w:jc w:val="left"/>
    </w:pPr>
  </w:style>
  <w:style w:type="paragraph" w:customStyle="1" w:styleId="xl131">
    <w:name w:val="xl131"/>
    <w:basedOn w:val="a"/>
    <w:rsid w:val="004C37DC"/>
    <w:pPr>
      <w:widowControl/>
      <w:pBdr>
        <w:left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b/>
      <w:bCs/>
      <w:kern w:val="0"/>
      <w:sz w:val="20"/>
      <w:szCs w:val="20"/>
    </w:rPr>
  </w:style>
  <w:style w:type="paragraph" w:customStyle="1" w:styleId="Style81">
    <w:name w:val="Style81"/>
    <w:basedOn w:val="a"/>
    <w:unhideWhenUsed/>
    <w:rsid w:val="004C37DC"/>
    <w:pPr>
      <w:spacing w:line="547" w:lineRule="exact"/>
    </w:pPr>
  </w:style>
  <w:style w:type="paragraph" w:customStyle="1" w:styleId="NotSortedNumbering2">
    <w:name w:val="NotSortedNumbering2"/>
    <w:basedOn w:val="a"/>
    <w:rsid w:val="004C37DC"/>
    <w:pPr>
      <w:spacing w:before="120" w:line="288" w:lineRule="auto"/>
      <w:ind w:left="2324" w:hanging="623"/>
    </w:pPr>
    <w:rPr>
      <w:rFonts w:ascii="Arial" w:hAnsi="Arial" w:cs="Arial"/>
      <w:kern w:val="44"/>
      <w:szCs w:val="21"/>
    </w:rPr>
  </w:style>
  <w:style w:type="paragraph" w:customStyle="1" w:styleId="z-10">
    <w:name w:val="z-窗体底端1"/>
    <w:basedOn w:val="a"/>
    <w:next w:val="a"/>
    <w:link w:val="z-Char0"/>
    <w:rsid w:val="004C37DC"/>
    <w:pPr>
      <w:widowControl/>
      <w:pBdr>
        <w:top w:val="single" w:sz="6" w:space="1" w:color="auto"/>
      </w:pBdr>
      <w:jc w:val="center"/>
    </w:pPr>
    <w:rPr>
      <w:rFonts w:ascii="Arial" w:eastAsia="宋体" w:hAnsi="Arial" w:cs="Arial"/>
      <w:vanish/>
      <w:sz w:val="16"/>
      <w:szCs w:val="16"/>
    </w:rPr>
  </w:style>
  <w:style w:type="paragraph" w:customStyle="1" w:styleId="Char1CharCharCharCharCharCharCharCharChar0">
    <w:name w:val="Char1 Char Char Char Char Char Char Char Char Char"/>
    <w:basedOn w:val="a"/>
    <w:rsid w:val="004C37DC"/>
    <w:pPr>
      <w:spacing w:line="360" w:lineRule="auto"/>
    </w:pPr>
    <w:rPr>
      <w:szCs w:val="21"/>
    </w:rPr>
  </w:style>
  <w:style w:type="paragraph" w:customStyle="1" w:styleId="cwjA">
    <w:name w:val="cwj样式A"/>
    <w:basedOn w:val="a"/>
    <w:rsid w:val="004C37DC"/>
    <w:pPr>
      <w:tabs>
        <w:tab w:val="left" w:pos="425"/>
      </w:tabs>
      <w:spacing w:line="360" w:lineRule="auto"/>
      <w:ind w:left="425" w:firstLineChars="200" w:hanging="425"/>
    </w:pPr>
    <w:rPr>
      <w:rFonts w:ascii="Calibri" w:hAnsi="Calibri"/>
      <w:sz w:val="24"/>
      <w:szCs w:val="20"/>
    </w:rPr>
  </w:style>
  <w:style w:type="paragraph" w:customStyle="1" w:styleId="xl100">
    <w:name w:val="xl100"/>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kern w:val="0"/>
      <w:sz w:val="20"/>
      <w:szCs w:val="20"/>
    </w:rPr>
  </w:style>
  <w:style w:type="paragraph" w:customStyle="1" w:styleId="affffff">
    <w:name w:val="表格内容"/>
    <w:basedOn w:val="affa"/>
    <w:rsid w:val="004C37DC"/>
    <w:pPr>
      <w:suppressLineNumbers/>
      <w:suppressAutoHyphens/>
      <w:jc w:val="left"/>
    </w:pPr>
    <w:rPr>
      <w:rFonts w:eastAsia="宋体" w:cs="Tahoma"/>
      <w:kern w:val="0"/>
      <w:sz w:val="24"/>
    </w:rPr>
  </w:style>
  <w:style w:type="paragraph" w:styleId="affffff0">
    <w:name w:val="No Spacing"/>
    <w:uiPriority w:val="1"/>
    <w:qFormat/>
    <w:rsid w:val="004C37DC"/>
    <w:pPr>
      <w:adjustRightInd w:val="0"/>
      <w:snapToGrid w:val="0"/>
      <w:spacing w:line="240" w:lineRule="auto"/>
      <w:ind w:left="0" w:firstLine="0"/>
      <w:jc w:val="left"/>
    </w:pPr>
    <w:rPr>
      <w:rFonts w:ascii="Tahoma" w:eastAsia="微软雅黑" w:hAnsi="Tahoma" w:cs="Times New Roman"/>
      <w:kern w:val="0"/>
      <w:sz w:val="22"/>
    </w:rPr>
  </w:style>
  <w:style w:type="paragraph" w:customStyle="1" w:styleId="light4">
    <w:name w:val="light4"/>
    <w:basedOn w:val="a"/>
    <w:qFormat/>
    <w:rsid w:val="004C37DC"/>
    <w:pPr>
      <w:keepNext/>
      <w:keepLines/>
      <w:tabs>
        <w:tab w:val="left" w:pos="993"/>
      </w:tabs>
      <w:spacing w:before="240" w:after="120" w:line="360" w:lineRule="auto"/>
      <w:ind w:left="708" w:hanging="708"/>
      <w:jc w:val="left"/>
      <w:outlineLvl w:val="3"/>
    </w:pPr>
    <w:rPr>
      <w:rFonts w:ascii="宋体" w:hAnsi="宋体"/>
      <w:b/>
      <w:snapToGrid w:val="0"/>
      <w:kern w:val="0"/>
      <w:sz w:val="24"/>
      <w:szCs w:val="20"/>
    </w:rPr>
  </w:style>
  <w:style w:type="paragraph" w:customStyle="1" w:styleId="Style72">
    <w:name w:val="Style72"/>
    <w:basedOn w:val="a"/>
    <w:unhideWhenUsed/>
    <w:rsid w:val="004C37DC"/>
  </w:style>
  <w:style w:type="paragraph" w:customStyle="1" w:styleId="xl182">
    <w:name w:val="xl182"/>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bottom"/>
    </w:pPr>
    <w:rPr>
      <w:rFonts w:ascii="黑体" w:eastAsia="黑体" w:hAnsi="宋体" w:cs="黑体"/>
      <w:b/>
      <w:bCs/>
      <w:kern w:val="0"/>
      <w:sz w:val="20"/>
      <w:szCs w:val="20"/>
    </w:rPr>
  </w:style>
  <w:style w:type="paragraph" w:customStyle="1" w:styleId="xl120">
    <w:name w:val="xl120"/>
    <w:basedOn w:val="a"/>
    <w:rsid w:val="004C37DC"/>
    <w:pPr>
      <w:widowControl/>
      <w:pBdr>
        <w:left w:val="single" w:sz="4" w:space="0" w:color="auto"/>
        <w:right w:val="single" w:sz="4" w:space="0" w:color="auto"/>
      </w:pBdr>
      <w:spacing w:before="100" w:beforeAutospacing="1" w:after="100" w:afterAutospacing="1" w:line="360" w:lineRule="auto"/>
      <w:ind w:firstLineChars="200" w:firstLine="200"/>
      <w:jc w:val="left"/>
    </w:pPr>
    <w:rPr>
      <w:rFonts w:ascii="宋体" w:hAnsi="宋体" w:cs="宋体"/>
      <w:color w:val="FF0000"/>
      <w:kern w:val="0"/>
      <w:sz w:val="20"/>
      <w:szCs w:val="20"/>
    </w:rPr>
  </w:style>
  <w:style w:type="paragraph" w:customStyle="1" w:styleId="affffff1">
    <w:name w:val="报告正文"/>
    <w:basedOn w:val="a"/>
    <w:rsid w:val="004C37DC"/>
    <w:pPr>
      <w:widowControl/>
      <w:autoSpaceDE w:val="0"/>
      <w:autoSpaceDN w:val="0"/>
      <w:spacing w:line="360" w:lineRule="auto"/>
      <w:ind w:firstLineChars="200" w:firstLine="200"/>
      <w:jc w:val="left"/>
    </w:pPr>
    <w:rPr>
      <w:kern w:val="0"/>
      <w:szCs w:val="21"/>
    </w:rPr>
  </w:style>
  <w:style w:type="paragraph" w:customStyle="1" w:styleId="xl61">
    <w:name w:val="xl61"/>
    <w:basedOn w:val="a"/>
    <w:rsid w:val="004C37D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5H5AppendixAHeading5dashdsddPIM55h5Romanlis">
    <w:name w:val="样式 标题 5H5Appendix A  Heading 5dashdsddPIM 55h5Roman lis..."/>
    <w:basedOn w:val="5"/>
    <w:rsid w:val="004C37DC"/>
    <w:pPr>
      <w:spacing w:before="120" w:after="60" w:line="360" w:lineRule="auto"/>
    </w:pPr>
    <w:rPr>
      <w:rFonts w:ascii="Arial" w:eastAsia="楷体_GB2312" w:hAnsi="Arial" w:cs="Arial"/>
      <w:sz w:val="24"/>
      <w:szCs w:val="24"/>
    </w:rPr>
  </w:style>
  <w:style w:type="paragraph" w:customStyle="1" w:styleId="100">
    <w:name w:val="10"/>
    <w:basedOn w:val="a"/>
    <w:rsid w:val="004C37DC"/>
    <w:pPr>
      <w:spacing w:line="360" w:lineRule="auto"/>
      <w:ind w:firstLineChars="200" w:firstLine="454"/>
      <w:jc w:val="left"/>
    </w:pPr>
    <w:rPr>
      <w:rFonts w:ascii="Verdana" w:eastAsia="黑体" w:hAnsi="Verdana" w:cs="Verdana"/>
      <w:kern w:val="0"/>
      <w:sz w:val="28"/>
      <w:szCs w:val="28"/>
      <w:lang w:eastAsia="en-US"/>
    </w:rPr>
  </w:style>
  <w:style w:type="paragraph" w:customStyle="1" w:styleId="Char3CharChar">
    <w:name w:val="Char3 Char Char"/>
    <w:basedOn w:val="a"/>
    <w:rsid w:val="004C37DC"/>
    <w:pPr>
      <w:widowControl/>
      <w:spacing w:after="160" w:line="240" w:lineRule="exact"/>
      <w:ind w:firstLineChars="200" w:firstLine="200"/>
      <w:jc w:val="left"/>
    </w:pPr>
    <w:rPr>
      <w:rFonts w:ascii="Verdana" w:eastAsia="黑体" w:hAnsi="Verdana" w:cs="Verdana"/>
      <w:kern w:val="0"/>
      <w:sz w:val="28"/>
      <w:szCs w:val="28"/>
      <w:lang w:eastAsia="en-US"/>
    </w:rPr>
  </w:style>
  <w:style w:type="paragraph" w:customStyle="1" w:styleId="xl167">
    <w:name w:val="xl167"/>
    <w:basedOn w:val="a"/>
    <w:rsid w:val="004C37DC"/>
    <w:pPr>
      <w:widowControl/>
      <w:pBdr>
        <w:left w:val="single" w:sz="4" w:space="0" w:color="auto"/>
        <w:bottom w:val="single" w:sz="4" w:space="0" w:color="auto"/>
      </w:pBdr>
      <w:shd w:val="clear" w:color="auto" w:fill="CCFFFF"/>
      <w:spacing w:before="100" w:beforeAutospacing="1" w:after="100" w:afterAutospacing="1" w:line="360" w:lineRule="auto"/>
      <w:ind w:firstLineChars="200" w:firstLine="200"/>
      <w:jc w:val="center"/>
    </w:pPr>
    <w:rPr>
      <w:rFonts w:ascii="宋体" w:hAnsi="宋体" w:cs="宋体"/>
      <w:kern w:val="0"/>
      <w:sz w:val="20"/>
      <w:szCs w:val="20"/>
    </w:rPr>
  </w:style>
  <w:style w:type="paragraph" w:customStyle="1" w:styleId="xl85">
    <w:name w:val="xl85"/>
    <w:basedOn w:val="a"/>
    <w:rsid w:val="004C37D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cs="宋体"/>
      <w:color w:val="FF0000"/>
      <w:kern w:val="0"/>
      <w:sz w:val="20"/>
      <w:szCs w:val="20"/>
    </w:rPr>
  </w:style>
  <w:style w:type="paragraph" w:customStyle="1" w:styleId="1CharCharCharChar">
    <w:name w:val="1 Char Char Char Char"/>
    <w:basedOn w:val="a"/>
    <w:rsid w:val="004C37DC"/>
  </w:style>
  <w:style w:type="paragraph" w:customStyle="1" w:styleId="xl126">
    <w:name w:val="xl126"/>
    <w:basedOn w:val="a"/>
    <w:rsid w:val="004C37DC"/>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360" w:lineRule="auto"/>
      <w:ind w:firstLineChars="200" w:firstLine="200"/>
      <w:jc w:val="center"/>
    </w:pPr>
    <w:rPr>
      <w:rFonts w:ascii="宋体" w:hAnsi="宋体" w:cs="宋体"/>
      <w:kern w:val="0"/>
      <w:sz w:val="20"/>
      <w:szCs w:val="20"/>
    </w:rPr>
  </w:style>
  <w:style w:type="table" w:styleId="affffff2">
    <w:name w:val="Table Grid"/>
    <w:basedOn w:val="a1"/>
    <w:uiPriority w:val="59"/>
    <w:rsid w:val="004C37DC"/>
    <w:pPr>
      <w:widowControl w:val="0"/>
      <w:spacing w:line="240" w:lineRule="auto"/>
      <w:ind w:left="0" w:firstLine="0"/>
    </w:pPr>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FollowedHyperlink"/>
    <w:basedOn w:val="a0"/>
    <w:uiPriority w:val="99"/>
    <w:semiHidden/>
    <w:unhideWhenUsed/>
    <w:rsid w:val="004C37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83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xt.gov.c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sxt.gov.cn" TargetMode="External"/><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47</Pages>
  <Words>4038</Words>
  <Characters>23017</Characters>
  <Application>Microsoft Office Word</Application>
  <DocSecurity>0</DocSecurity>
  <Lines>191</Lines>
  <Paragraphs>54</Paragraphs>
  <ScaleCrop>false</ScaleCrop>
  <Company>Microsoft</Company>
  <LinksUpToDate>false</LinksUpToDate>
  <CharactersWithSpaces>27001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ZB12</dc:creator>
  <cp:lastModifiedBy>ZB12</cp:lastModifiedBy>
  <cp:revision>97</cp:revision>
  <dcterms:created xsi:type="dcterms:W3CDTF">2018-11-02T06:50:00Z</dcterms:created>
  <dcterms:modified xsi:type="dcterms:W3CDTF">2019-06-13T06:41:00Z</dcterms:modified>
</cp:coreProperties>
</file>